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4181" w14:textId="24834F51" w:rsidR="00077894" w:rsidRPr="00EA5547" w:rsidRDefault="001C4CC8" w:rsidP="00EB7A98">
      <w:pPr>
        <w:pStyle w:val="OZNPROJEKTUwskazaniedatylubwersjiprojektu"/>
        <w:rPr>
          <w:color w:val="000000" w:themeColor="text1"/>
        </w:rPr>
      </w:pPr>
      <w:bookmarkStart w:id="0" w:name="_Hlk80767948"/>
      <w:bookmarkStart w:id="1" w:name="_Hlk82966997"/>
      <w:r w:rsidRPr="00EA5547">
        <w:rPr>
          <w:color w:val="000000" w:themeColor="text1"/>
        </w:rPr>
        <w:t>Projekt z</w:t>
      </w:r>
      <w:r w:rsidR="00077894" w:rsidRPr="00EA5547">
        <w:rPr>
          <w:color w:val="000000" w:themeColor="text1"/>
        </w:rPr>
        <w:t xml:space="preserve"> dnia </w:t>
      </w:r>
      <w:r w:rsidR="00696A92">
        <w:rPr>
          <w:color w:val="000000" w:themeColor="text1"/>
        </w:rPr>
        <w:t>1</w:t>
      </w:r>
      <w:r w:rsidR="00675FDB">
        <w:rPr>
          <w:color w:val="000000" w:themeColor="text1"/>
        </w:rPr>
        <w:t>5</w:t>
      </w:r>
      <w:r w:rsidR="00696A92">
        <w:rPr>
          <w:color w:val="000000" w:themeColor="text1"/>
        </w:rPr>
        <w:t xml:space="preserve"> marca</w:t>
      </w:r>
      <w:r w:rsidR="00077894" w:rsidRPr="00EA5547">
        <w:rPr>
          <w:color w:val="000000" w:themeColor="text1"/>
        </w:rPr>
        <w:t xml:space="preserve"> </w:t>
      </w:r>
      <w:r w:rsidR="00EB7A98" w:rsidRPr="00EA5547">
        <w:rPr>
          <w:color w:val="000000" w:themeColor="text1"/>
        </w:rPr>
        <w:t>2022 </w:t>
      </w:r>
      <w:r w:rsidR="00077894" w:rsidRPr="00EA5547">
        <w:rPr>
          <w:color w:val="000000" w:themeColor="text1"/>
        </w:rPr>
        <w:t>r.</w:t>
      </w:r>
    </w:p>
    <w:p w14:paraId="11D0AB69" w14:textId="7E6D46BB" w:rsidR="00077894" w:rsidRPr="00EA5547" w:rsidRDefault="00077894" w:rsidP="00077894">
      <w:pPr>
        <w:pStyle w:val="OZNRODZAKTUtznustawalubrozporzdzenieiorganwydajcy"/>
        <w:rPr>
          <w:color w:val="000000" w:themeColor="text1"/>
        </w:rPr>
      </w:pPr>
      <w:bookmarkStart w:id="2" w:name="_Hlk80768047"/>
      <w:r w:rsidRPr="00EA5547">
        <w:rPr>
          <w:color w:val="000000" w:themeColor="text1"/>
        </w:rPr>
        <w:t>USTAW</w:t>
      </w:r>
      <w:r w:rsidR="001A1CC7">
        <w:rPr>
          <w:color w:val="000000" w:themeColor="text1"/>
        </w:rPr>
        <w:t>A</w:t>
      </w:r>
    </w:p>
    <w:p w14:paraId="0D4CA1CE" w14:textId="77777777" w:rsidR="00077894" w:rsidRPr="00EA5547" w:rsidRDefault="00077894" w:rsidP="00077894">
      <w:pPr>
        <w:pStyle w:val="DATAAKTUdatauchwalenialubwydaniaaktu"/>
        <w:rPr>
          <w:color w:val="000000" w:themeColor="text1"/>
        </w:rPr>
      </w:pPr>
      <w:r w:rsidRPr="00EA5547">
        <w:rPr>
          <w:color w:val="000000" w:themeColor="text1"/>
        </w:rPr>
        <w:t>z dnia &lt;data wydania aktu&gt; r.</w:t>
      </w:r>
    </w:p>
    <w:p w14:paraId="4FE81A53" w14:textId="459E5E81" w:rsidR="00077894" w:rsidRPr="00EA5547" w:rsidRDefault="00077894" w:rsidP="00077894">
      <w:pPr>
        <w:pStyle w:val="TYTUAKTUprzedmiotregulacjiustawylubrozporzdzenia"/>
        <w:rPr>
          <w:color w:val="000000" w:themeColor="text1"/>
        </w:rPr>
      </w:pPr>
      <w:r w:rsidRPr="00EA5547">
        <w:rPr>
          <w:color w:val="000000" w:themeColor="text1"/>
        </w:rPr>
        <w:t>Prawo o ustroju sądów powszechnyc</w:t>
      </w:r>
      <w:r w:rsidR="00296593">
        <w:rPr>
          <w:color w:val="000000" w:themeColor="text1"/>
        </w:rPr>
        <w:t>h</w:t>
      </w:r>
    </w:p>
    <w:p w14:paraId="1646CEBA" w14:textId="77777777" w:rsidR="00077894" w:rsidRPr="00EA5547" w:rsidRDefault="00077894" w:rsidP="00077894">
      <w:pPr>
        <w:pStyle w:val="TYTDZOZNoznaczenietytuulubdziau"/>
        <w:rPr>
          <w:color w:val="000000" w:themeColor="text1"/>
        </w:rPr>
      </w:pPr>
      <w:r w:rsidRPr="00EA5547">
        <w:rPr>
          <w:color w:val="000000" w:themeColor="text1"/>
        </w:rPr>
        <w:t>DZIAŁ I</w:t>
      </w:r>
    </w:p>
    <w:p w14:paraId="3575709D" w14:textId="77777777" w:rsidR="00077894" w:rsidRPr="00EA5547" w:rsidRDefault="00077894" w:rsidP="00077894">
      <w:pPr>
        <w:pStyle w:val="TYTDZPRZEDMprzedmiotregulacjitytuulubdziau"/>
        <w:rPr>
          <w:color w:val="000000" w:themeColor="text1"/>
          <w:szCs w:val="24"/>
        </w:rPr>
      </w:pPr>
      <w:r w:rsidRPr="00EA5547">
        <w:rPr>
          <w:color w:val="000000" w:themeColor="text1"/>
          <w:szCs w:val="24"/>
        </w:rPr>
        <w:t>Sądy powszechne</w:t>
      </w:r>
    </w:p>
    <w:p w14:paraId="756E15F7" w14:textId="77777777" w:rsidR="00077894" w:rsidRPr="00EA5547" w:rsidRDefault="00077894" w:rsidP="00077894">
      <w:pPr>
        <w:pStyle w:val="ROZDZODDZOZNoznaczenierozdziauluboddziau"/>
        <w:rPr>
          <w:color w:val="000000" w:themeColor="text1"/>
        </w:rPr>
      </w:pPr>
      <w:r w:rsidRPr="00EA5547">
        <w:rPr>
          <w:color w:val="000000" w:themeColor="text1"/>
        </w:rPr>
        <w:t>Rozdział 1</w:t>
      </w:r>
    </w:p>
    <w:p w14:paraId="1B4DAA41" w14:textId="77777777" w:rsidR="00077894" w:rsidRPr="00EA5547" w:rsidRDefault="00077894" w:rsidP="00077894">
      <w:pPr>
        <w:pStyle w:val="ROZDZODDZPRZEDMprzedmiotregulacjirozdziauluboddziau"/>
        <w:rPr>
          <w:color w:val="000000" w:themeColor="text1"/>
        </w:rPr>
      </w:pPr>
      <w:r w:rsidRPr="00EA5547">
        <w:rPr>
          <w:color w:val="000000" w:themeColor="text1"/>
        </w:rPr>
        <w:t>Przepisy ogólne</w:t>
      </w:r>
    </w:p>
    <w:p w14:paraId="0D894D78"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w:t>
      </w:r>
      <w:r w:rsidRPr="00EA5547">
        <w:rPr>
          <w:color w:val="000000" w:themeColor="text1"/>
          <w:szCs w:val="24"/>
        </w:rPr>
        <w:t xml:space="preserve"> § 1. Sądy powszechne sprawują wymiar sprawiedliwości w zakresie nienależącym do sądów administracyjnych, sądów wojskowych oraz Sądu Najwyższego.</w:t>
      </w:r>
    </w:p>
    <w:p w14:paraId="676D9D81" w14:textId="77777777" w:rsidR="00077894" w:rsidRPr="00EA5547" w:rsidRDefault="00077894" w:rsidP="00077894">
      <w:pPr>
        <w:pStyle w:val="USTustnpkodeksu"/>
        <w:rPr>
          <w:color w:val="000000" w:themeColor="text1"/>
          <w:szCs w:val="24"/>
        </w:rPr>
      </w:pPr>
      <w:r w:rsidRPr="00EA5547">
        <w:rPr>
          <w:color w:val="000000" w:themeColor="text1"/>
          <w:szCs w:val="24"/>
        </w:rPr>
        <w:t>§ 2. Sądy powszechne wykonują również inne zadania z zakresu ochrony prawnej, powierzone w drodze ustaw lub przez wiążące Rzeczpospolitą Polską prawo międzynarodowe lub prawo stanowione przez organizację międzynarodową, jeżeli z wiążącej Rzeczpospolitą Polską umowy ją konstytuującej wynika, że jest ono stosowane bezpośrednio.</w:t>
      </w:r>
    </w:p>
    <w:p w14:paraId="73403E71"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Pr="00EA5547">
        <w:rPr>
          <w:color w:val="000000" w:themeColor="text1"/>
          <w:szCs w:val="24"/>
        </w:rPr>
        <w:t xml:space="preserve"> § 1. Sądami powszechnymi są sądy okręgowe oraz sądy regionalne.</w:t>
      </w:r>
    </w:p>
    <w:p w14:paraId="02A87A6D" w14:textId="77777777" w:rsidR="00077894" w:rsidRPr="00EA5547" w:rsidRDefault="00077894" w:rsidP="00077894">
      <w:pPr>
        <w:pStyle w:val="USTustnpkodeksu"/>
        <w:rPr>
          <w:color w:val="000000" w:themeColor="text1"/>
          <w:szCs w:val="24"/>
        </w:rPr>
      </w:pPr>
      <w:r w:rsidRPr="00EA5547">
        <w:rPr>
          <w:color w:val="000000" w:themeColor="text1"/>
          <w:szCs w:val="24"/>
        </w:rPr>
        <w:t>§ 2. Ilekroć w dalszych przepisach jest mowa o sądach bez bliższego ich określenia, rozumie się przez to sądy powszechne.</w:t>
      </w:r>
    </w:p>
    <w:p w14:paraId="146D675D" w14:textId="3280EDA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3.</w:t>
      </w:r>
      <w:r w:rsidRPr="00EA5547">
        <w:rPr>
          <w:color w:val="000000" w:themeColor="text1"/>
          <w:szCs w:val="24"/>
        </w:rPr>
        <w:t xml:space="preserve"> Sąd okręgowy rozpoznaje sprawy w pierwszej instancji, a sąd regionalny </w:t>
      </w:r>
      <w:r w:rsidR="00F83DC0" w:rsidRPr="00EA5547">
        <w:rPr>
          <w:color w:val="000000" w:themeColor="text1"/>
          <w:szCs w:val="24"/>
        </w:rPr>
        <w:t>–</w:t>
      </w:r>
      <w:r w:rsidRPr="00EA5547">
        <w:rPr>
          <w:color w:val="000000" w:themeColor="text1"/>
          <w:szCs w:val="24"/>
        </w:rPr>
        <w:t xml:space="preserve"> w drugiej instancji, chyba że ustawa stanowi inaczej.</w:t>
      </w:r>
    </w:p>
    <w:p w14:paraId="4423245E"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4.</w:t>
      </w:r>
      <w:r w:rsidRPr="00EA5547">
        <w:rPr>
          <w:color w:val="000000" w:themeColor="text1"/>
          <w:szCs w:val="24"/>
        </w:rPr>
        <w:t xml:space="preserve"> § 1. Zadania z zakresu wymiaru sprawiedliwości wykonują sędziowie.</w:t>
      </w:r>
    </w:p>
    <w:p w14:paraId="133702DE" w14:textId="01282993" w:rsidR="00077894" w:rsidRPr="00EA5547" w:rsidRDefault="00077894" w:rsidP="00077894">
      <w:pPr>
        <w:pStyle w:val="USTustnpkodeksu"/>
        <w:rPr>
          <w:color w:val="000000" w:themeColor="text1"/>
          <w:szCs w:val="24"/>
        </w:rPr>
      </w:pPr>
      <w:r w:rsidRPr="00EA5547">
        <w:rPr>
          <w:color w:val="000000" w:themeColor="text1"/>
          <w:szCs w:val="24"/>
        </w:rPr>
        <w:t>§ 2. W sądach okręgowych zadania z zakresu wymiaru sprawiedliwości wykonują także asesorzy sądowi, z zastrzeżeniem art. 18</w:t>
      </w:r>
      <w:r w:rsidR="00CB19CA" w:rsidRPr="00EA5547">
        <w:rPr>
          <w:color w:val="000000" w:themeColor="text1"/>
          <w:szCs w:val="24"/>
        </w:rPr>
        <w:t>4</w:t>
      </w:r>
      <w:r w:rsidRPr="00EA5547">
        <w:rPr>
          <w:color w:val="000000" w:themeColor="text1"/>
          <w:szCs w:val="24"/>
        </w:rPr>
        <w:t>.</w:t>
      </w:r>
    </w:p>
    <w:p w14:paraId="4075B486" w14:textId="77777777" w:rsidR="00077894" w:rsidRPr="00EA5547" w:rsidRDefault="00077894" w:rsidP="00077894">
      <w:pPr>
        <w:pStyle w:val="USTustnpkodeksu"/>
        <w:rPr>
          <w:color w:val="000000" w:themeColor="text1"/>
          <w:szCs w:val="24"/>
        </w:rPr>
      </w:pPr>
      <w:r w:rsidRPr="00EA5547">
        <w:rPr>
          <w:color w:val="000000" w:themeColor="text1"/>
          <w:szCs w:val="24"/>
        </w:rPr>
        <w:t>§ 3. Zadania z zakresu ochrony prawnej, inne niż wymiar sprawiedliwości, wykonują w sądach referendarze sądowi i starsi referendarze sądowi. Ilekroć w przepisach jest mowa o referendarzach sądowych, rozumie się przez to także starszych referendarzy sądowych.</w:t>
      </w:r>
    </w:p>
    <w:p w14:paraId="7E9B4328" w14:textId="77777777" w:rsidR="00077894" w:rsidRPr="00EA5547" w:rsidRDefault="00077894" w:rsidP="00077894">
      <w:pPr>
        <w:pStyle w:val="USTustnpkodeksu"/>
        <w:rPr>
          <w:color w:val="000000" w:themeColor="text1"/>
          <w:szCs w:val="24"/>
        </w:rPr>
      </w:pPr>
      <w:r w:rsidRPr="00EA5547">
        <w:rPr>
          <w:color w:val="000000" w:themeColor="text1"/>
          <w:szCs w:val="24"/>
        </w:rPr>
        <w:t>§ 4. Zadania, o których mowa w § 3, mogą wykonywać asesorzy sądowi. Zadania te mogą wykonywać również sędziowie, jeżeli ich wykonywanie przez referendarzy sądowych lub asesorów sądowych nie jest możliwe.</w:t>
      </w:r>
    </w:p>
    <w:p w14:paraId="256C4481"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Pr="00EA5547">
        <w:rPr>
          <w:color w:val="000000" w:themeColor="text1"/>
          <w:szCs w:val="24"/>
        </w:rPr>
        <w:t xml:space="preserve"> § 1. Sędziowie tworzą samorząd sędziowski.</w:t>
      </w:r>
    </w:p>
    <w:p w14:paraId="25F02387" w14:textId="72A81776" w:rsidR="00077894" w:rsidRPr="00EA5547" w:rsidRDefault="00077894" w:rsidP="001705CE">
      <w:pPr>
        <w:pStyle w:val="USTustnpkodeksu"/>
        <w:keepNext/>
        <w:rPr>
          <w:color w:val="000000" w:themeColor="text1"/>
          <w:szCs w:val="24"/>
        </w:rPr>
      </w:pPr>
      <w:r w:rsidRPr="00EA5547">
        <w:rPr>
          <w:color w:val="000000" w:themeColor="text1"/>
          <w:szCs w:val="24"/>
        </w:rPr>
        <w:lastRenderedPageBreak/>
        <w:t>§ 2. Organ</w:t>
      </w:r>
      <w:r w:rsidR="005A3470" w:rsidRPr="00EA5547">
        <w:rPr>
          <w:color w:val="000000" w:themeColor="text1"/>
          <w:szCs w:val="24"/>
        </w:rPr>
        <w:t>em</w:t>
      </w:r>
      <w:r w:rsidRPr="00EA5547">
        <w:rPr>
          <w:color w:val="000000" w:themeColor="text1"/>
          <w:szCs w:val="24"/>
        </w:rPr>
        <w:t xml:space="preserve"> samorządu sędziowskiego </w:t>
      </w:r>
      <w:r w:rsidR="001705CE" w:rsidRPr="00EA5547">
        <w:rPr>
          <w:color w:val="000000" w:themeColor="text1"/>
          <w:szCs w:val="24"/>
        </w:rPr>
        <w:t>jest zgromadzenie ogólne sędziów sądu.</w:t>
      </w:r>
    </w:p>
    <w:p w14:paraId="088FC285"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Pr="00EA5547">
        <w:rPr>
          <w:color w:val="000000" w:themeColor="text1"/>
          <w:szCs w:val="24"/>
        </w:rPr>
        <w:t xml:space="preserve"> § 1. W sprawowaniu wymiaru sprawiedliwości obywatele biorą udział przez uczestnictwo ławników w rozpoznawaniu spraw przed sądami w pierwszej instancji, chyba że ustawy stanowią inaczej.</w:t>
      </w:r>
    </w:p>
    <w:p w14:paraId="0E261EF1" w14:textId="77777777" w:rsidR="00077894" w:rsidRPr="00EA5547" w:rsidRDefault="00077894" w:rsidP="00077894">
      <w:pPr>
        <w:pStyle w:val="USTustnpkodeksu"/>
        <w:rPr>
          <w:color w:val="000000" w:themeColor="text1"/>
          <w:szCs w:val="24"/>
        </w:rPr>
      </w:pPr>
      <w:r w:rsidRPr="00EA5547">
        <w:rPr>
          <w:color w:val="000000" w:themeColor="text1"/>
          <w:szCs w:val="24"/>
        </w:rPr>
        <w:t>§ 2. Przy rozstrzyganiu spraw ławnicy mają równe prawa z sędziami.</w:t>
      </w:r>
    </w:p>
    <w:p w14:paraId="677DC6FC"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Pr="00EA5547">
        <w:rPr>
          <w:color w:val="000000" w:themeColor="text1"/>
          <w:szCs w:val="24"/>
        </w:rPr>
        <w:t xml:space="preserve"> § 1. Językiem urzędowym przed sądami jest język polski.</w:t>
      </w:r>
    </w:p>
    <w:p w14:paraId="5F479DAB" w14:textId="77777777" w:rsidR="00077894" w:rsidRPr="00EA5547" w:rsidRDefault="00077894" w:rsidP="00077894">
      <w:pPr>
        <w:pStyle w:val="USTustnpkodeksu"/>
        <w:rPr>
          <w:color w:val="000000" w:themeColor="text1"/>
          <w:szCs w:val="24"/>
        </w:rPr>
      </w:pPr>
      <w:r w:rsidRPr="00EA5547">
        <w:rPr>
          <w:color w:val="000000" w:themeColor="text1"/>
          <w:szCs w:val="24"/>
        </w:rPr>
        <w:t>§ 2. Osoba niewładająca w wystarczającym stopniu językiem polskim ma prawo do występowania przed sądem w znanym przez nią języku i bezpłatnego korzystania z pomocy tłumacza.</w:t>
      </w:r>
    </w:p>
    <w:p w14:paraId="59788714" w14:textId="77777777" w:rsidR="00077894" w:rsidRPr="00EA5547" w:rsidRDefault="00077894" w:rsidP="00077894">
      <w:pPr>
        <w:pStyle w:val="USTustnpkodeksu"/>
        <w:rPr>
          <w:color w:val="000000" w:themeColor="text1"/>
          <w:szCs w:val="24"/>
        </w:rPr>
      </w:pPr>
      <w:r w:rsidRPr="00EA5547">
        <w:rPr>
          <w:color w:val="000000" w:themeColor="text1"/>
          <w:szCs w:val="24"/>
        </w:rPr>
        <w:t>§ 3. O przyznaniu tłumacza osobie, o której mowa w § 2, orzeka sąd właściwy do rozpoznania sprawy w pierwszej instancji. Wniosek o przyznanie tłumacza zgłoszony w toku sprawy rozpoznaje sąd tej instancji, w której sprawa się toczy.</w:t>
      </w:r>
    </w:p>
    <w:p w14:paraId="7FE301EC" w14:textId="200C4C4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8.</w:t>
      </w:r>
      <w:r w:rsidRPr="00EA5547">
        <w:rPr>
          <w:color w:val="000000" w:themeColor="text1"/>
          <w:szCs w:val="24"/>
        </w:rPr>
        <w:t xml:space="preserve"> § 1. Osoby pozostające ze sobą w stosunku pokrewieństwa w linii prostej lub powinowactwa w linii prostej albo w stosunku przysposobienia, małżonkowie oraz rodzeństwo nie mogą </w:t>
      </w:r>
      <w:r w:rsidR="00CC2E1E" w:rsidRPr="00EA5547">
        <w:rPr>
          <w:color w:val="000000" w:themeColor="text1"/>
          <w:szCs w:val="24"/>
        </w:rPr>
        <w:t xml:space="preserve">zasiadać </w:t>
      </w:r>
      <w:r w:rsidRPr="00EA5547">
        <w:rPr>
          <w:color w:val="000000" w:themeColor="text1"/>
          <w:szCs w:val="24"/>
        </w:rPr>
        <w:t>w tym samym składzie sądu.</w:t>
      </w:r>
    </w:p>
    <w:p w14:paraId="42CDBE02" w14:textId="5C2ED833" w:rsidR="00077894" w:rsidRPr="00EA5547" w:rsidRDefault="00077894" w:rsidP="00077894">
      <w:pPr>
        <w:pStyle w:val="USTustnpkodeksu"/>
        <w:rPr>
          <w:color w:val="000000" w:themeColor="text1"/>
          <w:szCs w:val="24"/>
        </w:rPr>
      </w:pPr>
      <w:r w:rsidRPr="00EA5547">
        <w:rPr>
          <w:color w:val="000000" w:themeColor="text1"/>
          <w:szCs w:val="24"/>
        </w:rPr>
        <w:t>§ 2. Osoby, o których mowa w § 1, nie mogą pozostawać w takiej relacji służbowej, że jedna z nich orzeka w izbie sądu regionalnego rozpoznającej środki odwoławcze od orzeczeń wydanych w izbie</w:t>
      </w:r>
      <w:r w:rsidR="00400260" w:rsidRPr="00EA5547">
        <w:rPr>
          <w:color w:val="000000" w:themeColor="text1"/>
          <w:szCs w:val="24"/>
        </w:rPr>
        <w:t xml:space="preserve"> sądu okręgowego</w:t>
      </w:r>
      <w:r w:rsidRPr="00EA5547">
        <w:rPr>
          <w:color w:val="000000" w:themeColor="text1"/>
          <w:szCs w:val="24"/>
        </w:rPr>
        <w:t xml:space="preserve">, w której orzeka druga z tych osób. </w:t>
      </w:r>
    </w:p>
    <w:p w14:paraId="69FF358E"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9.</w:t>
      </w:r>
      <w:r w:rsidRPr="00EA5547">
        <w:rPr>
          <w:color w:val="000000" w:themeColor="text1"/>
          <w:szCs w:val="24"/>
        </w:rPr>
        <w:t> Nadzór nad działalnością sądów w zakresie orzekania sprawuje Sąd Najwyższy, w trybie określonym ustawami.</w:t>
      </w:r>
    </w:p>
    <w:p w14:paraId="7EB678D3" w14:textId="77777777"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10.</w:t>
      </w:r>
      <w:r w:rsidRPr="00EA5547">
        <w:rPr>
          <w:color w:val="000000" w:themeColor="text1"/>
          <w:szCs w:val="24"/>
        </w:rPr>
        <w:t> Działalność administracyjną w sądzie stanowi:</w:t>
      </w:r>
    </w:p>
    <w:p w14:paraId="39463A9A" w14:textId="59DBF28C"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zapewnienie odpowiednich warunków techniczno</w:t>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noBreakHyphen/>
        <w:t>organizacyjnych oraz majątkowych funkcjonowania sądu i wykonywania przez sąd zadań, o których mowa w art. 1;</w:t>
      </w:r>
    </w:p>
    <w:p w14:paraId="5642FAD7" w14:textId="7EABA311"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zapewnienie właściwego toku wewnętrznego urzędowania sądu, bezpośrednio związanego z wykonywaniem przez sąd zadań, o których mowa w art. 1.</w:t>
      </w:r>
    </w:p>
    <w:p w14:paraId="629DDC3A" w14:textId="2CB4060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11.</w:t>
      </w:r>
      <w:r w:rsidRPr="00EA5547">
        <w:rPr>
          <w:color w:val="000000" w:themeColor="text1"/>
          <w:szCs w:val="24"/>
        </w:rPr>
        <w:t xml:space="preserve"> Nadzór administracyjny nad działalnością, o której mowa w art. 10 pkt 1, sprawuje Minister Sprawiedliwości, na zasadach określonych w dziale I rozdziale 6 ustawy z dnia 27 sierpnia 2009 r. o finansach publicznych (Dz. U. z 2021 r. poz. 305, </w:t>
      </w:r>
      <w:r w:rsidR="00245C97" w:rsidRPr="00EA5547">
        <w:rPr>
          <w:color w:val="000000" w:themeColor="text1"/>
          <w:szCs w:val="24"/>
        </w:rPr>
        <w:t>z późn. zm.</w:t>
      </w:r>
      <w:r w:rsidR="00245C97" w:rsidRPr="00EA5547">
        <w:rPr>
          <w:rStyle w:val="Odwoanieprzypisudolnego"/>
          <w:color w:val="000000" w:themeColor="text1"/>
          <w:szCs w:val="24"/>
        </w:rPr>
        <w:footnoteReference w:id="1"/>
      </w:r>
      <w:r w:rsidR="00245C97" w:rsidRPr="00EA5547">
        <w:rPr>
          <w:color w:val="000000" w:themeColor="text1"/>
          <w:szCs w:val="24"/>
          <w:vertAlign w:val="superscript"/>
        </w:rPr>
        <w:t>)</w:t>
      </w:r>
      <w:r w:rsidRPr="00EA5547">
        <w:rPr>
          <w:color w:val="000000" w:themeColor="text1"/>
          <w:szCs w:val="24"/>
        </w:rPr>
        <w:t>).</w:t>
      </w:r>
    </w:p>
    <w:p w14:paraId="5D1679E8"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12.</w:t>
      </w:r>
      <w:r w:rsidRPr="00EA5547">
        <w:rPr>
          <w:color w:val="000000" w:themeColor="text1"/>
          <w:szCs w:val="24"/>
        </w:rPr>
        <w:t xml:space="preserve"> § 1. Wewnętrzny nadzór administracyjny nad działalnością, o której mowa w art. 10 pkt 2, sprawują prezesi sądów.</w:t>
      </w:r>
    </w:p>
    <w:p w14:paraId="424F9525" w14:textId="0C661993" w:rsidR="00077894" w:rsidRPr="00EA5547" w:rsidRDefault="00077894" w:rsidP="00077894">
      <w:pPr>
        <w:pStyle w:val="USTustnpkodeksu"/>
        <w:rPr>
          <w:color w:val="000000" w:themeColor="text1"/>
          <w:szCs w:val="24"/>
        </w:rPr>
      </w:pPr>
      <w:r w:rsidRPr="00EA5547">
        <w:rPr>
          <w:color w:val="000000" w:themeColor="text1"/>
          <w:szCs w:val="24"/>
        </w:rPr>
        <w:t>§ 2. Zewnętrzny nadzór administracyjny nad działalnością, o której mowa w art. 10 pkt 2, sprawuje Minister Sprawiedliwości przez służbę nadzoru, którą stanowią sędziowie delegowani do Ministerstwa Sprawiedliwości w trybie art. 13</w:t>
      </w:r>
      <w:r w:rsidR="00410B00" w:rsidRPr="00EA5547">
        <w:rPr>
          <w:color w:val="000000" w:themeColor="text1"/>
          <w:szCs w:val="24"/>
        </w:rPr>
        <w:t>7</w:t>
      </w:r>
      <w:r w:rsidRPr="00EA5547">
        <w:rPr>
          <w:color w:val="000000" w:themeColor="text1"/>
          <w:szCs w:val="24"/>
        </w:rPr>
        <w:t xml:space="preserve"> oraz, w zakresie nadzoru nad prowadzeniem ksiąg wieczystych, rejestru zastawów i Krajowego Rejestru Sądowego, referendarze sądowi delegowani do Ministerstwa Sprawiedliwości na podstawie art. 23</w:t>
      </w:r>
      <w:r w:rsidR="00CB19CA" w:rsidRPr="00EA5547">
        <w:rPr>
          <w:color w:val="000000" w:themeColor="text1"/>
          <w:szCs w:val="24"/>
        </w:rPr>
        <w:t>6</w:t>
      </w:r>
      <w:r w:rsidRPr="00EA5547">
        <w:rPr>
          <w:color w:val="000000" w:themeColor="text1"/>
          <w:szCs w:val="24"/>
        </w:rPr>
        <w:t xml:space="preserve"> § 7.</w:t>
      </w:r>
    </w:p>
    <w:p w14:paraId="02197A72" w14:textId="5A0A626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13.</w:t>
      </w:r>
      <w:r w:rsidRPr="00EA5547">
        <w:rPr>
          <w:color w:val="000000" w:themeColor="text1"/>
          <w:szCs w:val="24"/>
        </w:rPr>
        <w:t> </w:t>
      </w:r>
      <w:bookmarkStart w:id="3" w:name="_Hlk79299578"/>
      <w:r w:rsidRPr="00EA5547">
        <w:rPr>
          <w:color w:val="000000" w:themeColor="text1"/>
          <w:szCs w:val="24"/>
        </w:rPr>
        <w:t>Uprawnienia Ministra Sprawiedliwości przewidziane niniejszą ustawą mogą zostać powierzone sekretarzowi stanu lub podsekretarzowi stanu w Ministerstwie Sprawiedliwości, z wyjątkiem uprawnienia do wydania decyzji o przeniesieniu sędziego w przypadkach określonych w art. 1</w:t>
      </w:r>
      <w:r w:rsidR="00C1242A" w:rsidRPr="00EA5547">
        <w:rPr>
          <w:color w:val="000000" w:themeColor="text1"/>
          <w:szCs w:val="24"/>
        </w:rPr>
        <w:t>3</w:t>
      </w:r>
      <w:r w:rsidR="00F965C3" w:rsidRPr="00EA5547">
        <w:rPr>
          <w:color w:val="000000" w:themeColor="text1"/>
          <w:szCs w:val="24"/>
        </w:rPr>
        <w:t>3</w:t>
      </w:r>
      <w:r w:rsidRPr="00EA5547">
        <w:rPr>
          <w:color w:val="000000" w:themeColor="text1"/>
          <w:szCs w:val="24"/>
        </w:rPr>
        <w:t xml:space="preserve"> § 2.</w:t>
      </w:r>
      <w:bookmarkEnd w:id="3"/>
    </w:p>
    <w:p w14:paraId="267B1E43"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14.</w:t>
      </w:r>
      <w:r w:rsidRPr="00EA5547">
        <w:rPr>
          <w:color w:val="000000" w:themeColor="text1"/>
          <w:szCs w:val="24"/>
        </w:rPr>
        <w:t> Czynności z zakresu nadzoru administracyjnego nie mogą wkraczać w dziedzinę, w której sędziowie są niezawiśli.</w:t>
      </w:r>
    </w:p>
    <w:p w14:paraId="5C44C8AE"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15.</w:t>
      </w:r>
      <w:r w:rsidRPr="00EA5547">
        <w:rPr>
          <w:color w:val="000000" w:themeColor="text1"/>
          <w:szCs w:val="24"/>
        </w:rPr>
        <w:t> Przedmiotem obrad kolegium i samorządu sędziowskiego nie mogą być sprawy polityczne, w szczególności zabronione jest podejmowanie uchwał podważających zasady funkcjonowania władz Rzeczypospolitej Polskiej i jej konstytucyjnych organów.</w:t>
      </w:r>
    </w:p>
    <w:p w14:paraId="55D3B1F9" w14:textId="77777777" w:rsidR="00077894" w:rsidRPr="00EA5547" w:rsidRDefault="00077894" w:rsidP="00077894">
      <w:pPr>
        <w:pStyle w:val="ROZDZODDZOZNoznaczenierozdziauluboddziau"/>
        <w:rPr>
          <w:color w:val="000000" w:themeColor="text1"/>
        </w:rPr>
      </w:pPr>
      <w:r w:rsidRPr="00EA5547">
        <w:rPr>
          <w:color w:val="000000" w:themeColor="text1"/>
        </w:rPr>
        <w:t>Rozdział 2</w:t>
      </w:r>
    </w:p>
    <w:p w14:paraId="355F737A" w14:textId="77777777" w:rsidR="00077894" w:rsidRPr="00EA5547" w:rsidRDefault="00077894" w:rsidP="00077894">
      <w:pPr>
        <w:pStyle w:val="ROZDZODDZPRZEDMprzedmiotregulacjirozdziauluboddziau"/>
        <w:rPr>
          <w:color w:val="000000" w:themeColor="text1"/>
        </w:rPr>
      </w:pPr>
      <w:r w:rsidRPr="00EA5547">
        <w:rPr>
          <w:color w:val="000000" w:themeColor="text1"/>
        </w:rPr>
        <w:t>Tworzenie i organizacja sądów</w:t>
      </w:r>
    </w:p>
    <w:bookmarkEnd w:id="2"/>
    <w:p w14:paraId="29DDD6E1" w14:textId="532EE09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16.</w:t>
      </w:r>
      <w:r w:rsidRPr="00EA5547">
        <w:rPr>
          <w:color w:val="000000" w:themeColor="text1"/>
          <w:szCs w:val="24"/>
        </w:rPr>
        <w:t> Sąd</w:t>
      </w:r>
      <w:r w:rsidR="00AE1127" w:rsidRPr="00EA5547">
        <w:rPr>
          <w:color w:val="000000" w:themeColor="text1"/>
          <w:szCs w:val="24"/>
        </w:rPr>
        <w:t xml:space="preserve"> </w:t>
      </w:r>
      <w:r w:rsidRPr="00EA5547">
        <w:rPr>
          <w:color w:val="000000" w:themeColor="text1"/>
          <w:szCs w:val="24"/>
        </w:rPr>
        <w:t>tworzy się dla jednej lub większej liczby gmin; w uzasadnionych przypadkach może być utworzony więcej niż jeden sąd okręgowy w obrębie tej samej gminy lub dla części gminy mającej status miasta na prawach powiatu oraz innych gmin.</w:t>
      </w:r>
    </w:p>
    <w:p w14:paraId="3E893B1F" w14:textId="7777777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17.</w:t>
      </w:r>
      <w:r w:rsidRPr="00EA5547">
        <w:rPr>
          <w:color w:val="000000" w:themeColor="text1"/>
          <w:szCs w:val="24"/>
        </w:rPr>
        <w:t xml:space="preserve"> § 1. Sądy tworzy i znosi oraz ustala ich siedziby, obszary właściwości i zakres rozpoznawanych przez nie spraw, a także ustala podział sądów na izby wraz z zakresem rozpoznawanych przez nie spraw Minister Sprawiedliwości, po zasięgnięciu opinii Krajowej Rady Sądownictwa, w drodze rozporządzenia, kierując się potrzebą zapewnienia racjonalnej organizacji sądownictwa, przez dostosowanie liczby sądów, ich wielkości i obszarów właściwości do zakresu obciążenia wpływem spraw, a także uwzględniając potrzebę zapewnienia sprawności postępowań sądowych, w celu zagwarantowania realizacji prawa obywatela do rozpoznania jego sprawy w rozsądnym terminie.</w:t>
      </w:r>
    </w:p>
    <w:p w14:paraId="31ADF5BF" w14:textId="77777777" w:rsidR="00077894" w:rsidRPr="00EA5547" w:rsidRDefault="00077894" w:rsidP="00077894">
      <w:pPr>
        <w:pStyle w:val="USTustnpkodeksu"/>
        <w:keepNext/>
        <w:rPr>
          <w:color w:val="000000" w:themeColor="text1"/>
          <w:szCs w:val="24"/>
        </w:rPr>
      </w:pPr>
      <w:r w:rsidRPr="00EA5547">
        <w:rPr>
          <w:color w:val="000000" w:themeColor="text1"/>
          <w:szCs w:val="24"/>
        </w:rPr>
        <w:lastRenderedPageBreak/>
        <w:t>§ 2. W rozporządzeniu wydawanym na podstawie § 1 Minister Sprawiedliwości może przekazać rozpoznawanie:</w:t>
      </w:r>
    </w:p>
    <w:p w14:paraId="79B95FEC" w14:textId="77777777" w:rsidR="00077894" w:rsidRPr="00EA5547" w:rsidRDefault="00077894" w:rsidP="00077894">
      <w:pPr>
        <w:pStyle w:val="PKTpunkt"/>
        <w:rPr>
          <w:color w:val="000000" w:themeColor="text1"/>
          <w:szCs w:val="24"/>
        </w:rPr>
      </w:pPr>
      <w:r w:rsidRPr="00EA5547">
        <w:rPr>
          <w:color w:val="000000" w:themeColor="text1"/>
          <w:szCs w:val="24"/>
        </w:rPr>
        <w:t xml:space="preserve">1) </w:t>
      </w:r>
      <w:r w:rsidRPr="00EA5547">
        <w:rPr>
          <w:color w:val="000000" w:themeColor="text1"/>
          <w:szCs w:val="24"/>
        </w:rPr>
        <w:tab/>
        <w:t>spraw własności intelektualnej, w tym z zakresu ochrony unijnych znaków towarowych i wzorów wspólnotowych,</w:t>
      </w:r>
    </w:p>
    <w:p w14:paraId="57A1E222" w14:textId="77777777" w:rsidR="00077894" w:rsidRPr="00EA5547" w:rsidRDefault="00077894" w:rsidP="00077894">
      <w:pPr>
        <w:pStyle w:val="PKTpunkt"/>
        <w:rPr>
          <w:color w:val="000000" w:themeColor="text1"/>
          <w:szCs w:val="24"/>
        </w:rPr>
      </w:pPr>
      <w:r w:rsidRPr="00EA5547">
        <w:rPr>
          <w:color w:val="000000" w:themeColor="text1"/>
          <w:szCs w:val="24"/>
        </w:rPr>
        <w:t xml:space="preserve">2) </w:t>
      </w:r>
      <w:r w:rsidRPr="00EA5547">
        <w:rPr>
          <w:color w:val="000000" w:themeColor="text1"/>
          <w:szCs w:val="24"/>
        </w:rPr>
        <w:tab/>
        <w:t>spraw zgodności z prawdą oświadczeń lustracyjnych,</w:t>
      </w:r>
    </w:p>
    <w:p w14:paraId="786D26DD" w14:textId="77777777" w:rsidR="00077894" w:rsidRPr="00EA5547" w:rsidRDefault="00077894" w:rsidP="00077894">
      <w:pPr>
        <w:pStyle w:val="PKTpunkt"/>
        <w:rPr>
          <w:color w:val="000000" w:themeColor="text1"/>
          <w:szCs w:val="24"/>
        </w:rPr>
      </w:pPr>
      <w:r w:rsidRPr="00EA5547">
        <w:rPr>
          <w:color w:val="000000" w:themeColor="text1"/>
          <w:szCs w:val="24"/>
        </w:rPr>
        <w:t xml:space="preserve">3) </w:t>
      </w:r>
      <w:r w:rsidRPr="00EA5547">
        <w:rPr>
          <w:color w:val="000000" w:themeColor="text1"/>
          <w:szCs w:val="24"/>
        </w:rPr>
        <w:tab/>
        <w:t>spraw w elektronicznym postępowaniu upominawczym,</w:t>
      </w:r>
    </w:p>
    <w:p w14:paraId="0E78D770" w14:textId="77777777" w:rsidR="00077894" w:rsidRPr="00EA5547" w:rsidRDefault="00077894" w:rsidP="00077894">
      <w:pPr>
        <w:pStyle w:val="PKTpunkt"/>
        <w:rPr>
          <w:color w:val="000000" w:themeColor="text1"/>
          <w:szCs w:val="24"/>
        </w:rPr>
      </w:pPr>
      <w:r w:rsidRPr="00EA5547">
        <w:rPr>
          <w:color w:val="000000" w:themeColor="text1"/>
          <w:szCs w:val="24"/>
        </w:rPr>
        <w:t xml:space="preserve">4) </w:t>
      </w:r>
      <w:r w:rsidRPr="00EA5547">
        <w:rPr>
          <w:color w:val="000000" w:themeColor="text1"/>
          <w:szCs w:val="24"/>
        </w:rPr>
        <w:tab/>
        <w:t>wniosków o nadanie klauzuli wykonalności decyzjom wydanym przez Radę, Komisję Europejską, Europejski Bank Centralny, Urząd Harmonizacji w ramach Rynku Wewnętrznego oraz wyrokom Trybunału Sprawiedliwości Unii Europejskiej,</w:t>
      </w:r>
    </w:p>
    <w:p w14:paraId="7CEDF843" w14:textId="46BEA896" w:rsidR="003C0FB3" w:rsidRPr="00EA5547" w:rsidRDefault="00294845" w:rsidP="003C0FB3">
      <w:pPr>
        <w:pStyle w:val="PKTpunkt"/>
        <w:rPr>
          <w:color w:val="000000" w:themeColor="text1"/>
          <w:szCs w:val="24"/>
        </w:rPr>
      </w:pPr>
      <w:r w:rsidRPr="00EA5547">
        <w:rPr>
          <w:color w:val="000000" w:themeColor="text1"/>
          <w:szCs w:val="24"/>
        </w:rPr>
        <w:t xml:space="preserve">5) </w:t>
      </w:r>
      <w:r w:rsidR="00F965C3" w:rsidRPr="00EA5547">
        <w:rPr>
          <w:color w:val="000000" w:themeColor="text1"/>
          <w:szCs w:val="24"/>
        </w:rPr>
        <w:tab/>
      </w:r>
      <w:r w:rsidRPr="00EA5547">
        <w:rPr>
          <w:color w:val="000000" w:themeColor="text1"/>
          <w:szCs w:val="24"/>
        </w:rPr>
        <w:t xml:space="preserve">spraw </w:t>
      </w:r>
      <w:r w:rsidR="003C0FB3" w:rsidRPr="00EA5547">
        <w:rPr>
          <w:color w:val="000000" w:themeColor="text1"/>
          <w:szCs w:val="24"/>
        </w:rPr>
        <w:t xml:space="preserve">o odebranie osoby podlegającej władzy rodzicielskiej lub pozostającej pod opieką prowadzonych na podstawie Konwencji dotyczącej cywilnych aspektów uprowadzenia dziecka za granicę, sporządzonej w Hadze dnia 25 października 1980 r. (Dz.U. z 1995 r. </w:t>
      </w:r>
      <w:hyperlink r:id="rId8" w:history="1">
        <w:r w:rsidR="003C0FB3" w:rsidRPr="00EA5547">
          <w:rPr>
            <w:rStyle w:val="Hipercze"/>
            <w:color w:val="000000" w:themeColor="text1"/>
            <w:szCs w:val="24"/>
            <w:u w:val="none"/>
          </w:rPr>
          <w:t>poz. 528</w:t>
        </w:r>
      </w:hyperlink>
      <w:r w:rsidR="003C0FB3" w:rsidRPr="00EA5547">
        <w:rPr>
          <w:color w:val="000000" w:themeColor="text1"/>
          <w:szCs w:val="24"/>
        </w:rPr>
        <w:t xml:space="preserve"> oraz z 1999 r. </w:t>
      </w:r>
      <w:hyperlink r:id="rId9" w:history="1">
        <w:r w:rsidR="003C0FB3" w:rsidRPr="00EA5547">
          <w:rPr>
            <w:rStyle w:val="Hipercze"/>
            <w:color w:val="000000" w:themeColor="text1"/>
            <w:szCs w:val="24"/>
            <w:u w:val="none"/>
          </w:rPr>
          <w:t>poz. 1085</w:t>
        </w:r>
      </w:hyperlink>
      <w:r w:rsidR="003C0FB3" w:rsidRPr="00EA5547">
        <w:rPr>
          <w:color w:val="000000" w:themeColor="text1"/>
          <w:szCs w:val="24"/>
        </w:rPr>
        <w:t>), zwanej dalej ,,konwencją haską z 1980 r.</w:t>
      </w:r>
      <w:r w:rsidR="009D2CCF" w:rsidRPr="00EA5547">
        <w:rPr>
          <w:color w:val="000000" w:themeColor="text1"/>
          <w:szCs w:val="24"/>
        </w:rPr>
        <w:t>”</w:t>
      </w:r>
      <w:r w:rsidR="00B74CA4" w:rsidRPr="00EA5547">
        <w:rPr>
          <w:color w:val="000000" w:themeColor="text1"/>
          <w:szCs w:val="24"/>
        </w:rPr>
        <w:t>,</w:t>
      </w:r>
    </w:p>
    <w:p w14:paraId="57054D70" w14:textId="20E088F4" w:rsidR="00294845" w:rsidRPr="00EA5547" w:rsidRDefault="00294845" w:rsidP="003C0FB3">
      <w:pPr>
        <w:pStyle w:val="PKTpunkt"/>
        <w:rPr>
          <w:color w:val="000000" w:themeColor="text1"/>
          <w:szCs w:val="24"/>
        </w:rPr>
      </w:pPr>
      <w:r w:rsidRPr="00EA5547">
        <w:rPr>
          <w:color w:val="000000" w:themeColor="text1"/>
          <w:szCs w:val="24"/>
        </w:rPr>
        <w:t xml:space="preserve">6) </w:t>
      </w:r>
      <w:r w:rsidRPr="00EA5547">
        <w:rPr>
          <w:color w:val="000000" w:themeColor="text1"/>
          <w:szCs w:val="24"/>
        </w:rPr>
        <w:tab/>
        <w:t>określonych kategorii spraw innych niż wymienione w pkt 1</w:t>
      </w:r>
      <w:r w:rsidRPr="00EA5547">
        <w:rPr>
          <w:color w:val="000000" w:themeColor="text1"/>
          <w:szCs w:val="24"/>
        </w:rPr>
        <w:noBreakHyphen/>
      </w:r>
      <w:r w:rsidR="003C0FB3" w:rsidRPr="00EA5547">
        <w:rPr>
          <w:color w:val="000000" w:themeColor="text1"/>
          <w:szCs w:val="24"/>
        </w:rPr>
        <w:t>5</w:t>
      </w:r>
    </w:p>
    <w:p w14:paraId="0178B1A2" w14:textId="102C1EAE" w:rsidR="00294845" w:rsidRPr="00EA5547" w:rsidRDefault="00294845" w:rsidP="00294845">
      <w:pPr>
        <w:pStyle w:val="CZWSPPKTczwsplnapunktw"/>
        <w:rPr>
          <w:color w:val="000000" w:themeColor="text1"/>
          <w:szCs w:val="24"/>
        </w:rPr>
      </w:pPr>
      <w:r w:rsidRPr="00EA5547">
        <w:rPr>
          <w:color w:val="000000" w:themeColor="text1"/>
          <w:szCs w:val="24"/>
        </w:rPr>
        <w:t>– z obszaru właściwości jedne</w:t>
      </w:r>
      <w:r w:rsidR="000005F6" w:rsidRPr="00EA5547">
        <w:rPr>
          <w:color w:val="000000" w:themeColor="text1"/>
          <w:szCs w:val="24"/>
        </w:rPr>
        <w:t xml:space="preserve">go sądu </w:t>
      </w:r>
      <w:r w:rsidRPr="00EA5547">
        <w:rPr>
          <w:color w:val="000000" w:themeColor="text1"/>
          <w:szCs w:val="24"/>
        </w:rPr>
        <w:t>innemu sądowi</w:t>
      </w:r>
      <w:r w:rsidR="00DE16F3" w:rsidRPr="00EA5547">
        <w:rPr>
          <w:color w:val="000000" w:themeColor="text1"/>
          <w:szCs w:val="24"/>
        </w:rPr>
        <w:t xml:space="preserve">. </w:t>
      </w:r>
      <w:r w:rsidRPr="00EA5547">
        <w:rPr>
          <w:color w:val="000000" w:themeColor="text1"/>
          <w:szCs w:val="24"/>
        </w:rPr>
        <w:t>W takim przypadku w rozporządzeniu wskazuje się odrębnie obszar właściwości sądu w zakresie rozpoznawania tych kategorii spraw, których dotyczy przekazanie.</w:t>
      </w:r>
    </w:p>
    <w:p w14:paraId="255C1C10" w14:textId="77777777" w:rsidR="004B7490" w:rsidRPr="00EA5547" w:rsidRDefault="00077894" w:rsidP="004B7490">
      <w:pPr>
        <w:pStyle w:val="ARTartustawynprozporzdzenia"/>
        <w:keepNext/>
        <w:rPr>
          <w:color w:val="000000" w:themeColor="text1"/>
          <w:szCs w:val="24"/>
        </w:rPr>
      </w:pPr>
      <w:r w:rsidRPr="00EA5547">
        <w:rPr>
          <w:rStyle w:val="Ppogrubienie"/>
          <w:color w:val="000000" w:themeColor="text1"/>
          <w:szCs w:val="24"/>
        </w:rPr>
        <w:t>Art. 18.</w:t>
      </w:r>
      <w:r w:rsidRPr="00EA5547">
        <w:rPr>
          <w:color w:val="000000" w:themeColor="text1"/>
          <w:szCs w:val="24"/>
        </w:rPr>
        <w:t xml:space="preserve"> </w:t>
      </w:r>
      <w:r w:rsidR="004B7490" w:rsidRPr="00EA5547">
        <w:rPr>
          <w:color w:val="000000" w:themeColor="text1"/>
          <w:szCs w:val="24"/>
        </w:rPr>
        <w:t>§ 1. Sąd okręgowy może składać się z oddziałów.</w:t>
      </w:r>
    </w:p>
    <w:p w14:paraId="33E1247E" w14:textId="0A34C451" w:rsidR="004B7490" w:rsidRPr="00EA5547" w:rsidRDefault="004B7490" w:rsidP="004B7490">
      <w:pPr>
        <w:pStyle w:val="ARTartustawynprozporzdzenia"/>
        <w:keepNext/>
        <w:rPr>
          <w:color w:val="000000" w:themeColor="text1"/>
          <w:szCs w:val="24"/>
        </w:rPr>
      </w:pPr>
      <w:r w:rsidRPr="00EA5547">
        <w:rPr>
          <w:rStyle w:val="Ppogrubienie"/>
          <w:b w:val="0"/>
          <w:bCs/>
          <w:color w:val="000000" w:themeColor="text1"/>
          <w:szCs w:val="24"/>
        </w:rPr>
        <w:t xml:space="preserve"> § 2.</w:t>
      </w:r>
      <w:r w:rsidRPr="00EA5547">
        <w:rPr>
          <w:color w:val="000000" w:themeColor="text1"/>
          <w:szCs w:val="24"/>
        </w:rPr>
        <w:t xml:space="preserve"> W przypadku gdy sąd okręgowy składa się z oddziałów w oddziale sądu są rozpoznawane:</w:t>
      </w:r>
    </w:p>
    <w:p w14:paraId="5F41C07A" w14:textId="034E5CA3" w:rsidR="004B7490" w:rsidRPr="00EA5547" w:rsidRDefault="004B7490" w:rsidP="004B7490">
      <w:pPr>
        <w:pStyle w:val="PKTpunkt"/>
        <w:rPr>
          <w:color w:val="000000" w:themeColor="text1"/>
          <w:szCs w:val="24"/>
        </w:rPr>
      </w:pPr>
      <w:r w:rsidRPr="00EA5547">
        <w:rPr>
          <w:color w:val="000000" w:themeColor="text1"/>
          <w:szCs w:val="24"/>
        </w:rPr>
        <w:t xml:space="preserve">1) </w:t>
      </w:r>
      <w:r w:rsidRPr="00EA5547">
        <w:rPr>
          <w:color w:val="000000" w:themeColor="text1"/>
          <w:szCs w:val="24"/>
        </w:rPr>
        <w:tab/>
        <w:t>sprawy rodzinne, z wyjątkiem spraw o rozwód i separację oraz unieważnienie małżeństwa, sprawy opiekuńcze i sprawy nieletnich, sprawy o wykroczenia, sprawy o rozgraniczenie, sprawy o ustanowienie drogi koniecznej</w:t>
      </w:r>
      <w:r w:rsidR="00615887" w:rsidRPr="00EA5547">
        <w:rPr>
          <w:color w:val="000000" w:themeColor="text1"/>
          <w:szCs w:val="24"/>
        </w:rPr>
        <w:t xml:space="preserve"> </w:t>
      </w:r>
      <w:r w:rsidRPr="00EA5547">
        <w:rPr>
          <w:color w:val="000000" w:themeColor="text1"/>
          <w:szCs w:val="24"/>
        </w:rPr>
        <w:t xml:space="preserve">– z obszaru właściwości oddziału, określonego w przepisach wydanych na podstawie </w:t>
      </w:r>
      <w:r w:rsidR="00E3071E" w:rsidRPr="00EA5547">
        <w:rPr>
          <w:color w:val="000000" w:themeColor="text1"/>
          <w:szCs w:val="24"/>
        </w:rPr>
        <w:t>§ 3</w:t>
      </w:r>
      <w:r w:rsidRPr="00EA5547">
        <w:rPr>
          <w:color w:val="000000" w:themeColor="text1"/>
          <w:szCs w:val="24"/>
        </w:rPr>
        <w:t>;</w:t>
      </w:r>
    </w:p>
    <w:p w14:paraId="7881FCD5" w14:textId="77777777" w:rsidR="004B7490" w:rsidRPr="00EA5547" w:rsidRDefault="004B7490" w:rsidP="004B7490">
      <w:pPr>
        <w:pStyle w:val="PKTpunkt"/>
        <w:rPr>
          <w:color w:val="000000" w:themeColor="text1"/>
          <w:szCs w:val="24"/>
        </w:rPr>
      </w:pPr>
      <w:r w:rsidRPr="00EA5547">
        <w:rPr>
          <w:color w:val="000000" w:themeColor="text1"/>
          <w:szCs w:val="24"/>
        </w:rPr>
        <w:t xml:space="preserve">2) </w:t>
      </w:r>
      <w:r w:rsidRPr="00EA5547">
        <w:rPr>
          <w:color w:val="000000" w:themeColor="text1"/>
          <w:szCs w:val="24"/>
        </w:rPr>
        <w:tab/>
        <w:t>sprawy inne niż określone w pkt 1 – z obszaru właściwości sądu.</w:t>
      </w:r>
    </w:p>
    <w:p w14:paraId="1C1B4CD9" w14:textId="00439B08" w:rsidR="00077894" w:rsidRPr="00EA5547" w:rsidRDefault="004B7490" w:rsidP="00077894">
      <w:pPr>
        <w:pStyle w:val="ARTartustawynprozporzdzenia"/>
        <w:rPr>
          <w:color w:val="000000" w:themeColor="text1"/>
          <w:szCs w:val="24"/>
        </w:rPr>
      </w:pPr>
      <w:r w:rsidRPr="00EA5547">
        <w:rPr>
          <w:color w:val="000000" w:themeColor="text1"/>
          <w:szCs w:val="24"/>
        </w:rPr>
        <w:t xml:space="preserve">§ 3. </w:t>
      </w:r>
      <w:r w:rsidR="00077894" w:rsidRPr="00EA5547">
        <w:rPr>
          <w:color w:val="000000" w:themeColor="text1"/>
          <w:szCs w:val="24"/>
        </w:rPr>
        <w:t xml:space="preserve">Minister Sprawiedliwości tworzy i znosi oddziały sądów okręgowych w drodze rozporządzenia, mając na względzie potrzebę zapewnienia racjonalnej organizacji sądownictwa, w szczególności przez dostosowanie liczby i wielkości oddziałów do obciążenia wpływem spraw, ekonomię postępowania sądowego oraz konieczność prawidłowego wykonywania czynności nadzorczych, w celu zagwarantowania realizacji prawa obywatela do rozpoznania jego sprawy w rozsądnym terminie; w rozporządzeniu o utworzeniu oddziału należy określić jego nazwę, siedzibę </w:t>
      </w:r>
      <w:r w:rsidR="00615887" w:rsidRPr="00EA5547">
        <w:rPr>
          <w:color w:val="000000" w:themeColor="text1"/>
          <w:szCs w:val="24"/>
        </w:rPr>
        <w:t xml:space="preserve">lub siedziby </w:t>
      </w:r>
      <w:r w:rsidR="00077894" w:rsidRPr="00EA5547">
        <w:rPr>
          <w:color w:val="000000" w:themeColor="text1"/>
          <w:szCs w:val="24"/>
        </w:rPr>
        <w:t>oraz obszar właściwości</w:t>
      </w:r>
      <w:r w:rsidR="002E7720" w:rsidRPr="00EA5547">
        <w:rPr>
          <w:color w:val="000000" w:themeColor="text1"/>
          <w:szCs w:val="24"/>
        </w:rPr>
        <w:t>.</w:t>
      </w:r>
      <w:r w:rsidR="00077894" w:rsidRPr="00EA5547">
        <w:rPr>
          <w:color w:val="000000" w:themeColor="text1"/>
          <w:szCs w:val="24"/>
        </w:rPr>
        <w:t xml:space="preserve"> </w:t>
      </w:r>
    </w:p>
    <w:p w14:paraId="423D13B2" w14:textId="2313720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w:t>
      </w:r>
      <w:r w:rsidR="00642AAF" w:rsidRPr="00EA5547">
        <w:rPr>
          <w:rStyle w:val="Ppogrubienie"/>
          <w:color w:val="000000" w:themeColor="text1"/>
          <w:szCs w:val="24"/>
        </w:rPr>
        <w:t>19</w:t>
      </w:r>
      <w:r w:rsidRPr="00EA5547">
        <w:rPr>
          <w:rStyle w:val="Ppogrubienie"/>
          <w:color w:val="000000" w:themeColor="text1"/>
          <w:szCs w:val="24"/>
        </w:rPr>
        <w:t>.</w:t>
      </w:r>
      <w:r w:rsidRPr="00EA5547">
        <w:rPr>
          <w:color w:val="000000" w:themeColor="text1"/>
          <w:szCs w:val="24"/>
        </w:rPr>
        <w:t xml:space="preserve"> Sądy gospodarcze rozpoznają sprawy gospodarcze oraz inne sprawy z zakresu prawa gospodarczego i cywilnego należące do ich właściwości z mocy przepisów odrębnych. Sądami gospodarczymi są </w:t>
      </w:r>
      <w:r w:rsidR="00AE1127" w:rsidRPr="00EA5547">
        <w:rPr>
          <w:color w:val="000000" w:themeColor="text1"/>
          <w:szCs w:val="24"/>
        </w:rPr>
        <w:t>utworzone</w:t>
      </w:r>
      <w:r w:rsidRPr="00EA5547">
        <w:rPr>
          <w:color w:val="000000" w:themeColor="text1"/>
          <w:szCs w:val="24"/>
        </w:rPr>
        <w:t xml:space="preserve"> do tego izby sądów.</w:t>
      </w:r>
    </w:p>
    <w:p w14:paraId="3C295FB8" w14:textId="3C0B64D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 1. Sądy pracy rozpoznają sprawy z zakresu prawa pracy. Sądami pracy są </w:t>
      </w:r>
      <w:r w:rsidR="00AE1127" w:rsidRPr="00EA5547">
        <w:rPr>
          <w:color w:val="000000" w:themeColor="text1"/>
          <w:szCs w:val="24"/>
        </w:rPr>
        <w:t>utworzone</w:t>
      </w:r>
      <w:r w:rsidRPr="00EA5547">
        <w:rPr>
          <w:color w:val="000000" w:themeColor="text1"/>
          <w:szCs w:val="24"/>
        </w:rPr>
        <w:t xml:space="preserve"> do tego izby sądów</w:t>
      </w:r>
      <w:r w:rsidR="00AE1127" w:rsidRPr="00EA5547">
        <w:rPr>
          <w:color w:val="000000" w:themeColor="text1"/>
          <w:szCs w:val="24"/>
        </w:rPr>
        <w:t>.</w:t>
      </w:r>
    </w:p>
    <w:p w14:paraId="1A49D755" w14:textId="7E9063F1" w:rsidR="00077894" w:rsidRPr="00EA5547" w:rsidRDefault="00077894" w:rsidP="00077894">
      <w:pPr>
        <w:pStyle w:val="USTustnpkodeksu"/>
        <w:rPr>
          <w:color w:val="000000" w:themeColor="text1"/>
          <w:szCs w:val="24"/>
        </w:rPr>
      </w:pPr>
      <w:r w:rsidRPr="00EA5547">
        <w:rPr>
          <w:color w:val="000000" w:themeColor="text1"/>
          <w:szCs w:val="24"/>
        </w:rPr>
        <w:t xml:space="preserve">§ 2. Sądy pracy i ubezpieczeń społecznych rozpoznają sprawy z zakresu prawa pracy oraz sprawy z zakresu ubezpieczeń społecznych. Sądami pracy i ubezpieczeń społecznych są </w:t>
      </w:r>
      <w:r w:rsidR="00AE1127" w:rsidRPr="00EA5547">
        <w:rPr>
          <w:color w:val="000000" w:themeColor="text1"/>
          <w:szCs w:val="24"/>
        </w:rPr>
        <w:t xml:space="preserve">utworzone </w:t>
      </w:r>
      <w:r w:rsidRPr="00EA5547">
        <w:rPr>
          <w:color w:val="000000" w:themeColor="text1"/>
          <w:szCs w:val="24"/>
        </w:rPr>
        <w:t>do tego izby sądów.</w:t>
      </w:r>
    </w:p>
    <w:p w14:paraId="1DD6A848" w14:textId="1C29741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Sądy rodzinne rozpoznają sprawy z zakresu prawa rodzinnego i opiekuńczego, sprawy dotycząc</w:t>
      </w:r>
      <w:r w:rsidR="000A0F36" w:rsidRPr="00EA5547">
        <w:rPr>
          <w:color w:val="000000" w:themeColor="text1"/>
          <w:szCs w:val="24"/>
        </w:rPr>
        <w:t>e</w:t>
      </w:r>
      <w:r w:rsidRPr="00EA5547">
        <w:rPr>
          <w:color w:val="000000" w:themeColor="text1"/>
          <w:szCs w:val="24"/>
        </w:rPr>
        <w:t xml:space="preserve"> demoralizacji i czynów karalnych nieletnich, leczenia osób uzależnionych od alkoholu oraz od środków odurzających i psychotropowych oraz sprawy należąc</w:t>
      </w:r>
      <w:r w:rsidR="000A0F36" w:rsidRPr="00EA5547">
        <w:rPr>
          <w:color w:val="000000" w:themeColor="text1"/>
          <w:szCs w:val="24"/>
        </w:rPr>
        <w:t xml:space="preserve">e </w:t>
      </w:r>
      <w:r w:rsidRPr="00EA5547">
        <w:rPr>
          <w:color w:val="000000" w:themeColor="text1"/>
          <w:szCs w:val="24"/>
        </w:rPr>
        <w:t xml:space="preserve">do sądu opiekuńczego na podstawie odrębnych ustaw. Sądami rodzinnymi są </w:t>
      </w:r>
      <w:r w:rsidR="00AE1127" w:rsidRPr="00EA5547">
        <w:rPr>
          <w:color w:val="000000" w:themeColor="text1"/>
          <w:szCs w:val="24"/>
        </w:rPr>
        <w:t>utworzone</w:t>
      </w:r>
      <w:r w:rsidRPr="00EA5547">
        <w:rPr>
          <w:color w:val="000000" w:themeColor="text1"/>
          <w:szCs w:val="24"/>
        </w:rPr>
        <w:t xml:space="preserve"> do tego izby sądów</w:t>
      </w:r>
      <w:r w:rsidR="00AE1127" w:rsidRPr="00EA5547">
        <w:rPr>
          <w:color w:val="000000" w:themeColor="text1"/>
          <w:szCs w:val="24"/>
        </w:rPr>
        <w:t xml:space="preserve">. </w:t>
      </w:r>
      <w:r w:rsidRPr="00EA5547">
        <w:rPr>
          <w:color w:val="000000" w:themeColor="text1"/>
          <w:szCs w:val="24"/>
        </w:rPr>
        <w:t xml:space="preserve"> </w:t>
      </w:r>
    </w:p>
    <w:p w14:paraId="4F0281CF" w14:textId="7D56545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xml:space="preserve"> Sądem ochrony konkurencji i konsumentów jest </w:t>
      </w:r>
      <w:r w:rsidR="00AE1127" w:rsidRPr="00EA5547">
        <w:rPr>
          <w:color w:val="000000" w:themeColor="text1"/>
          <w:szCs w:val="24"/>
        </w:rPr>
        <w:t>utworzona</w:t>
      </w:r>
      <w:r w:rsidRPr="00EA5547">
        <w:rPr>
          <w:color w:val="000000" w:themeColor="text1"/>
          <w:szCs w:val="24"/>
        </w:rPr>
        <w:t xml:space="preserve"> do tego izba gospodarcza Sądu Okręgowego </w:t>
      </w:r>
      <w:r w:rsidR="00A8425D" w:rsidRPr="00EA5547">
        <w:rPr>
          <w:color w:val="000000" w:themeColor="text1"/>
          <w:szCs w:val="24"/>
        </w:rPr>
        <w:t>dla m.st. Warszawy w Warszawie.</w:t>
      </w:r>
    </w:p>
    <w:p w14:paraId="2E3AD01F" w14:textId="73EF69B8"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xml:space="preserve"> Sądem zamówień publicznych jest </w:t>
      </w:r>
      <w:r w:rsidR="00F05BCC" w:rsidRPr="00EA5547">
        <w:rPr>
          <w:color w:val="000000" w:themeColor="text1"/>
          <w:szCs w:val="24"/>
        </w:rPr>
        <w:t xml:space="preserve">utworzona </w:t>
      </w:r>
      <w:r w:rsidRPr="00EA5547">
        <w:rPr>
          <w:color w:val="000000" w:themeColor="text1"/>
          <w:szCs w:val="24"/>
        </w:rPr>
        <w:t xml:space="preserve">do tego izba gospodarcza Sądu Okręgowego </w:t>
      </w:r>
      <w:r w:rsidR="00A8425D" w:rsidRPr="00EA5547">
        <w:rPr>
          <w:color w:val="000000" w:themeColor="text1"/>
          <w:szCs w:val="24"/>
        </w:rPr>
        <w:t xml:space="preserve">dla m.st. Warszawy w Warszawie. </w:t>
      </w:r>
    </w:p>
    <w:p w14:paraId="214EFAA6" w14:textId="42B7B47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w:t>
      </w:r>
      <w:r w:rsidR="00151B50" w:rsidRPr="00EA5547">
        <w:rPr>
          <w:color w:val="000000" w:themeColor="text1"/>
          <w:szCs w:val="24"/>
        </w:rPr>
        <w:t xml:space="preserve">W sądach tworzy się izby. </w:t>
      </w:r>
    </w:p>
    <w:p w14:paraId="6DF26D6C" w14:textId="77777777" w:rsidR="00077894" w:rsidRPr="00EA5547" w:rsidRDefault="00077894" w:rsidP="00077894">
      <w:pPr>
        <w:pStyle w:val="USTustnpkodeksu"/>
        <w:rPr>
          <w:color w:val="000000" w:themeColor="text1"/>
          <w:szCs w:val="24"/>
        </w:rPr>
      </w:pPr>
      <w:r w:rsidRPr="00EA5547">
        <w:rPr>
          <w:color w:val="000000" w:themeColor="text1"/>
          <w:szCs w:val="24"/>
        </w:rPr>
        <w:t>§ 2. Izbą kieruje prezes izby.</w:t>
      </w:r>
    </w:p>
    <w:p w14:paraId="085CAE24" w14:textId="1C927C51"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 1. Prezesa izby w sądzie powołuje prezes sądu spośród sędziów danej izby.</w:t>
      </w:r>
    </w:p>
    <w:p w14:paraId="66914FC0" w14:textId="77777777" w:rsidR="00077894" w:rsidRPr="00EA5547" w:rsidRDefault="00077894" w:rsidP="00077894">
      <w:pPr>
        <w:pStyle w:val="USTustnpkodeksu"/>
        <w:rPr>
          <w:color w:val="000000" w:themeColor="text1"/>
          <w:szCs w:val="24"/>
        </w:rPr>
      </w:pPr>
      <w:r w:rsidRPr="00EA5547">
        <w:rPr>
          <w:color w:val="000000" w:themeColor="text1"/>
          <w:szCs w:val="24"/>
        </w:rPr>
        <w:t>§ 2. Prezesa izby zastępuje wyznaczony przez niego sędzia spośród sędziów danej izby.</w:t>
      </w:r>
    </w:p>
    <w:p w14:paraId="6FAD6D30" w14:textId="3AB7EF6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Prezes izby jest powoływany na okres trzech lat.</w:t>
      </w:r>
    </w:p>
    <w:p w14:paraId="6B42AE9D" w14:textId="3D6893FE"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2</w:t>
      </w:r>
      <w:r w:rsidR="00642AAF"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Prezes izby może być odwołany przez prezesa sądu w toku kadencji w przypadku:</w:t>
      </w:r>
    </w:p>
    <w:p w14:paraId="7831B7B1"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rażącego lub uporczywego niewywiązywania się z obowiązków służbowych;</w:t>
      </w:r>
    </w:p>
    <w:p w14:paraId="2660E87B" w14:textId="47D983DE"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gdy dalszego pełnienia funkcji nie da się pogodzić</w:t>
      </w:r>
      <w:r w:rsidR="00A1451C" w:rsidRPr="00EA5547">
        <w:rPr>
          <w:color w:val="000000" w:themeColor="text1"/>
          <w:szCs w:val="24"/>
        </w:rPr>
        <w:t>,</w:t>
      </w:r>
      <w:r w:rsidRPr="00EA5547">
        <w:rPr>
          <w:color w:val="000000" w:themeColor="text1"/>
          <w:szCs w:val="24"/>
        </w:rPr>
        <w:t xml:space="preserve"> z innych powodów</w:t>
      </w:r>
      <w:r w:rsidR="00A1451C" w:rsidRPr="00EA5547">
        <w:rPr>
          <w:color w:val="000000" w:themeColor="text1"/>
          <w:szCs w:val="24"/>
        </w:rPr>
        <w:t>,</w:t>
      </w:r>
      <w:r w:rsidRPr="00EA5547">
        <w:rPr>
          <w:color w:val="000000" w:themeColor="text1"/>
          <w:szCs w:val="24"/>
        </w:rPr>
        <w:t xml:space="preserve"> z dobrem wymiaru sprawiedliwości;</w:t>
      </w:r>
    </w:p>
    <w:p w14:paraId="6EC36ECD"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stwierdzenia uchybień w zakresie powierzonego wewnętrznego nadzoru administracyjnego lub organizacji pracy w izbie;</w:t>
      </w:r>
    </w:p>
    <w:p w14:paraId="5A7EB08C"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złożenia rezygnacji z pełnionej funkcji.</w:t>
      </w:r>
    </w:p>
    <w:p w14:paraId="4947D149" w14:textId="700252FC"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lastRenderedPageBreak/>
        <w:t>Art. 2</w:t>
      </w:r>
      <w:r w:rsidR="00642AAF"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 1. W sądzie okręgowym tworzy się izby:</w:t>
      </w:r>
    </w:p>
    <w:p w14:paraId="6334C2F8"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cywilną – do spraw z zakresu prawa cywilnego oraz prowadzenia ksiąg wieczystych;</w:t>
      </w:r>
    </w:p>
    <w:p w14:paraId="7A28A20C"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karną – do spraw z zakresu prawa karnego oraz spraw zgodności z prawdą oświadczeń lustracyjnych, a także do kontroli danych telekomunikacyjnych, pocztowych i internetowych;</w:t>
      </w:r>
    </w:p>
    <w:p w14:paraId="03DD8D2A" w14:textId="77777777" w:rsidR="00077894" w:rsidRPr="00EA5547" w:rsidRDefault="00077894" w:rsidP="00077894">
      <w:pPr>
        <w:pStyle w:val="PKTpunkt"/>
        <w:rPr>
          <w:color w:val="000000" w:themeColor="text1"/>
          <w:szCs w:val="24"/>
        </w:rPr>
      </w:pPr>
      <w:r w:rsidRPr="00EA5547">
        <w:rPr>
          <w:color w:val="000000" w:themeColor="text1"/>
          <w:szCs w:val="24"/>
        </w:rPr>
        <w:t xml:space="preserve">3) </w:t>
      </w:r>
      <w:r w:rsidRPr="00EA5547">
        <w:rPr>
          <w:color w:val="000000" w:themeColor="text1"/>
          <w:szCs w:val="24"/>
        </w:rPr>
        <w:tab/>
        <w:t>rodzinną – do spraw z zakresu prawa rodzinnego i opiekuńczego, spraw dotyczących demoralizacji i czynów karalnych nieletnich, leczenia osób uzależnionych od alkoholu oraz od środków odurzających i psychotropowych oraz spraw należących do sądu opiekuńczego na podstawie odrębnych ustaw.</w:t>
      </w:r>
    </w:p>
    <w:p w14:paraId="657D3FD3" w14:textId="77777777" w:rsidR="00077894" w:rsidRPr="00EA5547" w:rsidRDefault="00077894" w:rsidP="00077894">
      <w:pPr>
        <w:pStyle w:val="USTustnpkodeksu"/>
        <w:keepNext/>
        <w:rPr>
          <w:color w:val="000000" w:themeColor="text1"/>
          <w:szCs w:val="24"/>
        </w:rPr>
      </w:pPr>
      <w:r w:rsidRPr="00EA5547">
        <w:rPr>
          <w:color w:val="000000" w:themeColor="text1"/>
          <w:szCs w:val="24"/>
        </w:rPr>
        <w:t>§ 2. W sądzie okręgowym można tworzyć izby:</w:t>
      </w:r>
    </w:p>
    <w:p w14:paraId="11066B01"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pracy albo pracy i ubezpieczeń społecznych – do spraw odpowiednio z zakresu prawa pracy lub z zakresu ubezpieczeń społecznych;</w:t>
      </w:r>
    </w:p>
    <w:p w14:paraId="3E43C7AD"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gospodarczą – do spraw gospodarczych, z zakresu własności intelektualnej, z zakresu ochrony konkurencji i konsumentów oraz innych spraw z zakresu prawa gospodarczego i cywilnego należących do sądu gospodarczego na podstawie odrębnych ustaw, a także do spraw rejestrowych.</w:t>
      </w:r>
    </w:p>
    <w:p w14:paraId="4950082C" w14:textId="70E6EB5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42AAF" w:rsidRPr="00EA5547">
        <w:rPr>
          <w:rStyle w:val="Ppogrubienie"/>
          <w:color w:val="000000" w:themeColor="text1"/>
          <w:szCs w:val="24"/>
        </w:rPr>
        <w:t>29</w:t>
      </w:r>
      <w:r w:rsidRPr="00EA5547">
        <w:rPr>
          <w:rStyle w:val="Ppogrubienie"/>
          <w:color w:val="000000" w:themeColor="text1"/>
          <w:szCs w:val="24"/>
        </w:rPr>
        <w:t>.</w:t>
      </w:r>
      <w:r w:rsidRPr="00EA5547">
        <w:rPr>
          <w:color w:val="000000" w:themeColor="text1"/>
          <w:szCs w:val="24"/>
        </w:rPr>
        <w:t xml:space="preserve"> § 1. W sądzie okręgowym działa koordynator do spraw mediacji, który wykonuje działania na rzecz rozwoju mediacji, zapewnia sprawną komunikację pomiędzy sędziami i mediatorami oraz stałymi mediatorami, a także współpracuje przy organizowaniu spotkań informacyjnych.</w:t>
      </w:r>
    </w:p>
    <w:p w14:paraId="1E564F09" w14:textId="782B7E49" w:rsidR="00077894" w:rsidRPr="00EA5547" w:rsidRDefault="00077894" w:rsidP="00077894">
      <w:pPr>
        <w:pStyle w:val="USTustnpkodeksu"/>
        <w:rPr>
          <w:color w:val="000000" w:themeColor="text1"/>
          <w:szCs w:val="24"/>
        </w:rPr>
      </w:pPr>
      <w:r w:rsidRPr="00EA5547">
        <w:rPr>
          <w:color w:val="000000" w:themeColor="text1"/>
          <w:szCs w:val="24"/>
        </w:rPr>
        <w:t>§ 2. Koordynatora do spraw mediacji powołuje prezes sądu okręgowego, w drodze zarządzenia, spośród sędziów</w:t>
      </w:r>
      <w:r w:rsidR="004125CC" w:rsidRPr="00EA5547">
        <w:rPr>
          <w:color w:val="000000" w:themeColor="text1"/>
          <w:szCs w:val="24"/>
        </w:rPr>
        <w:t xml:space="preserve">, </w:t>
      </w:r>
      <w:r w:rsidRPr="00EA5547">
        <w:rPr>
          <w:color w:val="000000" w:themeColor="text1"/>
          <w:szCs w:val="24"/>
        </w:rPr>
        <w:t>referendarzy sądowych, asystentów sędziego lub urzędników.</w:t>
      </w:r>
    </w:p>
    <w:p w14:paraId="7022D7F2" w14:textId="65E09A2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42AAF" w:rsidRPr="00EA5547">
        <w:rPr>
          <w:rStyle w:val="Ppogrubienie"/>
          <w:color w:val="000000" w:themeColor="text1"/>
          <w:szCs w:val="24"/>
        </w:rPr>
        <w:t>30</w:t>
      </w:r>
      <w:r w:rsidRPr="00EA5547">
        <w:rPr>
          <w:rStyle w:val="Ppogrubienie"/>
          <w:color w:val="000000" w:themeColor="text1"/>
          <w:szCs w:val="24"/>
        </w:rPr>
        <w:t>.</w:t>
      </w:r>
      <w:r w:rsidRPr="00EA5547">
        <w:rPr>
          <w:color w:val="000000" w:themeColor="text1"/>
          <w:szCs w:val="24"/>
        </w:rPr>
        <w:t xml:space="preserve"> § 1. W sądzie okręgowym działa koordynator do spraw współpracy międzynarodowej i praw człowieka w sprawach cywilnych.</w:t>
      </w:r>
    </w:p>
    <w:p w14:paraId="03C34A4A" w14:textId="77777777" w:rsidR="00077894" w:rsidRPr="00EA5547" w:rsidRDefault="00077894" w:rsidP="00077894">
      <w:pPr>
        <w:pStyle w:val="USTustnpkodeksu"/>
        <w:keepNext/>
        <w:rPr>
          <w:color w:val="000000" w:themeColor="text1"/>
          <w:szCs w:val="24"/>
        </w:rPr>
      </w:pPr>
      <w:r w:rsidRPr="00EA5547">
        <w:rPr>
          <w:color w:val="000000" w:themeColor="text1"/>
          <w:szCs w:val="24"/>
        </w:rPr>
        <w:t>§ 2. W zakresie dotyczącym współpracy międzynarodowej, prawa europejskiego i praw człowieka w sprawach cywilnych, w szczególności praw dziecka i praw rodziny koordynator do spraw współpracy międzynarodowej i praw człowieka w sprawach cywilnych:</w:t>
      </w:r>
    </w:p>
    <w:p w14:paraId="7605B798" w14:textId="77777777" w:rsidR="00077894" w:rsidRPr="00EA5547" w:rsidRDefault="00077894" w:rsidP="00077894">
      <w:pPr>
        <w:pStyle w:val="PKTpunkt"/>
        <w:keepNext/>
        <w:rPr>
          <w:color w:val="000000" w:themeColor="text1"/>
          <w:szCs w:val="24"/>
        </w:rPr>
      </w:pPr>
      <w:r w:rsidRPr="00EA5547">
        <w:rPr>
          <w:color w:val="000000" w:themeColor="text1"/>
          <w:szCs w:val="24"/>
        </w:rPr>
        <w:t>1)</w:t>
      </w:r>
      <w:r w:rsidRPr="00EA5547">
        <w:rPr>
          <w:color w:val="000000" w:themeColor="text1"/>
          <w:szCs w:val="24"/>
        </w:rPr>
        <w:tab/>
        <w:t>udziela sędziom, referendarzom sądowym i asystentom sędziów, na ich wniosek, informacji:</w:t>
      </w:r>
    </w:p>
    <w:p w14:paraId="546143B2" w14:textId="77777777" w:rsidR="00077894" w:rsidRPr="00EA5547" w:rsidRDefault="00077894" w:rsidP="00077894">
      <w:pPr>
        <w:pStyle w:val="LITlitera"/>
        <w:rPr>
          <w:color w:val="000000" w:themeColor="text1"/>
          <w:szCs w:val="24"/>
        </w:rPr>
      </w:pPr>
      <w:r w:rsidRPr="00EA5547">
        <w:rPr>
          <w:color w:val="000000" w:themeColor="text1"/>
          <w:szCs w:val="24"/>
        </w:rPr>
        <w:t>a)</w:t>
      </w:r>
      <w:r w:rsidRPr="00EA5547">
        <w:rPr>
          <w:color w:val="000000" w:themeColor="text1"/>
          <w:szCs w:val="24"/>
        </w:rPr>
        <w:tab/>
        <w:t>o zasadach i trybie uzyskania informacji o prawie i praktyce państwa obcego,</w:t>
      </w:r>
    </w:p>
    <w:p w14:paraId="326ED8B5" w14:textId="77777777" w:rsidR="00077894" w:rsidRPr="00EA5547" w:rsidRDefault="00077894" w:rsidP="00077894">
      <w:pPr>
        <w:pStyle w:val="LITlitera"/>
        <w:rPr>
          <w:color w:val="000000" w:themeColor="text1"/>
          <w:szCs w:val="24"/>
        </w:rPr>
      </w:pPr>
      <w:r w:rsidRPr="00EA5547">
        <w:rPr>
          <w:color w:val="000000" w:themeColor="text1"/>
          <w:szCs w:val="24"/>
        </w:rPr>
        <w:lastRenderedPageBreak/>
        <w:t>b)</w:t>
      </w:r>
      <w:r w:rsidRPr="00EA5547">
        <w:rPr>
          <w:color w:val="000000" w:themeColor="text1"/>
          <w:szCs w:val="24"/>
        </w:rPr>
        <w:tab/>
        <w:t>z zakresu techniki pracy oraz wykonywania czynności administracji sądowej istotnych dla prawidłowego przygotowania wniosku o pomoc prawną oraz orzeczeń podlegających wzajemnemu uznawaniu,</w:t>
      </w:r>
    </w:p>
    <w:p w14:paraId="617C77CF" w14:textId="77777777" w:rsidR="00077894" w:rsidRPr="00EA5547" w:rsidRDefault="00077894" w:rsidP="00077894">
      <w:pPr>
        <w:pStyle w:val="LITlitera"/>
        <w:rPr>
          <w:color w:val="000000" w:themeColor="text1"/>
          <w:szCs w:val="24"/>
        </w:rPr>
      </w:pPr>
      <w:r w:rsidRPr="00EA5547">
        <w:rPr>
          <w:color w:val="000000" w:themeColor="text1"/>
          <w:szCs w:val="24"/>
        </w:rPr>
        <w:t>c)</w:t>
      </w:r>
      <w:r w:rsidRPr="00EA5547">
        <w:rPr>
          <w:color w:val="000000" w:themeColor="text1"/>
          <w:szCs w:val="24"/>
        </w:rPr>
        <w:tab/>
        <w:t>o zasadach i trybie współpracy w ramach Europejskiej Sieci Sądowej w sprawach cywilnych i handlowych,</w:t>
      </w:r>
    </w:p>
    <w:p w14:paraId="7F0D3B27" w14:textId="77777777" w:rsidR="00077894" w:rsidRPr="00EA5547" w:rsidRDefault="00077894" w:rsidP="00077894">
      <w:pPr>
        <w:pStyle w:val="LITlitera"/>
        <w:rPr>
          <w:color w:val="000000" w:themeColor="text1"/>
          <w:szCs w:val="24"/>
        </w:rPr>
      </w:pPr>
      <w:r w:rsidRPr="00EA5547">
        <w:rPr>
          <w:color w:val="000000" w:themeColor="text1"/>
          <w:szCs w:val="24"/>
        </w:rPr>
        <w:t>d)</w:t>
      </w:r>
      <w:r w:rsidRPr="00EA5547">
        <w:rPr>
          <w:color w:val="000000" w:themeColor="text1"/>
          <w:szCs w:val="24"/>
        </w:rPr>
        <w:tab/>
        <w:t>o zasadach i trybie ustalenia organu właściwego w państwie obcym do wykonania wniosku o pomoc prawną lub udzielenie informacji dotyczącej stanu realizacji tego wniosku,</w:t>
      </w:r>
    </w:p>
    <w:p w14:paraId="39A34A25" w14:textId="77777777" w:rsidR="00077894" w:rsidRPr="00EA5547" w:rsidRDefault="00077894" w:rsidP="00077894">
      <w:pPr>
        <w:pStyle w:val="LITlitera"/>
        <w:rPr>
          <w:color w:val="000000" w:themeColor="text1"/>
          <w:szCs w:val="24"/>
        </w:rPr>
      </w:pPr>
      <w:r w:rsidRPr="00EA5547">
        <w:rPr>
          <w:color w:val="000000" w:themeColor="text1"/>
          <w:szCs w:val="24"/>
        </w:rPr>
        <w:t>e)</w:t>
      </w:r>
      <w:r w:rsidRPr="00EA5547">
        <w:rPr>
          <w:color w:val="000000" w:themeColor="text1"/>
          <w:szCs w:val="24"/>
        </w:rPr>
        <w:tab/>
        <w:t>o sposobie uzyskania informacji o treści standardów wynikających z Konwencji o ochronie praw człowieka i podstawowych wolności, sporządzonej w Rzymie dnia 4 listopada 1950 r. (Dz. U. z 1993 r. poz. 284 i 285);</w:t>
      </w:r>
    </w:p>
    <w:p w14:paraId="48603466"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wspomaga osoby pełniące funkcję punktów kontaktowych Europejskiej Sieci Sądowej w sprawach cywilnych i handlowych w realizacji ich zadań;</w:t>
      </w:r>
    </w:p>
    <w:p w14:paraId="2DC7076B" w14:textId="69DC8193"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informuje prezesa właściwego sądu o celowości zorganizowania narady sędziów i referendarzy sądowych, w szczególności w celu przedstawienia zagadnień prawnych budzących wątpliwości oraz zagadnień, w których orzecznictwo jest niejednolite, a także w celu zapewnienia przestrzegania standardów wynikających z Konwencji o ochronie praw człowieka i podstawowych wolności, sporządzonej w Rzymie dnia 4 listopada 1950 r. oraz może brać w niej udział;</w:t>
      </w:r>
    </w:p>
    <w:p w14:paraId="47746FF5" w14:textId="74863004"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informuje prezesa sądu o potrzebie analizy orzecznictwa i ewentualnego wystąpienia z informacją, o której mowa w art. 5</w:t>
      </w:r>
      <w:r w:rsidR="0046488D" w:rsidRPr="00EA5547">
        <w:rPr>
          <w:color w:val="000000" w:themeColor="text1"/>
          <w:szCs w:val="24"/>
        </w:rPr>
        <w:t>5</w:t>
      </w:r>
      <w:r w:rsidRPr="00EA5547">
        <w:rPr>
          <w:color w:val="000000" w:themeColor="text1"/>
          <w:szCs w:val="24"/>
        </w:rPr>
        <w:t xml:space="preserve"> § 1 pkt 5;</w:t>
      </w:r>
    </w:p>
    <w:p w14:paraId="58F7ECE8"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informuje sędziów, referendarzy sądowych i asystentów sędziów o istotnym bieżącym orzecznictwie Sądu Najwyższego i organów międzynarodowych;</w:t>
      </w:r>
    </w:p>
    <w:p w14:paraId="3A48777E" w14:textId="77777777" w:rsidR="00077894" w:rsidRPr="00EA5547" w:rsidRDefault="00077894" w:rsidP="00077894">
      <w:pPr>
        <w:pStyle w:val="PKTpunkt"/>
        <w:rPr>
          <w:color w:val="000000" w:themeColor="text1"/>
          <w:szCs w:val="24"/>
        </w:rPr>
      </w:pPr>
      <w:r w:rsidRPr="00EA5547">
        <w:rPr>
          <w:color w:val="000000" w:themeColor="text1"/>
          <w:szCs w:val="24"/>
        </w:rPr>
        <w:t>6)</w:t>
      </w:r>
      <w:r w:rsidRPr="00EA5547">
        <w:rPr>
          <w:color w:val="000000" w:themeColor="text1"/>
          <w:szCs w:val="24"/>
        </w:rPr>
        <w:tab/>
        <w:t>kontroluje aktualność informacji umieszczonych na stronach internetowych sądu.</w:t>
      </w:r>
    </w:p>
    <w:p w14:paraId="091CF63E" w14:textId="77777777" w:rsidR="00077894" w:rsidRPr="00EA5547" w:rsidRDefault="00077894" w:rsidP="00077894">
      <w:pPr>
        <w:pStyle w:val="USTustnpkodeksu"/>
        <w:rPr>
          <w:color w:val="000000" w:themeColor="text1"/>
          <w:szCs w:val="24"/>
        </w:rPr>
      </w:pPr>
      <w:r w:rsidRPr="00EA5547">
        <w:rPr>
          <w:rStyle w:val="Ppogrubienie"/>
          <w:b w:val="0"/>
          <w:bCs w:val="0"/>
          <w:color w:val="000000" w:themeColor="text1"/>
          <w:szCs w:val="24"/>
        </w:rPr>
        <w:t>§ 3.</w:t>
      </w:r>
      <w:r w:rsidRPr="00EA5547">
        <w:rPr>
          <w:color w:val="000000" w:themeColor="text1"/>
          <w:szCs w:val="24"/>
        </w:rPr>
        <w:t> Koordynatorowi do spraw współpracy międzynarodowej i praw człowieka w sprawach cywilnych, udostępnia się akta sądowe w celu wykonywania przez niego zadań, o których mowa w § 2.</w:t>
      </w:r>
    </w:p>
    <w:p w14:paraId="371F575B" w14:textId="77777777" w:rsidR="00077894" w:rsidRPr="00EA5547" w:rsidRDefault="00077894" w:rsidP="00077894">
      <w:pPr>
        <w:pStyle w:val="USTustnpkodeksu"/>
        <w:rPr>
          <w:color w:val="000000" w:themeColor="text1"/>
          <w:szCs w:val="24"/>
        </w:rPr>
      </w:pPr>
      <w:r w:rsidRPr="00EA5547">
        <w:rPr>
          <w:rStyle w:val="Ppogrubienie"/>
          <w:b w:val="0"/>
          <w:bCs w:val="0"/>
          <w:color w:val="000000" w:themeColor="text1"/>
          <w:szCs w:val="24"/>
        </w:rPr>
        <w:t>§ 4.</w:t>
      </w:r>
      <w:r w:rsidRPr="00EA5547">
        <w:rPr>
          <w:color w:val="000000" w:themeColor="text1"/>
          <w:szCs w:val="24"/>
        </w:rPr>
        <w:t> Koordynator do spraw współpracy międzynarodowej i praw człowieka w sprawach cywilnych wchodzi w skład Europejskiej Sieci Sądowej w sprawach cywilnych i handlowych.</w:t>
      </w:r>
    </w:p>
    <w:p w14:paraId="486705B1" w14:textId="70EE11BD" w:rsidR="00077894" w:rsidRPr="00EA5547" w:rsidRDefault="00077894" w:rsidP="00077894">
      <w:pPr>
        <w:pStyle w:val="USTustnpkodeksu"/>
        <w:rPr>
          <w:color w:val="000000" w:themeColor="text1"/>
          <w:szCs w:val="24"/>
        </w:rPr>
      </w:pPr>
      <w:r w:rsidRPr="00EA5547">
        <w:rPr>
          <w:rStyle w:val="Ppogrubienie"/>
          <w:b w:val="0"/>
          <w:bCs w:val="0"/>
          <w:color w:val="000000" w:themeColor="text1"/>
          <w:szCs w:val="24"/>
        </w:rPr>
        <w:t>§ 5.</w:t>
      </w:r>
      <w:r w:rsidRPr="00EA5547">
        <w:rPr>
          <w:color w:val="000000" w:themeColor="text1"/>
          <w:szCs w:val="24"/>
        </w:rPr>
        <w:t> Koordynatora do spraw współpracy międzynarodowej i praw człowieka w sprawach cywilnych powołuje prezes sądu okręgowego, w drodze zarządzenia, spośród sędziów, referendarzy sądowych, asystentów sędziego lub urzędników</w:t>
      </w:r>
      <w:r w:rsidR="00636A98" w:rsidRPr="00EA5547">
        <w:rPr>
          <w:color w:val="000000" w:themeColor="text1"/>
          <w:szCs w:val="24"/>
        </w:rPr>
        <w:t xml:space="preserve">, </w:t>
      </w:r>
      <w:r w:rsidRPr="00EA5547">
        <w:rPr>
          <w:color w:val="000000" w:themeColor="text1"/>
          <w:szCs w:val="24"/>
        </w:rPr>
        <w:t xml:space="preserve">wyróżniających się wiedzą z zakresu współpracy międzynarodowej, prawa europejskiego i praw człowieka w sprawach </w:t>
      </w:r>
      <w:r w:rsidRPr="00EA5547">
        <w:rPr>
          <w:color w:val="000000" w:themeColor="text1"/>
          <w:szCs w:val="24"/>
        </w:rPr>
        <w:lastRenderedPageBreak/>
        <w:t>cywilnych, w szczególności praw dziecka i praw rodziny oraz wykazujących odpowiednią znajomość języków obcych.</w:t>
      </w:r>
    </w:p>
    <w:p w14:paraId="335223A7" w14:textId="5AECFA98"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3</w:t>
      </w:r>
      <w:r w:rsidR="00642AAF"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Minister Sprawiedliwości, w drodze zarządzenia, tworzy i znosi punkty kontaktowe Europejskiej Sieci Sądowej w sprawach cywilnych i handlowych.</w:t>
      </w:r>
    </w:p>
    <w:p w14:paraId="712E9B07" w14:textId="50567DD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3</w:t>
      </w:r>
      <w:r w:rsidR="00642AAF"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xml:space="preserve"> § 1. W sądzie okręgowym działa koordynator do spraw współpracy międzynarodowej i praw człowieka w sprawach karnych.</w:t>
      </w:r>
    </w:p>
    <w:p w14:paraId="23FE41D2" w14:textId="77777777" w:rsidR="00077894" w:rsidRPr="00EA5547" w:rsidRDefault="00077894" w:rsidP="00077894">
      <w:pPr>
        <w:pStyle w:val="USTustnpkodeksu"/>
        <w:keepNext/>
        <w:rPr>
          <w:color w:val="000000" w:themeColor="text1"/>
          <w:szCs w:val="24"/>
        </w:rPr>
      </w:pPr>
      <w:r w:rsidRPr="00EA5547">
        <w:rPr>
          <w:color w:val="000000" w:themeColor="text1"/>
          <w:szCs w:val="24"/>
        </w:rPr>
        <w:t>§ 2. W zakresie dotyczącym współpracy międzynarodowej, prawa europejskiego i praw człowieka w sprawach karnych koordynator do spraw współpracy międzynarodowej i praw człowieka w sprawach karnych:</w:t>
      </w:r>
    </w:p>
    <w:p w14:paraId="6C2FECE1" w14:textId="77777777" w:rsidR="00077894" w:rsidRPr="00EA5547" w:rsidRDefault="00077894" w:rsidP="00077894">
      <w:pPr>
        <w:pStyle w:val="PKTpunkt"/>
        <w:keepNext/>
        <w:rPr>
          <w:color w:val="000000" w:themeColor="text1"/>
          <w:szCs w:val="24"/>
        </w:rPr>
      </w:pPr>
      <w:r w:rsidRPr="00EA5547">
        <w:rPr>
          <w:color w:val="000000" w:themeColor="text1"/>
          <w:szCs w:val="24"/>
        </w:rPr>
        <w:t>1)</w:t>
      </w:r>
      <w:r w:rsidRPr="00EA5547">
        <w:rPr>
          <w:color w:val="000000" w:themeColor="text1"/>
          <w:szCs w:val="24"/>
        </w:rPr>
        <w:tab/>
        <w:t>udziela sędziom, referendarzom sądowym i asystentom sędziów na ich wniosek informacji:</w:t>
      </w:r>
    </w:p>
    <w:p w14:paraId="059F5A8B" w14:textId="77777777" w:rsidR="00077894" w:rsidRPr="00EA5547" w:rsidRDefault="00077894" w:rsidP="00077894">
      <w:pPr>
        <w:pStyle w:val="LITlitera"/>
        <w:rPr>
          <w:color w:val="000000" w:themeColor="text1"/>
          <w:szCs w:val="24"/>
        </w:rPr>
      </w:pPr>
      <w:r w:rsidRPr="00EA5547">
        <w:rPr>
          <w:color w:val="000000" w:themeColor="text1"/>
          <w:szCs w:val="24"/>
        </w:rPr>
        <w:t>a)</w:t>
      </w:r>
      <w:r w:rsidRPr="00EA5547">
        <w:rPr>
          <w:color w:val="000000" w:themeColor="text1"/>
          <w:szCs w:val="24"/>
        </w:rPr>
        <w:tab/>
        <w:t>o zasadach i trybie uzyskania informacji o prawie i praktyce państwa obcego,</w:t>
      </w:r>
    </w:p>
    <w:p w14:paraId="4D614210" w14:textId="77777777" w:rsidR="00077894" w:rsidRPr="00EA5547" w:rsidRDefault="00077894" w:rsidP="00077894">
      <w:pPr>
        <w:pStyle w:val="LITlitera"/>
        <w:rPr>
          <w:color w:val="000000" w:themeColor="text1"/>
          <w:szCs w:val="24"/>
        </w:rPr>
      </w:pPr>
      <w:r w:rsidRPr="00EA5547">
        <w:rPr>
          <w:color w:val="000000" w:themeColor="text1"/>
          <w:szCs w:val="24"/>
        </w:rPr>
        <w:t>b)</w:t>
      </w:r>
      <w:r w:rsidRPr="00EA5547">
        <w:rPr>
          <w:color w:val="000000" w:themeColor="text1"/>
          <w:szCs w:val="24"/>
        </w:rPr>
        <w:tab/>
        <w:t>z zakresu techniki pracy oraz wykonywania czynności administracji sądowej istotnych dla prawidłowego przygotowania wniosku o pomoc prawną, europejskiego nakazu aresztowania oraz innych orzeczeń podlegających wzajemnemu uznawaniu,</w:t>
      </w:r>
    </w:p>
    <w:p w14:paraId="2730492A" w14:textId="77777777" w:rsidR="00077894" w:rsidRPr="00EA5547" w:rsidRDefault="00077894" w:rsidP="00077894">
      <w:pPr>
        <w:pStyle w:val="LITlitera"/>
        <w:rPr>
          <w:color w:val="000000" w:themeColor="text1"/>
          <w:szCs w:val="24"/>
        </w:rPr>
      </w:pPr>
      <w:r w:rsidRPr="00EA5547">
        <w:rPr>
          <w:color w:val="000000" w:themeColor="text1"/>
          <w:szCs w:val="24"/>
        </w:rPr>
        <w:t>c)</w:t>
      </w:r>
      <w:r w:rsidRPr="00EA5547">
        <w:rPr>
          <w:color w:val="000000" w:themeColor="text1"/>
          <w:szCs w:val="24"/>
        </w:rPr>
        <w:tab/>
        <w:t>o zasadach i trybie współpracy w ramach Europejskiej Sieci Sądowej,</w:t>
      </w:r>
    </w:p>
    <w:p w14:paraId="02739293" w14:textId="77777777" w:rsidR="00077894" w:rsidRPr="00EA5547" w:rsidRDefault="00077894" w:rsidP="00077894">
      <w:pPr>
        <w:pStyle w:val="LITlitera"/>
        <w:rPr>
          <w:color w:val="000000" w:themeColor="text1"/>
          <w:szCs w:val="24"/>
        </w:rPr>
      </w:pPr>
      <w:r w:rsidRPr="00EA5547">
        <w:rPr>
          <w:color w:val="000000" w:themeColor="text1"/>
          <w:szCs w:val="24"/>
        </w:rPr>
        <w:t>d)</w:t>
      </w:r>
      <w:r w:rsidRPr="00EA5547">
        <w:rPr>
          <w:color w:val="000000" w:themeColor="text1"/>
          <w:szCs w:val="24"/>
        </w:rPr>
        <w:tab/>
        <w:t>o zasadach i trybie ustalenia organu właściwego w państwie obcym do wykonania wniosku o pomoc prawną lub udzielenia informacji dotyczącej stanu realizacji tego wniosku,</w:t>
      </w:r>
    </w:p>
    <w:p w14:paraId="26CABB5D" w14:textId="77777777" w:rsidR="00077894" w:rsidRPr="00EA5547" w:rsidRDefault="00077894" w:rsidP="00077894">
      <w:pPr>
        <w:pStyle w:val="LITlitera"/>
        <w:rPr>
          <w:color w:val="000000" w:themeColor="text1"/>
          <w:szCs w:val="24"/>
        </w:rPr>
      </w:pPr>
      <w:r w:rsidRPr="00EA5547">
        <w:rPr>
          <w:color w:val="000000" w:themeColor="text1"/>
          <w:szCs w:val="24"/>
        </w:rPr>
        <w:t>e)</w:t>
      </w:r>
      <w:r w:rsidRPr="00EA5547">
        <w:rPr>
          <w:color w:val="000000" w:themeColor="text1"/>
          <w:szCs w:val="24"/>
        </w:rPr>
        <w:tab/>
        <w:t>o zasadach i trybie ustalenia organu właściwego w państwie obcym do wykonania europejskiego nakazu aresztowania lub innego orzeczenia podlegającego wzajemnemu uznawaniu lub udzielenia informacji dotyczącej stanu realizacji tego nakazu lub orzeczenia,</w:t>
      </w:r>
    </w:p>
    <w:p w14:paraId="4A82ADD6" w14:textId="77777777" w:rsidR="00077894" w:rsidRPr="00EA5547" w:rsidRDefault="00077894" w:rsidP="00077894">
      <w:pPr>
        <w:pStyle w:val="LITlitera"/>
        <w:rPr>
          <w:color w:val="000000" w:themeColor="text1"/>
          <w:szCs w:val="24"/>
        </w:rPr>
      </w:pPr>
      <w:r w:rsidRPr="00EA5547">
        <w:rPr>
          <w:color w:val="000000" w:themeColor="text1"/>
          <w:szCs w:val="24"/>
        </w:rPr>
        <w:t>f)</w:t>
      </w:r>
      <w:r w:rsidRPr="00EA5547">
        <w:rPr>
          <w:color w:val="000000" w:themeColor="text1"/>
          <w:szCs w:val="24"/>
        </w:rPr>
        <w:tab/>
        <w:t>o sposobie uzyskania informacji o treści standardów wynikających z Konwencji o ochronie praw człowieka i podstawowych wolności, sporządzonej w Rzymie dnia 4 listopada 1950 r.;</w:t>
      </w:r>
    </w:p>
    <w:p w14:paraId="1253CD6D" w14:textId="4B63DE03"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informuje prezesa sądu o celowości zorganizowania narady sędziów i referendarzy sądowych, w szczególności w celu przedstawienia zagadnień prawnych budzących wątpliwości oraz zagadnień, w których orzecznictwo jest niejednolite, a także w celu zapewnienia przestrzegania standardów wynikających z Konwencji o ochronie praw człowieka i podstawowych wolności, sporządzonej w Rzymie dnia 4 listopada 1950 r. oraz może brać w niej udział;</w:t>
      </w:r>
    </w:p>
    <w:p w14:paraId="33FC8A8B" w14:textId="2126C580" w:rsidR="00077894" w:rsidRPr="00EA5547" w:rsidRDefault="00077894" w:rsidP="00077894">
      <w:pPr>
        <w:pStyle w:val="PKTpunkt"/>
        <w:rPr>
          <w:color w:val="000000" w:themeColor="text1"/>
          <w:szCs w:val="24"/>
        </w:rPr>
      </w:pPr>
      <w:r w:rsidRPr="00EA5547">
        <w:rPr>
          <w:color w:val="000000" w:themeColor="text1"/>
          <w:szCs w:val="24"/>
        </w:rPr>
        <w:lastRenderedPageBreak/>
        <w:t>3)</w:t>
      </w:r>
      <w:r w:rsidRPr="00EA5547">
        <w:rPr>
          <w:color w:val="000000" w:themeColor="text1"/>
          <w:szCs w:val="24"/>
        </w:rPr>
        <w:tab/>
        <w:t>informuje prezesa sądu o potrzebie analizy orzecznictwa i ewentualnego wystąpienia z informacją, o której mowa w art. 5</w:t>
      </w:r>
      <w:r w:rsidR="0046488D" w:rsidRPr="00EA5547">
        <w:rPr>
          <w:color w:val="000000" w:themeColor="text1"/>
          <w:szCs w:val="24"/>
        </w:rPr>
        <w:t>5</w:t>
      </w:r>
      <w:r w:rsidRPr="00EA5547">
        <w:rPr>
          <w:color w:val="000000" w:themeColor="text1"/>
          <w:szCs w:val="24"/>
        </w:rPr>
        <w:t xml:space="preserve"> § 1 pkt 5;</w:t>
      </w:r>
    </w:p>
    <w:p w14:paraId="7A5BB5F5"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informuje sędziów, referendarzy sądowych i asystentów sędziów o istotnym bieżącym orzecznictwie Sądu Najwyższego i organów międzynarodowych;</w:t>
      </w:r>
    </w:p>
    <w:p w14:paraId="2B607270"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kontroluje aktualność informacji umieszczonych na stronach internetowych sądu.</w:t>
      </w:r>
    </w:p>
    <w:p w14:paraId="2E130509" w14:textId="77777777" w:rsidR="00077894" w:rsidRPr="00EA5547" w:rsidRDefault="00077894" w:rsidP="00077894">
      <w:pPr>
        <w:pStyle w:val="USTustnpkodeksu"/>
        <w:rPr>
          <w:color w:val="000000" w:themeColor="text1"/>
          <w:szCs w:val="24"/>
        </w:rPr>
      </w:pPr>
      <w:r w:rsidRPr="00EA5547">
        <w:rPr>
          <w:color w:val="000000" w:themeColor="text1"/>
          <w:szCs w:val="24"/>
        </w:rPr>
        <w:t>§ 3. Koordynatorowi do spraw współpracy międzynarodowej i praw człowieka w sprawach karnych udostępnia się akta sądowe w celu wykonywania przez niego zadań, o których mowa w § 2.</w:t>
      </w:r>
    </w:p>
    <w:p w14:paraId="2AB4F5A6" w14:textId="467E331A" w:rsidR="00077894" w:rsidRPr="00EA5547" w:rsidRDefault="00077894" w:rsidP="00077894">
      <w:pPr>
        <w:pStyle w:val="USTustnpkodeksu"/>
        <w:rPr>
          <w:color w:val="000000" w:themeColor="text1"/>
          <w:szCs w:val="24"/>
        </w:rPr>
      </w:pPr>
      <w:r w:rsidRPr="00EA5547">
        <w:rPr>
          <w:color w:val="000000" w:themeColor="text1"/>
          <w:szCs w:val="24"/>
        </w:rPr>
        <w:t>§ 4. Koordynatora do spraw współpracy międzynarodowej i praw człowieka w sprawach karnych powołuje prezes sądu okręgowego, w drodze zarządzenia, spośród sędziów</w:t>
      </w:r>
      <w:r w:rsidR="004125CC" w:rsidRPr="00EA5547">
        <w:rPr>
          <w:color w:val="000000" w:themeColor="text1"/>
          <w:szCs w:val="24"/>
        </w:rPr>
        <w:t xml:space="preserve">, </w:t>
      </w:r>
      <w:r w:rsidRPr="00EA5547">
        <w:rPr>
          <w:color w:val="000000" w:themeColor="text1"/>
          <w:szCs w:val="24"/>
        </w:rPr>
        <w:t>referendarzy sądowych, asystentów sędziego lub urzędników</w:t>
      </w:r>
      <w:r w:rsidR="004125CC" w:rsidRPr="00EA5547">
        <w:rPr>
          <w:color w:val="000000" w:themeColor="text1"/>
          <w:szCs w:val="24"/>
        </w:rPr>
        <w:t xml:space="preserve">, </w:t>
      </w:r>
      <w:r w:rsidRPr="00EA5547">
        <w:rPr>
          <w:color w:val="000000" w:themeColor="text1"/>
          <w:szCs w:val="24"/>
        </w:rPr>
        <w:t>wyróżniających się wiedzą z zakresu współpracy międzynarodowej, prawa europejskiego i praw człowieka oraz wykazujących odpowiednią znajomość języków obcych.</w:t>
      </w:r>
    </w:p>
    <w:p w14:paraId="7B40B0CD" w14:textId="677386E8"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3</w:t>
      </w:r>
      <w:r w:rsidR="00642AAF"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xml:space="preserve"> § 1. </w:t>
      </w:r>
      <w:r w:rsidR="004D6EA0" w:rsidRPr="00EA5547">
        <w:rPr>
          <w:color w:val="000000" w:themeColor="text1"/>
          <w:szCs w:val="24"/>
        </w:rPr>
        <w:t xml:space="preserve">W sądzie regionalnym tworzy się izby:  </w:t>
      </w:r>
    </w:p>
    <w:p w14:paraId="7BCB9DF5" w14:textId="1B566EC4"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cywilną – do spraw z zakresu prawa cywilnego, prawa rodzinnego i opiekuńczego, jak również spraw gospodarczych oraz innych spraw z zakresu prawa gospodarczego i cywilnego należących do sądu gospodarczego na podstawie odrębnych ustaw, a także do spraw dotyczących demoralizacji i czynów karalnych nieletnich, leczenia osób uzależnionych od alkoholu oraz od środków odurzających i psychotropowych oraz spraw należących do sądu opiekuńczego na podstawie odrębnych ustaw;</w:t>
      </w:r>
    </w:p>
    <w:p w14:paraId="4D77B903"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karną – do spraw z zakresu prawa karnego oraz spraw zgodności z prawdą oświadczeń lustracyjnych;</w:t>
      </w:r>
    </w:p>
    <w:p w14:paraId="05018F6B"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pracy i ubezpieczeń społecznych – do spraw z zakresu prawa pracy i ubezpieczeń społecznych.</w:t>
      </w:r>
    </w:p>
    <w:p w14:paraId="27E7C1DB" w14:textId="77777777" w:rsidR="00077894" w:rsidRPr="00EA5547" w:rsidRDefault="00077894" w:rsidP="00077894">
      <w:pPr>
        <w:pStyle w:val="USTustnpkodeksu"/>
        <w:keepNext/>
        <w:rPr>
          <w:color w:val="000000" w:themeColor="text1"/>
          <w:szCs w:val="24"/>
        </w:rPr>
      </w:pPr>
      <w:r w:rsidRPr="00EA5547">
        <w:rPr>
          <w:color w:val="000000" w:themeColor="text1"/>
          <w:szCs w:val="24"/>
        </w:rPr>
        <w:t>§ 2. W sądzie regionalnym można tworzyć izby:</w:t>
      </w:r>
    </w:p>
    <w:p w14:paraId="0104BB11"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gospodarczą – do spraw gospodarczych oraz innych spraw z zakresu prawa gospodarczego i cywilnego należących do sądu gospodarczego na podstawie odrębnych ustaw,</w:t>
      </w:r>
    </w:p>
    <w:p w14:paraId="2D8919BF" w14:textId="77777777" w:rsidR="00077894" w:rsidRPr="00EA5547" w:rsidRDefault="00077894" w:rsidP="00077894">
      <w:pPr>
        <w:pStyle w:val="PKTpunkt"/>
        <w:rPr>
          <w:color w:val="000000" w:themeColor="text1"/>
          <w:szCs w:val="24"/>
        </w:rPr>
      </w:pPr>
      <w:r w:rsidRPr="00EA5547">
        <w:rPr>
          <w:color w:val="000000" w:themeColor="text1"/>
          <w:szCs w:val="24"/>
        </w:rPr>
        <w:t xml:space="preserve">2) </w:t>
      </w:r>
      <w:r w:rsidRPr="00EA5547">
        <w:rPr>
          <w:color w:val="000000" w:themeColor="text1"/>
          <w:szCs w:val="24"/>
        </w:rPr>
        <w:tab/>
        <w:t>rodzinną – do spraw z zakresu prawa rodzinnego i opiekuńczego, spraw dotyczących demoralizacji i czynów karalnych nieletnich, leczenia osób uzależnionych od alkoholu oraz od środków odurzających i psychotropowych oraz spraw należących do sądu opiekuńczego na podstawie odrębnych ustaw.</w:t>
      </w:r>
    </w:p>
    <w:p w14:paraId="7FAD926B" w14:textId="77777777" w:rsidR="00077894" w:rsidRPr="00EA5547" w:rsidRDefault="00077894" w:rsidP="00077894">
      <w:pPr>
        <w:pStyle w:val="ARTartustawynprozporzdzenia"/>
        <w:rPr>
          <w:color w:val="000000" w:themeColor="text1"/>
          <w:szCs w:val="24"/>
        </w:rPr>
      </w:pPr>
      <w:r w:rsidRPr="00EA5547">
        <w:rPr>
          <w:rStyle w:val="Ppogrubienie"/>
          <w:b w:val="0"/>
          <w:bCs/>
          <w:color w:val="000000" w:themeColor="text1"/>
          <w:szCs w:val="24"/>
        </w:rPr>
        <w:lastRenderedPageBreak/>
        <w:t>§ 3.</w:t>
      </w:r>
      <w:r w:rsidRPr="00EA5547">
        <w:rPr>
          <w:color w:val="000000" w:themeColor="text1"/>
          <w:szCs w:val="24"/>
        </w:rPr>
        <w:t xml:space="preserve"> W przypadku utworzenia izby gospodarczej lub izby rodzinnej, sprawy określone odpowiednio w § 2 pkt 1 i 2 są wyłączone z zakresu spraw rozpoznawanych w izbie cywilnej.</w:t>
      </w:r>
    </w:p>
    <w:p w14:paraId="40D71D00" w14:textId="25D916A5" w:rsidR="00077894" w:rsidRPr="00EA5547" w:rsidRDefault="00077894" w:rsidP="00077894">
      <w:pPr>
        <w:pStyle w:val="ARTartustawynprozporzdzenia"/>
        <w:rPr>
          <w:color w:val="000000" w:themeColor="text1"/>
          <w:szCs w:val="24"/>
        </w:rPr>
      </w:pPr>
      <w:bookmarkStart w:id="4" w:name="_Hlk80369901"/>
      <w:r w:rsidRPr="00EA5547">
        <w:rPr>
          <w:rStyle w:val="Ppogrubienie"/>
          <w:color w:val="000000" w:themeColor="text1"/>
          <w:szCs w:val="24"/>
        </w:rPr>
        <w:t>Art. 3</w:t>
      </w:r>
      <w:r w:rsidR="00642AAF"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w:t>
      </w:r>
      <w:bookmarkStart w:id="5" w:name="_Hlk93506325"/>
      <w:r w:rsidR="00612278" w:rsidRPr="00EA5547">
        <w:rPr>
          <w:color w:val="000000" w:themeColor="text1"/>
          <w:szCs w:val="24"/>
        </w:rPr>
        <w:t>Prezes sądu okręgowego działając łącznie z dyrektorem tego sądu</w:t>
      </w:r>
      <w:r w:rsidR="00755638" w:rsidRPr="00EA5547">
        <w:rPr>
          <w:color w:val="000000" w:themeColor="text1"/>
          <w:szCs w:val="24"/>
        </w:rPr>
        <w:t xml:space="preserve">, </w:t>
      </w:r>
      <w:bookmarkStart w:id="6" w:name="_Hlk93658070"/>
      <w:r w:rsidR="00280364" w:rsidRPr="00EA5547">
        <w:rPr>
          <w:color w:val="000000" w:themeColor="text1"/>
          <w:szCs w:val="24"/>
        </w:rPr>
        <w:t>może</w:t>
      </w:r>
      <w:r w:rsidRPr="00EA5547">
        <w:rPr>
          <w:color w:val="000000" w:themeColor="text1"/>
          <w:szCs w:val="24"/>
        </w:rPr>
        <w:t xml:space="preserve"> zawrzeć </w:t>
      </w:r>
      <w:bookmarkStart w:id="7" w:name="_Hlk93506168"/>
      <w:r w:rsidRPr="00EA5547">
        <w:rPr>
          <w:color w:val="000000" w:themeColor="text1"/>
          <w:szCs w:val="24"/>
        </w:rPr>
        <w:t>z gminą lub powiatem umowę o utworzeniu na ich terytorium, poza budynkiem sądu, punktu sądowego</w:t>
      </w:r>
      <w:bookmarkEnd w:id="7"/>
      <w:r w:rsidRPr="00EA5547">
        <w:rPr>
          <w:color w:val="000000" w:themeColor="text1"/>
          <w:szCs w:val="24"/>
        </w:rPr>
        <w:t>. Umowa określa prawa i obowiązki sądu okręgowego oraz jednostki samorządu terytorialnego, w tym w zakresie utrzymania i finansowania punktu.</w:t>
      </w:r>
      <w:bookmarkEnd w:id="5"/>
    </w:p>
    <w:p w14:paraId="26132868" w14:textId="77777777" w:rsidR="0065179C" w:rsidRPr="00EA5547" w:rsidRDefault="0065179C" w:rsidP="0065179C">
      <w:pPr>
        <w:pStyle w:val="USTustnpkodeksu"/>
        <w:rPr>
          <w:color w:val="000000" w:themeColor="text1"/>
          <w:szCs w:val="24"/>
        </w:rPr>
      </w:pPr>
      <w:bookmarkStart w:id="8" w:name="_Hlk93508339"/>
      <w:bookmarkEnd w:id="4"/>
      <w:bookmarkEnd w:id="6"/>
      <w:r w:rsidRPr="00EA5547">
        <w:rPr>
          <w:color w:val="000000" w:themeColor="text1"/>
          <w:szCs w:val="24"/>
        </w:rPr>
        <w:t>§ 2. Punkt sądowy tworzy, określa i zmienia zakres jego działania oraz znosi, w oparciu o postanowienia umowy, o której mowa w § 1, prezes sądu okręgowego w drodze zarządzenia.</w:t>
      </w:r>
      <w:bookmarkEnd w:id="8"/>
    </w:p>
    <w:p w14:paraId="4801E543" w14:textId="77777777" w:rsidR="0065179C" w:rsidRPr="00EA5547" w:rsidRDefault="0065179C" w:rsidP="0065179C">
      <w:pPr>
        <w:pStyle w:val="USTustnpkodeksu"/>
        <w:rPr>
          <w:color w:val="000000" w:themeColor="text1"/>
          <w:szCs w:val="24"/>
        </w:rPr>
      </w:pPr>
      <w:r w:rsidRPr="00EA5547">
        <w:rPr>
          <w:color w:val="000000" w:themeColor="text1"/>
          <w:szCs w:val="24"/>
        </w:rPr>
        <w:t>§ 3. Punkt sądowy wykonuje zadania określone w zarządzeniu, w szczególności z zakresu obsługi interesanta oraz umożliwienia udziału w posiedzeniach zdalnych.</w:t>
      </w:r>
    </w:p>
    <w:p w14:paraId="0BC5201F" w14:textId="21656632" w:rsidR="0065179C" w:rsidRPr="00EA5547" w:rsidRDefault="0065179C" w:rsidP="0065179C">
      <w:pPr>
        <w:pStyle w:val="USTustnpkodeksu"/>
        <w:rPr>
          <w:color w:val="000000" w:themeColor="text1"/>
          <w:szCs w:val="24"/>
        </w:rPr>
      </w:pPr>
      <w:r w:rsidRPr="00EA5547">
        <w:rPr>
          <w:color w:val="000000" w:themeColor="text1"/>
          <w:szCs w:val="24"/>
        </w:rPr>
        <w:t>§ 4. Odpis umowy, o której mowa w § 1 i odpis zarządzenia, o którym mowa w § 2</w:t>
      </w:r>
      <w:r w:rsidR="00A14D4E" w:rsidRPr="00EA5547">
        <w:rPr>
          <w:color w:val="000000" w:themeColor="text1"/>
          <w:szCs w:val="24"/>
        </w:rPr>
        <w:t xml:space="preserve">, </w:t>
      </w:r>
      <w:r w:rsidRPr="00EA5547">
        <w:rPr>
          <w:color w:val="000000" w:themeColor="text1"/>
          <w:szCs w:val="24"/>
        </w:rPr>
        <w:t>prezes sądu okręgowego przesyła Ministrowi Sprawiedliwości.</w:t>
      </w:r>
    </w:p>
    <w:p w14:paraId="6A132AC8" w14:textId="0B0C6C1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3</w:t>
      </w:r>
      <w:r w:rsidR="00642AAF"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 1. Minister Sprawiedliwości, mając na względzie racjonalne wykorzystanie kadr sądownictwa powszechnego, potrzeby wynikające z obciążenia zadaniami poszczególnych sądów, przydziela nowe stanowiska sędziowskie oraz asesorskie poszczególnym sądom.</w:t>
      </w:r>
    </w:p>
    <w:p w14:paraId="7C5D26B3" w14:textId="77777777" w:rsidR="00077894" w:rsidRPr="00EA5547" w:rsidRDefault="00077894" w:rsidP="00077894">
      <w:pPr>
        <w:pStyle w:val="USTustnpkodeksu"/>
        <w:keepNext/>
        <w:rPr>
          <w:color w:val="000000" w:themeColor="text1"/>
          <w:szCs w:val="24"/>
        </w:rPr>
      </w:pPr>
      <w:r w:rsidRPr="00EA5547">
        <w:rPr>
          <w:color w:val="000000" w:themeColor="text1"/>
          <w:szCs w:val="24"/>
        </w:rPr>
        <w:t>§  2. W razie zwolnienia stanowiska sędziowskiego lub asesorskiego w sądzie prezes sądu w terminie czternastu dni od dnia zwolnienia stanowiska, zawiadamia o tym Ministra Sprawiedliwości. Minister Sprawiedliwości, na podstawie kryteriów, o których mowa w § 1, oraz mając na względzie zapewnienie stanowisk asesorskich egzaminowanym aplikantom aplikacji sędziowskiej:</w:t>
      </w:r>
    </w:p>
    <w:p w14:paraId="2503C09B" w14:textId="38378AF4" w:rsidR="00C660EF" w:rsidRPr="00EA5547" w:rsidRDefault="00C660EF" w:rsidP="00077894">
      <w:pPr>
        <w:pStyle w:val="PKTpunkt"/>
        <w:rPr>
          <w:color w:val="000000" w:themeColor="text1"/>
          <w:szCs w:val="24"/>
        </w:rPr>
      </w:pPr>
      <w:r w:rsidRPr="00EA5547">
        <w:rPr>
          <w:color w:val="000000" w:themeColor="text1"/>
          <w:szCs w:val="24"/>
        </w:rPr>
        <w:t>1</w:t>
      </w:r>
      <w:r w:rsidR="00077894" w:rsidRPr="00EA5547">
        <w:rPr>
          <w:color w:val="000000" w:themeColor="text1"/>
          <w:szCs w:val="24"/>
        </w:rPr>
        <w:t xml:space="preserve">) </w:t>
      </w:r>
      <w:r w:rsidR="00077894" w:rsidRPr="00EA5547">
        <w:rPr>
          <w:color w:val="000000" w:themeColor="text1"/>
          <w:szCs w:val="24"/>
        </w:rPr>
        <w:tab/>
        <w:t xml:space="preserve">przydziela je </w:t>
      </w:r>
      <w:r w:rsidR="00C05423" w:rsidRPr="00EA5547">
        <w:rPr>
          <w:color w:val="000000" w:themeColor="text1"/>
          <w:szCs w:val="24"/>
        </w:rPr>
        <w:t xml:space="preserve">danemu albo innemu sądowi okręgowemu </w:t>
      </w:r>
      <w:r w:rsidR="00077894" w:rsidRPr="00EA5547">
        <w:rPr>
          <w:color w:val="000000" w:themeColor="text1"/>
          <w:szCs w:val="24"/>
        </w:rPr>
        <w:t>jako stanowisko asesorskie przeznaczone do obsadzenia przez osoby spełniające wymagania określone w art. 9</w:t>
      </w:r>
      <w:r w:rsidR="0046488D" w:rsidRPr="00EA5547">
        <w:rPr>
          <w:color w:val="000000" w:themeColor="text1"/>
          <w:szCs w:val="24"/>
        </w:rPr>
        <w:t>3</w:t>
      </w:r>
      <w:r w:rsidR="00077894" w:rsidRPr="00EA5547">
        <w:rPr>
          <w:color w:val="000000" w:themeColor="text1"/>
          <w:szCs w:val="24"/>
        </w:rPr>
        <w:t xml:space="preserve"> § 1 albo przez osoby spełniające wymagania określone w art. 9</w:t>
      </w:r>
      <w:r w:rsidR="0046488D" w:rsidRPr="00EA5547">
        <w:rPr>
          <w:color w:val="000000" w:themeColor="text1"/>
          <w:szCs w:val="24"/>
        </w:rPr>
        <w:t>3</w:t>
      </w:r>
      <w:r w:rsidR="00077894" w:rsidRPr="00EA5547">
        <w:rPr>
          <w:color w:val="000000" w:themeColor="text1"/>
          <w:szCs w:val="24"/>
        </w:rPr>
        <w:t xml:space="preserve"> § 2</w:t>
      </w:r>
      <w:r w:rsidR="00C05423" w:rsidRPr="00EA5547">
        <w:rPr>
          <w:color w:val="000000" w:themeColor="text1"/>
          <w:szCs w:val="24"/>
        </w:rPr>
        <w:t>,</w:t>
      </w:r>
    </w:p>
    <w:p w14:paraId="1C00BF9F" w14:textId="45DA83A3" w:rsidR="00C660EF" w:rsidRPr="00EA5547" w:rsidRDefault="00C660EF" w:rsidP="00C660EF">
      <w:pPr>
        <w:pStyle w:val="PKTpunkt"/>
        <w:rPr>
          <w:color w:val="000000" w:themeColor="text1"/>
          <w:szCs w:val="24"/>
        </w:rPr>
      </w:pPr>
      <w:r w:rsidRPr="00EA5547">
        <w:rPr>
          <w:color w:val="000000" w:themeColor="text1"/>
          <w:szCs w:val="24"/>
        </w:rPr>
        <w:t xml:space="preserve">2) </w:t>
      </w:r>
      <w:r w:rsidRPr="00EA5547">
        <w:rPr>
          <w:color w:val="000000" w:themeColor="text1"/>
          <w:szCs w:val="24"/>
        </w:rPr>
        <w:tab/>
        <w:t xml:space="preserve">przydziela </w:t>
      </w:r>
      <w:r w:rsidR="00C05423" w:rsidRPr="00EA5547">
        <w:rPr>
          <w:color w:val="000000" w:themeColor="text1"/>
          <w:szCs w:val="24"/>
        </w:rPr>
        <w:t xml:space="preserve">je </w:t>
      </w:r>
      <w:r w:rsidR="00E7297C" w:rsidRPr="00EA5547">
        <w:rPr>
          <w:color w:val="000000" w:themeColor="text1"/>
          <w:szCs w:val="24"/>
        </w:rPr>
        <w:t xml:space="preserve">danemu albo innemu sądowi </w:t>
      </w:r>
      <w:r w:rsidRPr="00EA5547">
        <w:rPr>
          <w:color w:val="000000" w:themeColor="text1"/>
          <w:szCs w:val="24"/>
        </w:rPr>
        <w:t>jako stanowisko sędziowskie w celu dokonania ogłoszenia, o którym mowa w art. 13</w:t>
      </w:r>
      <w:r w:rsidR="007A46DD" w:rsidRPr="00EA5547">
        <w:rPr>
          <w:color w:val="000000" w:themeColor="text1"/>
          <w:szCs w:val="24"/>
        </w:rPr>
        <w:t>5</w:t>
      </w:r>
      <w:r w:rsidRPr="00EA5547">
        <w:rPr>
          <w:color w:val="000000" w:themeColor="text1"/>
          <w:szCs w:val="24"/>
        </w:rPr>
        <w:t>,</w:t>
      </w:r>
    </w:p>
    <w:p w14:paraId="586E331F" w14:textId="6AF8EB9D" w:rsidR="00E7297C" w:rsidRPr="00EA5547" w:rsidRDefault="00C660EF" w:rsidP="00077894">
      <w:pPr>
        <w:pStyle w:val="PKTpunkt"/>
        <w:rPr>
          <w:color w:val="000000" w:themeColor="text1"/>
          <w:szCs w:val="24"/>
        </w:rPr>
      </w:pPr>
      <w:r w:rsidRPr="00EA5547">
        <w:rPr>
          <w:color w:val="000000" w:themeColor="text1"/>
          <w:szCs w:val="24"/>
        </w:rPr>
        <w:t xml:space="preserve">3) </w:t>
      </w:r>
      <w:r w:rsidR="00A91443" w:rsidRPr="00EA5547">
        <w:rPr>
          <w:color w:val="000000" w:themeColor="text1"/>
          <w:szCs w:val="24"/>
        </w:rPr>
        <w:tab/>
        <w:t xml:space="preserve">przydziela je </w:t>
      </w:r>
      <w:r w:rsidR="00E7297C" w:rsidRPr="00EA5547">
        <w:rPr>
          <w:color w:val="000000" w:themeColor="text1"/>
          <w:szCs w:val="24"/>
        </w:rPr>
        <w:t xml:space="preserve">danemu albo innemu sądowi okręgowemu </w:t>
      </w:r>
      <w:r w:rsidR="00A91443" w:rsidRPr="00EA5547">
        <w:rPr>
          <w:color w:val="000000" w:themeColor="text1"/>
          <w:szCs w:val="24"/>
        </w:rPr>
        <w:t xml:space="preserve">jako stanowisko sędziowskie </w:t>
      </w:r>
      <w:r w:rsidRPr="00EA5547">
        <w:rPr>
          <w:color w:val="000000" w:themeColor="text1"/>
          <w:szCs w:val="24"/>
        </w:rPr>
        <w:t>przeznaczon</w:t>
      </w:r>
      <w:r w:rsidR="00E7297C" w:rsidRPr="00EA5547">
        <w:rPr>
          <w:color w:val="000000" w:themeColor="text1"/>
          <w:szCs w:val="24"/>
        </w:rPr>
        <w:t>e</w:t>
      </w:r>
      <w:r w:rsidRPr="00EA5547">
        <w:rPr>
          <w:color w:val="000000" w:themeColor="text1"/>
          <w:szCs w:val="24"/>
        </w:rPr>
        <w:t xml:space="preserve"> do obsadzenia</w:t>
      </w:r>
      <w:r w:rsidR="004376EA" w:rsidRPr="00EA5547">
        <w:rPr>
          <w:color w:val="000000" w:themeColor="text1"/>
          <w:szCs w:val="24"/>
        </w:rPr>
        <w:t xml:space="preserve"> przez osoby spełniające wymagania</w:t>
      </w:r>
      <w:r w:rsidR="00E7297C" w:rsidRPr="00EA5547">
        <w:rPr>
          <w:color w:val="000000" w:themeColor="text1"/>
          <w:szCs w:val="24"/>
        </w:rPr>
        <w:t xml:space="preserve"> określone </w:t>
      </w:r>
      <w:r w:rsidR="004376EA" w:rsidRPr="00EA5547">
        <w:rPr>
          <w:color w:val="000000" w:themeColor="text1"/>
          <w:szCs w:val="24"/>
        </w:rPr>
        <w:t>w art. 11</w:t>
      </w:r>
      <w:r w:rsidR="007A46DD" w:rsidRPr="00EA5547">
        <w:rPr>
          <w:color w:val="000000" w:themeColor="text1"/>
          <w:szCs w:val="24"/>
        </w:rPr>
        <w:t>6</w:t>
      </w:r>
      <w:r w:rsidR="004376EA" w:rsidRPr="00EA5547">
        <w:rPr>
          <w:color w:val="000000" w:themeColor="text1"/>
          <w:szCs w:val="24"/>
        </w:rPr>
        <w:t>,</w:t>
      </w:r>
      <w:r w:rsidRPr="00EA5547">
        <w:rPr>
          <w:color w:val="000000" w:themeColor="text1"/>
          <w:szCs w:val="24"/>
        </w:rPr>
        <w:t xml:space="preserve"> </w:t>
      </w:r>
      <w:r w:rsidR="00E7297C" w:rsidRPr="00EA5547">
        <w:rPr>
          <w:color w:val="000000" w:themeColor="text1"/>
          <w:szCs w:val="24"/>
        </w:rPr>
        <w:t>albo</w:t>
      </w:r>
    </w:p>
    <w:p w14:paraId="7621DB38" w14:textId="61D8C6FF" w:rsidR="00077894" w:rsidRPr="00EA5547" w:rsidRDefault="004376EA" w:rsidP="00077894">
      <w:pPr>
        <w:pStyle w:val="PKTpunkt"/>
        <w:rPr>
          <w:color w:val="000000" w:themeColor="text1"/>
          <w:szCs w:val="24"/>
        </w:rPr>
      </w:pPr>
      <w:r w:rsidRPr="00EA5547">
        <w:rPr>
          <w:color w:val="000000" w:themeColor="text1"/>
          <w:szCs w:val="24"/>
        </w:rPr>
        <w:t>4</w:t>
      </w:r>
      <w:r w:rsidR="00077894" w:rsidRPr="00EA5547">
        <w:rPr>
          <w:color w:val="000000" w:themeColor="text1"/>
          <w:szCs w:val="24"/>
        </w:rPr>
        <w:t xml:space="preserve">) </w:t>
      </w:r>
      <w:r w:rsidR="00077894" w:rsidRPr="00EA5547">
        <w:rPr>
          <w:color w:val="000000" w:themeColor="text1"/>
          <w:szCs w:val="24"/>
        </w:rPr>
        <w:tab/>
        <w:t>stanowisko znosi.</w:t>
      </w:r>
    </w:p>
    <w:p w14:paraId="0BE3FBF1" w14:textId="6A73D959" w:rsidR="00077894" w:rsidRPr="00EA5547" w:rsidRDefault="00077894" w:rsidP="00077894">
      <w:pPr>
        <w:pStyle w:val="ARTartustawynprozporzdzenia"/>
        <w:rPr>
          <w:color w:val="000000" w:themeColor="text1"/>
          <w:szCs w:val="24"/>
        </w:rPr>
      </w:pPr>
      <w:r w:rsidRPr="00EA5547">
        <w:rPr>
          <w:rStyle w:val="Ppogrubienie"/>
          <w:b w:val="0"/>
          <w:bCs/>
          <w:color w:val="000000" w:themeColor="text1"/>
          <w:szCs w:val="24"/>
        </w:rPr>
        <w:t>§ 3</w:t>
      </w:r>
      <w:r w:rsidRPr="00EA5547">
        <w:rPr>
          <w:rStyle w:val="Ppogrubienie"/>
          <w:color w:val="000000" w:themeColor="text1"/>
          <w:szCs w:val="24"/>
        </w:rPr>
        <w:t>.</w:t>
      </w:r>
      <w:r w:rsidRPr="00EA5547">
        <w:rPr>
          <w:color w:val="000000" w:themeColor="text1"/>
          <w:szCs w:val="24"/>
        </w:rPr>
        <w:t xml:space="preserve"> Przepis § 2 zdanie drugie stosuje się również w przypadku, gdy stanowisko sędziowskie lub asesorskie nie zostało obsadzone w wyniku procedury określonej w art. 13</w:t>
      </w:r>
      <w:r w:rsidR="007A46DD" w:rsidRPr="00EA5547">
        <w:rPr>
          <w:color w:val="000000" w:themeColor="text1"/>
          <w:szCs w:val="24"/>
        </w:rPr>
        <w:t>3</w:t>
      </w:r>
      <w:r w:rsidRPr="00EA5547">
        <w:rPr>
          <w:color w:val="000000" w:themeColor="text1"/>
          <w:szCs w:val="24"/>
        </w:rPr>
        <w:t xml:space="preserve">, </w:t>
      </w:r>
      <w:r w:rsidRPr="00EA5547">
        <w:rPr>
          <w:color w:val="000000" w:themeColor="text1"/>
          <w:szCs w:val="24"/>
        </w:rPr>
        <w:lastRenderedPageBreak/>
        <w:t>postępowania w sprawie mianowania na stanowisko asesora sądowego</w:t>
      </w:r>
      <w:r w:rsidR="004376EA" w:rsidRPr="00EA5547">
        <w:rPr>
          <w:color w:val="000000" w:themeColor="text1"/>
          <w:szCs w:val="24"/>
        </w:rPr>
        <w:t>,</w:t>
      </w:r>
      <w:r w:rsidRPr="00EA5547">
        <w:rPr>
          <w:color w:val="000000" w:themeColor="text1"/>
          <w:szCs w:val="24"/>
        </w:rPr>
        <w:t xml:space="preserve"> procedury wyboru stanowisk asesorskich przez egzaminowanych aplikantów aplikacji sędziowskiej</w:t>
      </w:r>
      <w:r w:rsidR="004376EA" w:rsidRPr="00EA5547">
        <w:rPr>
          <w:color w:val="000000" w:themeColor="text1"/>
          <w:szCs w:val="24"/>
        </w:rPr>
        <w:t xml:space="preserve"> albo post</w:t>
      </w:r>
      <w:r w:rsidR="00C05423" w:rsidRPr="00EA5547">
        <w:rPr>
          <w:color w:val="000000" w:themeColor="text1"/>
          <w:szCs w:val="24"/>
        </w:rPr>
        <w:t>ę</w:t>
      </w:r>
      <w:r w:rsidR="004376EA" w:rsidRPr="00EA5547">
        <w:rPr>
          <w:color w:val="000000" w:themeColor="text1"/>
          <w:szCs w:val="24"/>
        </w:rPr>
        <w:t xml:space="preserve">powania w sprawie powołania do pełnienia urzędu na stanowisku sędziowskim. </w:t>
      </w:r>
    </w:p>
    <w:p w14:paraId="4445051F" w14:textId="33861256" w:rsidR="00077894" w:rsidRPr="00EA5547" w:rsidRDefault="00077894" w:rsidP="00077894">
      <w:pPr>
        <w:pStyle w:val="ARTartustawynprozporzdzenia"/>
        <w:rPr>
          <w:color w:val="000000" w:themeColor="text1"/>
          <w:szCs w:val="24"/>
        </w:rPr>
      </w:pPr>
      <w:r w:rsidRPr="00EA5547">
        <w:rPr>
          <w:rStyle w:val="Ppogrubienie"/>
          <w:b w:val="0"/>
          <w:bCs/>
          <w:color w:val="000000" w:themeColor="text1"/>
          <w:szCs w:val="24"/>
        </w:rPr>
        <w:t>§ 4.</w:t>
      </w:r>
      <w:r w:rsidRPr="00EA5547">
        <w:rPr>
          <w:color w:val="000000" w:themeColor="text1"/>
          <w:szCs w:val="24"/>
        </w:rPr>
        <w:t xml:space="preserve"> W przypadku przeniesienia asesora sądowego na stanowisko ogłoszone w trybie art. </w:t>
      </w:r>
      <w:r w:rsidR="00296330" w:rsidRPr="00EA5547">
        <w:rPr>
          <w:color w:val="000000" w:themeColor="text1"/>
          <w:szCs w:val="24"/>
        </w:rPr>
        <w:t>135 </w:t>
      </w:r>
      <w:r w:rsidRPr="00EA5547">
        <w:rPr>
          <w:color w:val="000000" w:themeColor="text1"/>
          <w:szCs w:val="24"/>
        </w:rPr>
        <w:t>Minister Sprawiedliwości przekształca stanowisko w stanowisko asesorskie.</w:t>
      </w:r>
    </w:p>
    <w:p w14:paraId="26E2556C" w14:textId="77777777" w:rsidR="00077894" w:rsidRPr="00EA5547" w:rsidRDefault="00077894" w:rsidP="00077894">
      <w:pPr>
        <w:pStyle w:val="ARTartustawynprozporzdzenia"/>
        <w:rPr>
          <w:color w:val="000000" w:themeColor="text1"/>
          <w:szCs w:val="24"/>
        </w:rPr>
      </w:pPr>
      <w:r w:rsidRPr="00EA5547">
        <w:rPr>
          <w:rStyle w:val="Ppogrubienie"/>
          <w:b w:val="0"/>
          <w:bCs/>
          <w:color w:val="000000" w:themeColor="text1"/>
          <w:szCs w:val="24"/>
        </w:rPr>
        <w:t>§ 5.</w:t>
      </w:r>
      <w:r w:rsidRPr="00EA5547">
        <w:rPr>
          <w:color w:val="000000" w:themeColor="text1"/>
          <w:szCs w:val="24"/>
        </w:rPr>
        <w:t> Stanowisko asesorskie przekształca się z mocy prawa w stanowisko sędziowskie z chwilą powołania zajmującego je asesora sądowego do pełnienia urzędu na stanowisku sędziowskim.</w:t>
      </w:r>
    </w:p>
    <w:p w14:paraId="53F3DDEF" w14:textId="02980D24" w:rsidR="00077894" w:rsidRPr="00EA5547" w:rsidRDefault="00077894" w:rsidP="00077894">
      <w:pPr>
        <w:pStyle w:val="ARTartustawynprozporzdzenia"/>
        <w:rPr>
          <w:color w:val="000000" w:themeColor="text1"/>
          <w:szCs w:val="24"/>
        </w:rPr>
      </w:pPr>
      <w:r w:rsidRPr="00EA5547">
        <w:rPr>
          <w:rStyle w:val="Ppogrubienie"/>
          <w:b w:val="0"/>
          <w:bCs/>
          <w:color w:val="000000" w:themeColor="text1"/>
          <w:szCs w:val="24"/>
        </w:rPr>
        <w:t>§ 6.</w:t>
      </w:r>
      <w:r w:rsidRPr="00EA5547">
        <w:rPr>
          <w:color w:val="000000" w:themeColor="text1"/>
          <w:szCs w:val="24"/>
        </w:rPr>
        <w:t> O wolnych stanowiskach asesorskich przeznaczonych do obsadzenia przez osoby spełniające wymagania określone w art. 9</w:t>
      </w:r>
      <w:r w:rsidR="008E1D09" w:rsidRPr="00EA5547">
        <w:rPr>
          <w:color w:val="000000" w:themeColor="text1"/>
          <w:szCs w:val="24"/>
        </w:rPr>
        <w:t>3</w:t>
      </w:r>
      <w:r w:rsidRPr="00EA5547">
        <w:rPr>
          <w:color w:val="000000" w:themeColor="text1"/>
          <w:szCs w:val="24"/>
        </w:rPr>
        <w:t xml:space="preserve"> § 2</w:t>
      </w:r>
      <w:r w:rsidR="00B52C44" w:rsidRPr="00EA5547">
        <w:rPr>
          <w:color w:val="000000" w:themeColor="text1"/>
          <w:szCs w:val="24"/>
        </w:rPr>
        <w:t xml:space="preserve"> oraz o wolnych stanowiskach sędziowskich przeznaczonych do obsadzenia przez osoby spełniające wymagania określone w art. 11</w:t>
      </w:r>
      <w:r w:rsidR="00843490" w:rsidRPr="00EA5547">
        <w:rPr>
          <w:color w:val="000000" w:themeColor="text1"/>
          <w:szCs w:val="24"/>
        </w:rPr>
        <w:t>6</w:t>
      </w:r>
      <w:r w:rsidR="00B52C44" w:rsidRPr="00EA5547">
        <w:rPr>
          <w:color w:val="000000" w:themeColor="text1"/>
          <w:szCs w:val="24"/>
        </w:rPr>
        <w:t xml:space="preserve"> </w:t>
      </w:r>
      <w:r w:rsidRPr="00EA5547">
        <w:rPr>
          <w:color w:val="000000" w:themeColor="text1"/>
          <w:szCs w:val="24"/>
        </w:rPr>
        <w:t>Minister Sprawiedliwości obwieszcza w Dzienniku Urzędowym Rzeczypospolitej Polskiej „Monitor Polski”.</w:t>
      </w:r>
      <w:r w:rsidR="00B52C44" w:rsidRPr="00EA5547">
        <w:rPr>
          <w:color w:val="000000" w:themeColor="text1"/>
          <w:szCs w:val="24"/>
        </w:rPr>
        <w:t xml:space="preserve"> W obwieszczeniu wskazuje się izbę sądu, do której </w:t>
      </w:r>
      <w:r w:rsidR="005448EB" w:rsidRPr="00EA5547">
        <w:rPr>
          <w:color w:val="000000" w:themeColor="text1"/>
          <w:szCs w:val="24"/>
        </w:rPr>
        <w:t>jest przydzielone dane stanowisko.</w:t>
      </w:r>
    </w:p>
    <w:p w14:paraId="4D960186" w14:textId="77777777" w:rsidR="00077894" w:rsidRPr="00EA5547" w:rsidRDefault="00077894" w:rsidP="00077894">
      <w:pPr>
        <w:pStyle w:val="ROZDZODDZOZNoznaczenierozdziauluboddziau"/>
        <w:rPr>
          <w:color w:val="000000" w:themeColor="text1"/>
        </w:rPr>
      </w:pPr>
      <w:r w:rsidRPr="00EA5547">
        <w:rPr>
          <w:color w:val="000000" w:themeColor="text1"/>
        </w:rPr>
        <w:t>Rozdział 3</w:t>
      </w:r>
    </w:p>
    <w:p w14:paraId="0EC55A82" w14:textId="77777777" w:rsidR="00077894" w:rsidRPr="00EA5547" w:rsidRDefault="00077894" w:rsidP="00077894">
      <w:pPr>
        <w:pStyle w:val="ROZDZODDZPRZEDMprzedmiotregulacjirozdziauluboddziau"/>
        <w:rPr>
          <w:color w:val="000000" w:themeColor="text1"/>
        </w:rPr>
      </w:pPr>
      <w:r w:rsidRPr="00EA5547">
        <w:rPr>
          <w:color w:val="000000" w:themeColor="text1"/>
        </w:rPr>
        <w:t>Organy sądów</w:t>
      </w:r>
    </w:p>
    <w:p w14:paraId="442DE520" w14:textId="79661A2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3</w:t>
      </w:r>
      <w:r w:rsidR="00642AAF"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Organami sądów są prezes sądu, kolegium sądu i dyrektor sądu.</w:t>
      </w:r>
    </w:p>
    <w:p w14:paraId="2FBBC36F" w14:textId="5D06167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3</w:t>
      </w:r>
      <w:r w:rsidR="002B77BC"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 1. Minister Sprawiedliwości jest zwierzchnikiem służbowym dyrektora sądu.</w:t>
      </w:r>
    </w:p>
    <w:p w14:paraId="514545C0" w14:textId="77777777" w:rsidR="00077894" w:rsidRPr="00EA5547" w:rsidRDefault="00077894" w:rsidP="00077894">
      <w:pPr>
        <w:pStyle w:val="USTustnpkodeksu"/>
        <w:rPr>
          <w:color w:val="000000" w:themeColor="text1"/>
          <w:szCs w:val="24"/>
        </w:rPr>
      </w:pPr>
      <w:r w:rsidRPr="00EA5547">
        <w:rPr>
          <w:rStyle w:val="Ppogrubienie"/>
          <w:b w:val="0"/>
          <w:bCs w:val="0"/>
          <w:color w:val="000000" w:themeColor="text1"/>
          <w:szCs w:val="24"/>
        </w:rPr>
        <w:t>§ 2.</w:t>
      </w:r>
      <w:r w:rsidRPr="00EA5547">
        <w:rPr>
          <w:color w:val="000000" w:themeColor="text1"/>
          <w:szCs w:val="24"/>
        </w:rPr>
        <w:t> Prezes sądu wykonuje w stosunku do dyrektora sądu czynności z zakresu prawa pracy, z wyjątkiem czynności zastrzeżonych dla Ministra Sprawiedliwości.</w:t>
      </w:r>
    </w:p>
    <w:p w14:paraId="16C2D06D" w14:textId="18638325" w:rsidR="00077894" w:rsidRPr="00EA5547" w:rsidRDefault="00077894" w:rsidP="009D2CCF">
      <w:pPr>
        <w:pStyle w:val="ARTartustawynprozporzdzenia"/>
        <w:keepNext/>
        <w:rPr>
          <w:color w:val="000000" w:themeColor="text1"/>
          <w:szCs w:val="24"/>
        </w:rPr>
      </w:pPr>
      <w:r w:rsidRPr="00EA5547">
        <w:rPr>
          <w:rStyle w:val="Ppogrubienie"/>
          <w:color w:val="000000" w:themeColor="text1"/>
          <w:szCs w:val="24"/>
        </w:rPr>
        <w:t>Art. 3</w:t>
      </w:r>
      <w:r w:rsidR="002B77BC"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 1. Prezes sądu</w:t>
      </w:r>
      <w:r w:rsidR="0007638B" w:rsidRPr="00EA5547">
        <w:rPr>
          <w:color w:val="000000" w:themeColor="text1"/>
          <w:szCs w:val="24"/>
        </w:rPr>
        <w:t xml:space="preserve"> </w:t>
      </w:r>
      <w:r w:rsidR="008C318C" w:rsidRPr="00EA5547">
        <w:rPr>
          <w:color w:val="000000" w:themeColor="text1"/>
          <w:szCs w:val="24"/>
        </w:rPr>
        <w:t>k</w:t>
      </w:r>
      <w:r w:rsidRPr="00EA5547">
        <w:rPr>
          <w:color w:val="000000" w:themeColor="text1"/>
          <w:szCs w:val="24"/>
        </w:rPr>
        <w:t>ieruje sądem i reprezentuje sąd na zewnątrz, z wyjątkiem spraw należących do kompetencji dyrektora sądu, a w szczególności:</w:t>
      </w:r>
    </w:p>
    <w:p w14:paraId="4AC29720" w14:textId="62BC545F" w:rsidR="00077894" w:rsidRPr="00EA5547" w:rsidRDefault="0007638B" w:rsidP="00077894">
      <w:pPr>
        <w:pStyle w:val="PKTpunkt"/>
        <w:rPr>
          <w:color w:val="000000" w:themeColor="text1"/>
          <w:szCs w:val="24"/>
        </w:rPr>
      </w:pPr>
      <w:r w:rsidRPr="00EA5547">
        <w:rPr>
          <w:color w:val="000000" w:themeColor="text1"/>
          <w:szCs w:val="24"/>
        </w:rPr>
        <w:t>1</w:t>
      </w:r>
      <w:r w:rsidR="00077894" w:rsidRPr="00EA5547">
        <w:rPr>
          <w:color w:val="000000" w:themeColor="text1"/>
          <w:szCs w:val="24"/>
        </w:rPr>
        <w:t xml:space="preserve">) </w:t>
      </w:r>
      <w:r w:rsidR="00077894" w:rsidRPr="00EA5547">
        <w:rPr>
          <w:color w:val="000000" w:themeColor="text1"/>
          <w:szCs w:val="24"/>
        </w:rPr>
        <w:tab/>
        <w:t>kieruje działalnością administracyjną w sądzie, w zakresie wskazanym w art. 10 pkt 2</w:t>
      </w:r>
      <w:r w:rsidR="008C318C" w:rsidRPr="00EA5547">
        <w:rPr>
          <w:color w:val="000000" w:themeColor="text1"/>
          <w:szCs w:val="24"/>
        </w:rPr>
        <w:t>;</w:t>
      </w:r>
    </w:p>
    <w:p w14:paraId="262C82F0" w14:textId="6DFDBB2B" w:rsidR="00077894" w:rsidRPr="00EA5547" w:rsidRDefault="0007638B" w:rsidP="00077894">
      <w:pPr>
        <w:pStyle w:val="PKTpunkt"/>
        <w:rPr>
          <w:color w:val="000000" w:themeColor="text1"/>
          <w:szCs w:val="24"/>
        </w:rPr>
      </w:pPr>
      <w:r w:rsidRPr="00EA5547">
        <w:rPr>
          <w:color w:val="000000" w:themeColor="text1"/>
          <w:szCs w:val="24"/>
        </w:rPr>
        <w:t>2</w:t>
      </w:r>
      <w:r w:rsidR="00077894" w:rsidRPr="00EA5547">
        <w:rPr>
          <w:color w:val="000000" w:themeColor="text1"/>
          <w:szCs w:val="24"/>
        </w:rPr>
        <w:t xml:space="preserve">) </w:t>
      </w:r>
      <w:r w:rsidR="00077894" w:rsidRPr="00EA5547">
        <w:rPr>
          <w:color w:val="000000" w:themeColor="text1"/>
          <w:szCs w:val="24"/>
        </w:rPr>
        <w:tab/>
        <w:t>określa potrzeby sądu konieczne dla zapewnienia warunków prawidłowego funkcjonowania i sprawnego wykonywania przez sąd zadań, o których mowa w art. 1, biorąc pod uwagę przewidywany ich zakres</w:t>
      </w:r>
      <w:r w:rsidR="008C318C" w:rsidRPr="00EA5547">
        <w:rPr>
          <w:color w:val="000000" w:themeColor="text1"/>
          <w:szCs w:val="24"/>
        </w:rPr>
        <w:t>;</w:t>
      </w:r>
    </w:p>
    <w:p w14:paraId="14A802A3" w14:textId="3A0247B9" w:rsidR="00077894" w:rsidRPr="00EA5547" w:rsidRDefault="0007638B" w:rsidP="00077894">
      <w:pPr>
        <w:pStyle w:val="PKTpunkt"/>
        <w:rPr>
          <w:color w:val="000000" w:themeColor="text1"/>
          <w:szCs w:val="24"/>
        </w:rPr>
      </w:pPr>
      <w:r w:rsidRPr="00EA5547">
        <w:rPr>
          <w:color w:val="000000" w:themeColor="text1"/>
          <w:szCs w:val="24"/>
        </w:rPr>
        <w:t>3</w:t>
      </w:r>
      <w:r w:rsidR="00077894" w:rsidRPr="00EA5547">
        <w:rPr>
          <w:color w:val="000000" w:themeColor="text1"/>
          <w:szCs w:val="24"/>
        </w:rPr>
        <w:t xml:space="preserve">) </w:t>
      </w:r>
      <w:r w:rsidR="00077894" w:rsidRPr="00EA5547">
        <w:rPr>
          <w:color w:val="000000" w:themeColor="text1"/>
          <w:szCs w:val="24"/>
        </w:rPr>
        <w:tab/>
        <w:t>powierza pełnienie funkcji i zwalnia z ich pełnienia w przypadkach przewidzianych w ustawie</w:t>
      </w:r>
      <w:r w:rsidR="008C318C" w:rsidRPr="00EA5547">
        <w:rPr>
          <w:color w:val="000000" w:themeColor="text1"/>
          <w:szCs w:val="24"/>
        </w:rPr>
        <w:t>;</w:t>
      </w:r>
      <w:r w:rsidR="00F72037" w:rsidRPr="00EA5547">
        <w:rPr>
          <w:color w:val="000000" w:themeColor="text1"/>
          <w:szCs w:val="24"/>
        </w:rPr>
        <w:t xml:space="preserve"> </w:t>
      </w:r>
    </w:p>
    <w:p w14:paraId="0C79EBB4" w14:textId="03DD7ACA" w:rsidR="00077894" w:rsidRPr="00EA5547" w:rsidRDefault="0007638B" w:rsidP="00077894">
      <w:pPr>
        <w:pStyle w:val="PKTpunkt"/>
        <w:rPr>
          <w:color w:val="000000" w:themeColor="text1"/>
          <w:szCs w:val="24"/>
        </w:rPr>
      </w:pPr>
      <w:r w:rsidRPr="00EA5547">
        <w:rPr>
          <w:color w:val="000000" w:themeColor="text1"/>
          <w:szCs w:val="24"/>
        </w:rPr>
        <w:t>4</w:t>
      </w:r>
      <w:r w:rsidR="00077894" w:rsidRPr="00EA5547">
        <w:rPr>
          <w:color w:val="000000" w:themeColor="text1"/>
          <w:szCs w:val="24"/>
        </w:rPr>
        <w:t xml:space="preserve">) </w:t>
      </w:r>
      <w:r w:rsidR="00077894" w:rsidRPr="00EA5547">
        <w:rPr>
          <w:color w:val="000000" w:themeColor="text1"/>
          <w:szCs w:val="24"/>
        </w:rPr>
        <w:tab/>
        <w:t>jest zwierzchnikiem służbowym i dokonuje czynności z zakresu prawa pracy wobec sędziów, referendarzy sądowych, asystentów sędziów oraz kierowników i specjalistów opiniodawczego zespołu sądowych specjalistów;</w:t>
      </w:r>
    </w:p>
    <w:p w14:paraId="3C540C9E" w14:textId="52FFF2A0" w:rsidR="00077894" w:rsidRPr="00EA5547" w:rsidRDefault="0007638B" w:rsidP="00077894">
      <w:pPr>
        <w:pStyle w:val="PKTpunkt"/>
        <w:rPr>
          <w:color w:val="000000" w:themeColor="text1"/>
          <w:szCs w:val="24"/>
        </w:rPr>
      </w:pPr>
      <w:r w:rsidRPr="00EA5547">
        <w:rPr>
          <w:color w:val="000000" w:themeColor="text1"/>
          <w:szCs w:val="24"/>
        </w:rPr>
        <w:lastRenderedPageBreak/>
        <w:t>5</w:t>
      </w:r>
      <w:r w:rsidR="00077894" w:rsidRPr="00EA5547">
        <w:rPr>
          <w:color w:val="000000" w:themeColor="text1"/>
          <w:szCs w:val="24"/>
        </w:rPr>
        <w:t xml:space="preserve">) </w:t>
      </w:r>
      <w:r w:rsidR="00077894" w:rsidRPr="00EA5547">
        <w:rPr>
          <w:color w:val="000000" w:themeColor="text1"/>
          <w:szCs w:val="24"/>
        </w:rPr>
        <w:tab/>
        <w:t>jest zwierzchnikiem służbowym urzędników sądowych, którym powierzył funkcję zgodnie z ustawą – w zakresie pełnionej funkcji;</w:t>
      </w:r>
    </w:p>
    <w:p w14:paraId="7F74D406" w14:textId="400BBA98" w:rsidR="00077894" w:rsidRPr="00EA5547" w:rsidRDefault="0007638B" w:rsidP="00077894">
      <w:pPr>
        <w:pStyle w:val="PKTpunkt"/>
        <w:rPr>
          <w:color w:val="000000" w:themeColor="text1"/>
          <w:szCs w:val="24"/>
        </w:rPr>
      </w:pPr>
      <w:r w:rsidRPr="00EA5547">
        <w:rPr>
          <w:color w:val="000000" w:themeColor="text1"/>
          <w:szCs w:val="24"/>
        </w:rPr>
        <w:t>6</w:t>
      </w:r>
      <w:r w:rsidR="00077894" w:rsidRPr="00EA5547">
        <w:rPr>
          <w:color w:val="000000" w:themeColor="text1"/>
          <w:szCs w:val="24"/>
        </w:rPr>
        <w:t>) </w:t>
      </w:r>
      <w:r w:rsidR="00077894" w:rsidRPr="00EA5547">
        <w:rPr>
          <w:color w:val="000000" w:themeColor="text1"/>
          <w:szCs w:val="24"/>
        </w:rPr>
        <w:tab/>
        <w:t>pełni inne czynności przewidziane w ustawie oraz przepisach odrębnych.</w:t>
      </w:r>
    </w:p>
    <w:p w14:paraId="3FF6E716" w14:textId="77777777" w:rsidR="00077894" w:rsidRPr="00EA5547" w:rsidRDefault="00077894" w:rsidP="00077894">
      <w:pPr>
        <w:pStyle w:val="USTustnpkodeksu"/>
        <w:rPr>
          <w:color w:val="000000" w:themeColor="text1"/>
          <w:szCs w:val="24"/>
        </w:rPr>
      </w:pPr>
      <w:r w:rsidRPr="00EA5547">
        <w:rPr>
          <w:rStyle w:val="Ppogrubienie"/>
          <w:b w:val="0"/>
          <w:bCs w:val="0"/>
          <w:color w:val="000000" w:themeColor="text1"/>
          <w:szCs w:val="24"/>
        </w:rPr>
        <w:t>§ 2.</w:t>
      </w:r>
      <w:r w:rsidRPr="00EA5547">
        <w:rPr>
          <w:color w:val="000000" w:themeColor="text1"/>
          <w:szCs w:val="24"/>
        </w:rPr>
        <w:t xml:space="preserve"> W zakresie kierowania działalnością administracyjną w sądzie prezes sądu podlega Ministrowi Sprawiedliwości.</w:t>
      </w:r>
    </w:p>
    <w:p w14:paraId="7E0C0909" w14:textId="77777777" w:rsidR="00077894" w:rsidRPr="00EA5547" w:rsidRDefault="00077894" w:rsidP="00077894">
      <w:pPr>
        <w:pStyle w:val="ARTartustawynprozporzdzenia"/>
        <w:rPr>
          <w:color w:val="000000" w:themeColor="text1"/>
          <w:szCs w:val="24"/>
        </w:rPr>
      </w:pPr>
      <w:r w:rsidRPr="00EA5547">
        <w:rPr>
          <w:rStyle w:val="Ppogrubienie"/>
          <w:b w:val="0"/>
          <w:bCs/>
          <w:color w:val="000000" w:themeColor="text1"/>
          <w:szCs w:val="24"/>
        </w:rPr>
        <w:t>§ 3.</w:t>
      </w:r>
      <w:r w:rsidRPr="00EA5547">
        <w:rPr>
          <w:color w:val="000000" w:themeColor="text1"/>
          <w:szCs w:val="24"/>
        </w:rPr>
        <w:t> Uprawnienia prezesa sądu określone w § 1 mogą zostać powierzone wiceprezesowi sądu.</w:t>
      </w:r>
    </w:p>
    <w:p w14:paraId="2EC39A81" w14:textId="57F72DF9"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w:t>
      </w:r>
      <w:r w:rsidR="002B77BC" w:rsidRPr="00EA5547">
        <w:rPr>
          <w:rStyle w:val="Ppogrubienie"/>
          <w:color w:val="000000" w:themeColor="text1"/>
          <w:szCs w:val="24"/>
        </w:rPr>
        <w:t>39</w:t>
      </w:r>
      <w:r w:rsidRPr="00EA5547">
        <w:rPr>
          <w:rStyle w:val="Ppogrubienie"/>
          <w:color w:val="000000" w:themeColor="text1"/>
          <w:szCs w:val="24"/>
        </w:rPr>
        <w:t>.</w:t>
      </w:r>
      <w:r w:rsidRPr="00EA5547">
        <w:rPr>
          <w:color w:val="000000" w:themeColor="text1"/>
          <w:szCs w:val="24"/>
        </w:rPr>
        <w:t xml:space="preserve"> § 1. Prezes izby sądu sporządza, po zasięgnięciu opinii sędziego wizytatora tej izby, projekt podziału czynności w izbie, który określa:</w:t>
      </w:r>
    </w:p>
    <w:p w14:paraId="210B00A3"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przydział sędziów i referendarzy sądowych izby do oddziałów sądu,</w:t>
      </w:r>
    </w:p>
    <w:p w14:paraId="3E24226A" w14:textId="77777777" w:rsidR="00077894" w:rsidRPr="00EA5547" w:rsidRDefault="00077894" w:rsidP="00077894">
      <w:pPr>
        <w:pStyle w:val="PKTpunkt"/>
        <w:keepNext/>
        <w:rPr>
          <w:color w:val="000000" w:themeColor="text1"/>
          <w:szCs w:val="24"/>
        </w:rPr>
      </w:pPr>
      <w:r w:rsidRPr="00EA5547">
        <w:rPr>
          <w:color w:val="000000" w:themeColor="text1"/>
          <w:szCs w:val="24"/>
        </w:rPr>
        <w:t>2)</w:t>
      </w:r>
      <w:r w:rsidRPr="00EA5547">
        <w:rPr>
          <w:color w:val="000000" w:themeColor="text1"/>
          <w:szCs w:val="24"/>
        </w:rPr>
        <w:tab/>
        <w:t>zakres obowiązków sędziów i referendarzy sądowych i sposób ich uczestniczenia w przydziale spraw</w:t>
      </w:r>
    </w:p>
    <w:p w14:paraId="0B491500" w14:textId="284ECEB6" w:rsidR="00077894" w:rsidRPr="00EA5547" w:rsidRDefault="00077894" w:rsidP="00077894">
      <w:pPr>
        <w:pStyle w:val="CZWSPPKTczwsplnapunktw"/>
        <w:rPr>
          <w:color w:val="000000" w:themeColor="text1"/>
          <w:szCs w:val="24"/>
        </w:rPr>
      </w:pPr>
      <w:r w:rsidRPr="00EA5547">
        <w:rPr>
          <w:color w:val="000000" w:themeColor="text1"/>
          <w:szCs w:val="24"/>
        </w:rPr>
        <w:t xml:space="preserve">– przy uwzględnieniu </w:t>
      </w:r>
      <w:r w:rsidR="00DA5318" w:rsidRPr="00EA5547">
        <w:rPr>
          <w:color w:val="000000" w:themeColor="text1"/>
          <w:szCs w:val="24"/>
        </w:rPr>
        <w:t>szczególnych kwalifikacji</w:t>
      </w:r>
      <w:r w:rsidRPr="00EA5547">
        <w:rPr>
          <w:color w:val="000000" w:themeColor="text1"/>
          <w:szCs w:val="24"/>
        </w:rPr>
        <w:t xml:space="preserve"> sędziów i referendarzy sądowych </w:t>
      </w:r>
      <w:r w:rsidR="00DE25B6" w:rsidRPr="00EA5547">
        <w:rPr>
          <w:color w:val="000000" w:themeColor="text1"/>
          <w:szCs w:val="24"/>
        </w:rPr>
        <w:t xml:space="preserve">w poszczególnych dziedzinach prawa lub </w:t>
      </w:r>
      <w:r w:rsidRPr="00EA5547">
        <w:rPr>
          <w:color w:val="000000" w:themeColor="text1"/>
          <w:szCs w:val="24"/>
        </w:rPr>
        <w:t>rozpoznawaniu poszczególnych rodzajów spraw, konieczności zapewnienia właściwego rozmieszczenia sędziów i referendarzy sądowych w oddziałach sądu i równomiernego rozłożenia ich obowiązków oraz potrzeby zagwarantowania sprawnego postępowania.</w:t>
      </w:r>
    </w:p>
    <w:p w14:paraId="2E59F7A6" w14:textId="2647AD52" w:rsidR="003215EF" w:rsidRPr="00EA5547" w:rsidRDefault="007E7CA4" w:rsidP="009243FB">
      <w:pPr>
        <w:pStyle w:val="PKTpunkt"/>
        <w:ind w:left="0" w:firstLine="510"/>
        <w:rPr>
          <w:color w:val="000000" w:themeColor="text1"/>
        </w:rPr>
      </w:pPr>
      <w:r w:rsidRPr="00EA5547">
        <w:rPr>
          <w:color w:val="000000" w:themeColor="text1"/>
        </w:rPr>
        <w:t>§ </w:t>
      </w:r>
      <w:r w:rsidR="00715009" w:rsidRPr="00EA5547">
        <w:rPr>
          <w:color w:val="000000" w:themeColor="text1"/>
        </w:rPr>
        <w:t>2</w:t>
      </w:r>
      <w:r w:rsidRPr="00EA5547">
        <w:rPr>
          <w:color w:val="000000" w:themeColor="text1"/>
        </w:rPr>
        <w:t>. </w:t>
      </w:r>
      <w:r w:rsidR="00835C1B" w:rsidRPr="00EA5547">
        <w:rPr>
          <w:color w:val="000000" w:themeColor="text1"/>
        </w:rPr>
        <w:t xml:space="preserve">Podział czynności może przewidywać </w:t>
      </w:r>
      <w:r w:rsidR="00D03357" w:rsidRPr="00EA5547">
        <w:rPr>
          <w:color w:val="000000" w:themeColor="text1"/>
        </w:rPr>
        <w:t xml:space="preserve">uczestniczenie w przydziale spraw określonych </w:t>
      </w:r>
      <w:r w:rsidR="008A1A16" w:rsidRPr="00EA5547">
        <w:rPr>
          <w:color w:val="000000" w:themeColor="text1"/>
        </w:rPr>
        <w:t xml:space="preserve">w </w:t>
      </w:r>
      <w:r w:rsidR="00D03357" w:rsidRPr="00EA5547">
        <w:rPr>
          <w:color w:val="000000" w:themeColor="text1"/>
        </w:rPr>
        <w:t xml:space="preserve">art. </w:t>
      </w:r>
      <w:r w:rsidR="008A1A16" w:rsidRPr="00EA5547">
        <w:rPr>
          <w:color w:val="000000" w:themeColor="text1"/>
        </w:rPr>
        <w:t xml:space="preserve">18 § 2 pkt 1 </w:t>
      </w:r>
      <w:r w:rsidR="00D03357" w:rsidRPr="00EA5547">
        <w:rPr>
          <w:color w:val="000000" w:themeColor="text1"/>
        </w:rPr>
        <w:t xml:space="preserve">wyłącznie </w:t>
      </w:r>
      <w:r w:rsidR="008A1A16" w:rsidRPr="00EA5547">
        <w:rPr>
          <w:color w:val="000000" w:themeColor="text1"/>
        </w:rPr>
        <w:t>sędzi</w:t>
      </w:r>
      <w:r w:rsidR="00D03357" w:rsidRPr="00EA5547">
        <w:rPr>
          <w:color w:val="000000" w:themeColor="text1"/>
        </w:rPr>
        <w:t xml:space="preserve">ów </w:t>
      </w:r>
      <w:r w:rsidR="008A1A16" w:rsidRPr="00EA5547">
        <w:rPr>
          <w:color w:val="000000" w:themeColor="text1"/>
        </w:rPr>
        <w:t>przydzielony</w:t>
      </w:r>
      <w:r w:rsidR="00D03357" w:rsidRPr="00EA5547">
        <w:rPr>
          <w:color w:val="000000" w:themeColor="text1"/>
        </w:rPr>
        <w:t>ch</w:t>
      </w:r>
      <w:r w:rsidR="008A1A16" w:rsidRPr="00EA5547">
        <w:rPr>
          <w:color w:val="000000" w:themeColor="text1"/>
        </w:rPr>
        <w:t xml:space="preserve"> do oddziału właściwego w tych sprawach zgodnie z przepisami wydanymi na podstawie art. 18 § 3. </w:t>
      </w:r>
    </w:p>
    <w:p w14:paraId="08ECBBEA" w14:textId="3080C339" w:rsidR="009243FB" w:rsidRPr="00EA5547" w:rsidRDefault="001534D9" w:rsidP="009243FB">
      <w:pPr>
        <w:pStyle w:val="PKTpunkt"/>
        <w:ind w:left="0" w:firstLine="510"/>
        <w:rPr>
          <w:color w:val="000000" w:themeColor="text1"/>
          <w:szCs w:val="24"/>
        </w:rPr>
      </w:pPr>
      <w:r w:rsidRPr="00EA5547">
        <w:rPr>
          <w:color w:val="000000" w:themeColor="text1"/>
          <w:szCs w:val="24"/>
        </w:rPr>
        <w:t xml:space="preserve">§ 3. </w:t>
      </w:r>
      <w:r w:rsidRPr="00EA5547">
        <w:rPr>
          <w:color w:val="000000" w:themeColor="text1"/>
        </w:rPr>
        <w:t xml:space="preserve">Podział czynności może przewidywać uczestniczenie w przydziale spraw innych niż określone w art. 18 § 2 pkt 1 wyłącznie </w:t>
      </w:r>
      <w:r w:rsidR="003215EF" w:rsidRPr="00EA5547">
        <w:rPr>
          <w:color w:val="000000" w:themeColor="text1"/>
        </w:rPr>
        <w:t>s</w:t>
      </w:r>
      <w:r w:rsidRPr="00EA5547">
        <w:rPr>
          <w:color w:val="000000" w:themeColor="text1"/>
        </w:rPr>
        <w:t xml:space="preserve">ędziów przydzielonych do oddziału właściwego zgodnie z przepisami wydanymi na podstawie art. 18 § 3, jeżeli </w:t>
      </w:r>
      <w:r w:rsidR="001052EF" w:rsidRPr="00EA5547">
        <w:rPr>
          <w:color w:val="000000" w:themeColor="text1"/>
        </w:rPr>
        <w:t xml:space="preserve">jest to uzasadnione znaczną odległością </w:t>
      </w:r>
      <w:r w:rsidRPr="00EA5547">
        <w:rPr>
          <w:color w:val="000000" w:themeColor="text1"/>
        </w:rPr>
        <w:t>oddziału od pozostałych oddziałów</w:t>
      </w:r>
      <w:r w:rsidRPr="00EA5547">
        <w:rPr>
          <w:color w:val="000000" w:themeColor="text1"/>
          <w:szCs w:val="24"/>
        </w:rPr>
        <w:t xml:space="preserve"> sądu</w:t>
      </w:r>
      <w:r w:rsidR="0010700C" w:rsidRPr="00EA5547">
        <w:rPr>
          <w:color w:val="000000" w:themeColor="text1"/>
          <w:szCs w:val="24"/>
        </w:rPr>
        <w:t xml:space="preserve">, a </w:t>
      </w:r>
      <w:r w:rsidR="00284C48" w:rsidRPr="00EA5547">
        <w:rPr>
          <w:color w:val="000000" w:themeColor="text1"/>
          <w:szCs w:val="24"/>
        </w:rPr>
        <w:t>potrzeb</w:t>
      </w:r>
      <w:r w:rsidR="009243FB" w:rsidRPr="00EA5547">
        <w:rPr>
          <w:color w:val="000000" w:themeColor="text1"/>
          <w:szCs w:val="24"/>
        </w:rPr>
        <w:t>a</w:t>
      </w:r>
      <w:r w:rsidR="00284C48" w:rsidRPr="00EA5547">
        <w:rPr>
          <w:color w:val="000000" w:themeColor="text1"/>
          <w:szCs w:val="24"/>
        </w:rPr>
        <w:t xml:space="preserve"> zagwarantowania sprawnego postępowania i równomiernego rozłożenia obowiązków sędziów</w:t>
      </w:r>
      <w:r w:rsidR="0010700C" w:rsidRPr="00EA5547">
        <w:rPr>
          <w:color w:val="000000" w:themeColor="text1"/>
          <w:szCs w:val="24"/>
        </w:rPr>
        <w:t xml:space="preserve"> nie stoi temu na przeszkodzie. </w:t>
      </w:r>
    </w:p>
    <w:p w14:paraId="0DB76856" w14:textId="51F2B26B" w:rsidR="00077894" w:rsidRPr="00EA5547" w:rsidRDefault="00077894" w:rsidP="009243FB">
      <w:pPr>
        <w:pStyle w:val="PKTpunkt"/>
        <w:ind w:left="0" w:firstLine="510"/>
        <w:rPr>
          <w:color w:val="000000" w:themeColor="text1"/>
          <w:szCs w:val="24"/>
        </w:rPr>
      </w:pPr>
      <w:r w:rsidRPr="00EA5547">
        <w:rPr>
          <w:color w:val="000000" w:themeColor="text1"/>
          <w:szCs w:val="24"/>
        </w:rPr>
        <w:t>§ </w:t>
      </w:r>
      <w:r w:rsidR="003C035A" w:rsidRPr="00EA5547">
        <w:rPr>
          <w:color w:val="000000" w:themeColor="text1"/>
          <w:szCs w:val="24"/>
        </w:rPr>
        <w:t>4</w:t>
      </w:r>
      <w:r w:rsidRPr="00EA5547">
        <w:rPr>
          <w:color w:val="000000" w:themeColor="text1"/>
          <w:szCs w:val="24"/>
        </w:rPr>
        <w:t>. Asesora sądowego przydziela się do izby, zgodnie z wyborem dokonanym w trybie art. 33a ust. 5 ustawy z dnia 23 stycznia 2009 r. o Krajowej Szkole Sądownictwa i Prokuratury (Dz. U. z 202</w:t>
      </w:r>
      <w:r w:rsidR="00BB0E6E">
        <w:rPr>
          <w:color w:val="000000" w:themeColor="text1"/>
          <w:szCs w:val="24"/>
        </w:rPr>
        <w:t>2</w:t>
      </w:r>
      <w:r w:rsidRPr="00EA5547">
        <w:rPr>
          <w:color w:val="000000" w:themeColor="text1"/>
          <w:szCs w:val="24"/>
        </w:rPr>
        <w:t> r. poz. 21</w:t>
      </w:r>
      <w:r w:rsidR="00BB0E6E">
        <w:rPr>
          <w:color w:val="000000" w:themeColor="text1"/>
          <w:szCs w:val="24"/>
        </w:rPr>
        <w:t>7</w:t>
      </w:r>
      <w:r w:rsidRPr="00EA5547">
        <w:rPr>
          <w:color w:val="000000" w:themeColor="text1"/>
          <w:szCs w:val="24"/>
        </w:rPr>
        <w:t>) lub wskazanej w obwieszczeniu o wolnym stanowisku asesorskim.</w:t>
      </w:r>
    </w:p>
    <w:p w14:paraId="252FEF8D" w14:textId="40AB9EB8" w:rsidR="00CA1688" w:rsidRPr="00EA5547" w:rsidRDefault="00CA1688" w:rsidP="00077894">
      <w:pPr>
        <w:pStyle w:val="USTustnpkodeksu"/>
        <w:rPr>
          <w:color w:val="000000" w:themeColor="text1"/>
          <w:szCs w:val="24"/>
        </w:rPr>
      </w:pPr>
      <w:r w:rsidRPr="00EA5547">
        <w:rPr>
          <w:color w:val="000000" w:themeColor="text1"/>
          <w:szCs w:val="24"/>
        </w:rPr>
        <w:t xml:space="preserve">§ </w:t>
      </w:r>
      <w:r w:rsidR="003C035A" w:rsidRPr="00EA5547">
        <w:rPr>
          <w:color w:val="000000" w:themeColor="text1"/>
          <w:szCs w:val="24"/>
        </w:rPr>
        <w:t>5</w:t>
      </w:r>
      <w:r w:rsidR="00800A6C" w:rsidRPr="00EA5547">
        <w:rPr>
          <w:color w:val="000000" w:themeColor="text1"/>
          <w:szCs w:val="24"/>
        </w:rPr>
        <w:t>.</w:t>
      </w:r>
      <w:r w:rsidRPr="00EA5547">
        <w:rPr>
          <w:color w:val="000000" w:themeColor="text1"/>
          <w:szCs w:val="24"/>
        </w:rPr>
        <w:t xml:space="preserve"> </w:t>
      </w:r>
      <w:r w:rsidR="00A91443" w:rsidRPr="00EA5547">
        <w:rPr>
          <w:color w:val="000000" w:themeColor="text1"/>
          <w:szCs w:val="24"/>
        </w:rPr>
        <w:t>S</w:t>
      </w:r>
      <w:r w:rsidRPr="00EA5547">
        <w:rPr>
          <w:color w:val="000000" w:themeColor="text1"/>
          <w:szCs w:val="24"/>
        </w:rPr>
        <w:t xml:space="preserve">ędziego </w:t>
      </w:r>
      <w:r w:rsidR="001B3CF4" w:rsidRPr="00EA5547">
        <w:rPr>
          <w:color w:val="000000" w:themeColor="text1"/>
          <w:szCs w:val="24"/>
        </w:rPr>
        <w:t>powołanego na stanowisko sędziowskie po spełnieniu wymagań, o których mowa w art. 11</w:t>
      </w:r>
      <w:r w:rsidR="002162A2" w:rsidRPr="00EA5547">
        <w:rPr>
          <w:color w:val="000000" w:themeColor="text1"/>
          <w:szCs w:val="24"/>
        </w:rPr>
        <w:t>6</w:t>
      </w:r>
      <w:r w:rsidR="00800A6C" w:rsidRPr="00EA5547">
        <w:rPr>
          <w:color w:val="000000" w:themeColor="text1"/>
          <w:szCs w:val="24"/>
        </w:rPr>
        <w:t>,</w:t>
      </w:r>
      <w:r w:rsidR="001B3CF4" w:rsidRPr="00EA5547" w:rsidDel="001B3CF4">
        <w:rPr>
          <w:color w:val="000000" w:themeColor="text1"/>
          <w:szCs w:val="24"/>
        </w:rPr>
        <w:t xml:space="preserve"> </w:t>
      </w:r>
      <w:r w:rsidRPr="00EA5547">
        <w:rPr>
          <w:color w:val="000000" w:themeColor="text1"/>
          <w:szCs w:val="24"/>
        </w:rPr>
        <w:t>przydziela się do izby wskazanej w obwieszczeniu o wolnym stanowisku sędziowskim</w:t>
      </w:r>
      <w:r w:rsidR="00800A6C" w:rsidRPr="00EA5547">
        <w:rPr>
          <w:color w:val="000000" w:themeColor="text1"/>
          <w:szCs w:val="24"/>
        </w:rPr>
        <w:t>.</w:t>
      </w:r>
    </w:p>
    <w:p w14:paraId="519BF6DB" w14:textId="3AE657E4" w:rsidR="001A7B51" w:rsidRPr="00EA5547" w:rsidRDefault="00077894" w:rsidP="001A7B51">
      <w:pPr>
        <w:pStyle w:val="USTustnpkodeksu"/>
        <w:rPr>
          <w:color w:val="000000" w:themeColor="text1"/>
          <w:szCs w:val="24"/>
        </w:rPr>
      </w:pPr>
      <w:r w:rsidRPr="00EA5547">
        <w:rPr>
          <w:color w:val="000000" w:themeColor="text1"/>
          <w:szCs w:val="24"/>
        </w:rPr>
        <w:lastRenderedPageBreak/>
        <w:t xml:space="preserve">§ </w:t>
      </w:r>
      <w:r w:rsidR="003C035A" w:rsidRPr="00EA5547">
        <w:rPr>
          <w:color w:val="000000" w:themeColor="text1"/>
          <w:szCs w:val="24"/>
        </w:rPr>
        <w:t>6</w:t>
      </w:r>
      <w:r w:rsidRPr="00EA5547">
        <w:rPr>
          <w:color w:val="000000" w:themeColor="text1"/>
          <w:szCs w:val="24"/>
        </w:rPr>
        <w:t>. Specjalizacja sędziego w rozpoznawaniu określonych rodzajów spraw może zostać ustalona za jego zgodą. W przypadku braku zgody sędziego prezes sądu może ustalić specjalizację sędziego na okres nie dłuższy niż 2 lata. W przypadku ustalenia specjalizacji sędziego bez jego zgody ponowne ustalenie specjalizacji sędziego bez jego zgody nie może nastąpić przed upływem 5 lat, od zakończenia okresu, o którym mowa w zdaniu drugim.</w:t>
      </w:r>
    </w:p>
    <w:p w14:paraId="040D8FB1" w14:textId="4FE1173B" w:rsidR="00077894" w:rsidRPr="00EA5547" w:rsidRDefault="00077894" w:rsidP="00077894">
      <w:pPr>
        <w:pStyle w:val="USTustnpkodeksu"/>
        <w:rPr>
          <w:color w:val="000000" w:themeColor="text1"/>
          <w:szCs w:val="24"/>
        </w:rPr>
      </w:pPr>
      <w:r w:rsidRPr="00EA5547">
        <w:rPr>
          <w:color w:val="000000" w:themeColor="text1"/>
          <w:szCs w:val="24"/>
        </w:rPr>
        <w:t>§ </w:t>
      </w:r>
      <w:r w:rsidR="003C035A" w:rsidRPr="00EA5547">
        <w:rPr>
          <w:color w:val="000000" w:themeColor="text1"/>
          <w:szCs w:val="24"/>
        </w:rPr>
        <w:t>7</w:t>
      </w:r>
      <w:r w:rsidRPr="00EA5547">
        <w:rPr>
          <w:color w:val="000000" w:themeColor="text1"/>
          <w:szCs w:val="24"/>
        </w:rPr>
        <w:t>. </w:t>
      </w:r>
      <w:r w:rsidR="007165DA" w:rsidRPr="00EA5547">
        <w:rPr>
          <w:color w:val="000000" w:themeColor="text1"/>
          <w:szCs w:val="24"/>
        </w:rPr>
        <w:t xml:space="preserve">Sprawy wieczystoksięgowe oraz sprawy rejestrowe </w:t>
      </w:r>
      <w:r w:rsidRPr="00EA5547">
        <w:rPr>
          <w:color w:val="000000" w:themeColor="text1"/>
          <w:szCs w:val="24"/>
        </w:rPr>
        <w:t>przydziela się wyłącznie referendarzom sądowym, chyba że nie jest to możliwe.</w:t>
      </w:r>
    </w:p>
    <w:p w14:paraId="7538A8FD" w14:textId="06C6C228" w:rsidR="001A7B51" w:rsidRPr="00EA5547" w:rsidRDefault="00077894" w:rsidP="00853248">
      <w:pPr>
        <w:pStyle w:val="USTustnpkodeksu"/>
        <w:rPr>
          <w:color w:val="000000" w:themeColor="text1"/>
          <w:szCs w:val="24"/>
        </w:rPr>
      </w:pPr>
      <w:r w:rsidRPr="00EA5547">
        <w:rPr>
          <w:color w:val="000000" w:themeColor="text1"/>
          <w:szCs w:val="24"/>
        </w:rPr>
        <w:t xml:space="preserve">§ </w:t>
      </w:r>
      <w:r w:rsidR="003C035A" w:rsidRPr="00EA5547">
        <w:rPr>
          <w:color w:val="000000" w:themeColor="text1"/>
          <w:szCs w:val="24"/>
        </w:rPr>
        <w:t>8</w:t>
      </w:r>
      <w:r w:rsidRPr="00EA5547">
        <w:rPr>
          <w:color w:val="000000" w:themeColor="text1"/>
          <w:szCs w:val="24"/>
        </w:rPr>
        <w:t>. Prezes sądu ustala przydział sędziów i referendarzy sądowych do izb sądu oraz podział czynności w każdej izbie</w:t>
      </w:r>
      <w:r w:rsidR="00BD55A9" w:rsidRPr="00EA5547">
        <w:rPr>
          <w:color w:val="000000" w:themeColor="text1"/>
          <w:szCs w:val="24"/>
        </w:rPr>
        <w:t>.</w:t>
      </w:r>
    </w:p>
    <w:p w14:paraId="2EBC4D16" w14:textId="553C8641" w:rsidR="00077894" w:rsidRPr="00EA5547" w:rsidRDefault="00077894" w:rsidP="00077894">
      <w:pPr>
        <w:pStyle w:val="USTustnpkodeksu"/>
        <w:rPr>
          <w:color w:val="000000" w:themeColor="text1"/>
          <w:szCs w:val="24"/>
        </w:rPr>
      </w:pPr>
      <w:r w:rsidRPr="00EA5547">
        <w:rPr>
          <w:color w:val="000000" w:themeColor="text1"/>
          <w:szCs w:val="24"/>
        </w:rPr>
        <w:t>§ </w:t>
      </w:r>
      <w:r w:rsidR="003C035A" w:rsidRPr="00EA5547">
        <w:rPr>
          <w:color w:val="000000" w:themeColor="text1"/>
          <w:szCs w:val="24"/>
        </w:rPr>
        <w:t>9</w:t>
      </w:r>
      <w:r w:rsidRPr="00EA5547">
        <w:rPr>
          <w:color w:val="000000" w:themeColor="text1"/>
          <w:szCs w:val="24"/>
        </w:rPr>
        <w:t>. Prezes sądu może ustalić nowy podział czynności w całości lub części w każdym czasie, jeżeli przemawiają za tym względy, o których mowa w § 1.</w:t>
      </w:r>
    </w:p>
    <w:p w14:paraId="08E60429" w14:textId="0DF7599D" w:rsidR="00077894" w:rsidRPr="00EA5547" w:rsidRDefault="00077894" w:rsidP="00077894">
      <w:pPr>
        <w:pStyle w:val="USTustnpkodeksu"/>
        <w:rPr>
          <w:color w:val="000000" w:themeColor="text1"/>
          <w:szCs w:val="24"/>
        </w:rPr>
      </w:pPr>
      <w:r w:rsidRPr="00EA5547">
        <w:rPr>
          <w:color w:val="000000" w:themeColor="text1"/>
          <w:szCs w:val="24"/>
        </w:rPr>
        <w:t>§ </w:t>
      </w:r>
      <w:r w:rsidR="003C035A" w:rsidRPr="00EA5547">
        <w:rPr>
          <w:color w:val="000000" w:themeColor="text1"/>
          <w:szCs w:val="24"/>
        </w:rPr>
        <w:t>10</w:t>
      </w:r>
      <w:r w:rsidRPr="00EA5547">
        <w:rPr>
          <w:color w:val="000000" w:themeColor="text1"/>
          <w:szCs w:val="24"/>
        </w:rPr>
        <w:t>. Przeniesienie sędziego do innej izby wymaga zgody sędziego</w:t>
      </w:r>
      <w:r w:rsidR="00DA5318" w:rsidRPr="00EA5547">
        <w:rPr>
          <w:color w:val="000000" w:themeColor="text1"/>
          <w:szCs w:val="24"/>
        </w:rPr>
        <w:t>, z wyjątkiem przypadku, gdy orzekanie przez sędziego w dotychczasowej izbie jest niedopuszczalne wskutek wystąpienia okoliczności, o których mowa w art. 8 § 2.</w:t>
      </w:r>
    </w:p>
    <w:p w14:paraId="7B3A5116" w14:textId="7B20603C" w:rsidR="00077894" w:rsidRPr="00EA5547" w:rsidRDefault="00077894" w:rsidP="00077894">
      <w:pPr>
        <w:pStyle w:val="USTustnpkodeksu"/>
        <w:rPr>
          <w:color w:val="000000" w:themeColor="text1"/>
          <w:szCs w:val="24"/>
        </w:rPr>
      </w:pPr>
      <w:r w:rsidRPr="00EA5547">
        <w:rPr>
          <w:color w:val="000000" w:themeColor="text1"/>
          <w:szCs w:val="24"/>
        </w:rPr>
        <w:t>§ </w:t>
      </w:r>
      <w:r w:rsidR="00715009" w:rsidRPr="00EA5547">
        <w:rPr>
          <w:color w:val="000000" w:themeColor="text1"/>
          <w:szCs w:val="24"/>
        </w:rPr>
        <w:t>1</w:t>
      </w:r>
      <w:r w:rsidR="003C035A" w:rsidRPr="00EA5547">
        <w:rPr>
          <w:color w:val="000000" w:themeColor="text1"/>
          <w:szCs w:val="24"/>
        </w:rPr>
        <w:t>1</w:t>
      </w:r>
      <w:r w:rsidRPr="00EA5547">
        <w:rPr>
          <w:color w:val="000000" w:themeColor="text1"/>
          <w:szCs w:val="24"/>
        </w:rPr>
        <w:t>. Jeżeli wymaga tego sprawne rozpoznawanie spraw, o których mowa w art. 1</w:t>
      </w:r>
      <w:r w:rsidR="009E02DF" w:rsidRPr="00EA5547">
        <w:rPr>
          <w:color w:val="000000" w:themeColor="text1"/>
          <w:szCs w:val="24"/>
        </w:rPr>
        <w:t>8</w:t>
      </w:r>
      <w:r w:rsidRPr="00EA5547">
        <w:rPr>
          <w:color w:val="000000" w:themeColor="text1"/>
          <w:szCs w:val="24"/>
        </w:rPr>
        <w:t xml:space="preserve"> §  2 pkt 1, możliwe jest przeniesienie sędziego bez jego zgody do innego oddziału na okres nie przekraczający dwóch lat. W przypadku przeniesienia sędziego bez jego zgody ponowne przeniesienie sędziego bez jego zgody nie może nastąpić przed upływem 5 lat, od zakończenia okresu</w:t>
      </w:r>
      <w:r w:rsidR="007C253A" w:rsidRPr="00EA5547">
        <w:rPr>
          <w:color w:val="000000" w:themeColor="text1"/>
          <w:szCs w:val="24"/>
        </w:rPr>
        <w:t xml:space="preserve"> wykonywania obowiązków w innym oddziale</w:t>
      </w:r>
      <w:r w:rsidRPr="00EA5547">
        <w:rPr>
          <w:color w:val="000000" w:themeColor="text1"/>
          <w:szCs w:val="24"/>
        </w:rPr>
        <w:t xml:space="preserve">, </w:t>
      </w:r>
      <w:r w:rsidR="007C253A" w:rsidRPr="00EA5547">
        <w:rPr>
          <w:color w:val="000000" w:themeColor="text1"/>
          <w:szCs w:val="24"/>
        </w:rPr>
        <w:t>do którego sędzia został przeniesiony zgodnie ze</w:t>
      </w:r>
      <w:r w:rsidR="003C035A" w:rsidRPr="00EA5547">
        <w:rPr>
          <w:color w:val="000000" w:themeColor="text1"/>
          <w:szCs w:val="24"/>
        </w:rPr>
        <w:t xml:space="preserve"> </w:t>
      </w:r>
      <w:r w:rsidR="007C253A" w:rsidRPr="00EA5547">
        <w:rPr>
          <w:color w:val="000000" w:themeColor="text1"/>
          <w:szCs w:val="24"/>
        </w:rPr>
        <w:t>zdaniem pierwszym</w:t>
      </w:r>
      <w:r w:rsidRPr="00EA5547">
        <w:rPr>
          <w:color w:val="000000" w:themeColor="text1"/>
          <w:szCs w:val="24"/>
        </w:rPr>
        <w:t>.</w:t>
      </w:r>
    </w:p>
    <w:p w14:paraId="0745C20A" w14:textId="50C9FD8A" w:rsidR="00077894" w:rsidRPr="00EA5547" w:rsidRDefault="00077894" w:rsidP="00077894">
      <w:pPr>
        <w:pStyle w:val="USTustnpkodeksu"/>
        <w:rPr>
          <w:color w:val="000000" w:themeColor="text1"/>
          <w:szCs w:val="24"/>
        </w:rPr>
      </w:pPr>
      <w:r w:rsidRPr="00EA5547">
        <w:rPr>
          <w:color w:val="000000" w:themeColor="text1"/>
          <w:szCs w:val="24"/>
        </w:rPr>
        <w:t>§ </w:t>
      </w:r>
      <w:r w:rsidR="005A6A9F" w:rsidRPr="00EA5547">
        <w:rPr>
          <w:color w:val="000000" w:themeColor="text1"/>
          <w:szCs w:val="24"/>
        </w:rPr>
        <w:t>1</w:t>
      </w:r>
      <w:r w:rsidR="003C035A" w:rsidRPr="00EA5547">
        <w:rPr>
          <w:color w:val="000000" w:themeColor="text1"/>
          <w:szCs w:val="24"/>
        </w:rPr>
        <w:t>2</w:t>
      </w:r>
      <w:r w:rsidRPr="00EA5547">
        <w:rPr>
          <w:color w:val="000000" w:themeColor="text1"/>
          <w:szCs w:val="24"/>
        </w:rPr>
        <w:t>. Sędzia może odwołać się od podziału czynności</w:t>
      </w:r>
      <w:r w:rsidR="00BF5A42" w:rsidRPr="00EA5547">
        <w:rPr>
          <w:color w:val="000000" w:themeColor="text1"/>
          <w:szCs w:val="24"/>
        </w:rPr>
        <w:t>,</w:t>
      </w:r>
      <w:r w:rsidRPr="00EA5547">
        <w:rPr>
          <w:color w:val="000000" w:themeColor="text1"/>
          <w:szCs w:val="24"/>
        </w:rPr>
        <w:t xml:space="preserve"> w zakresie go dotyczącym</w:t>
      </w:r>
      <w:r w:rsidR="00BF5A42" w:rsidRPr="00EA5547">
        <w:rPr>
          <w:color w:val="000000" w:themeColor="text1"/>
          <w:szCs w:val="24"/>
        </w:rPr>
        <w:t>,</w:t>
      </w:r>
      <w:r w:rsidRPr="00EA5547">
        <w:rPr>
          <w:color w:val="000000" w:themeColor="text1"/>
          <w:szCs w:val="24"/>
        </w:rPr>
        <w:t xml:space="preserve"> do Krajowej Rady Sądownictwa w terminie </w:t>
      </w:r>
      <w:r w:rsidR="00B249EB" w:rsidRPr="00EA5547">
        <w:rPr>
          <w:color w:val="000000" w:themeColor="text1"/>
          <w:szCs w:val="24"/>
        </w:rPr>
        <w:t xml:space="preserve">czternastu </w:t>
      </w:r>
      <w:r w:rsidRPr="00EA5547">
        <w:rPr>
          <w:color w:val="000000" w:themeColor="text1"/>
          <w:szCs w:val="24"/>
        </w:rPr>
        <w:t>dni od dnia otrzymania nowego zakresu obowiązków.</w:t>
      </w:r>
    </w:p>
    <w:p w14:paraId="1A31B5A7" w14:textId="397A3027" w:rsidR="00077894" w:rsidRPr="00EA5547" w:rsidRDefault="00077894" w:rsidP="00077894">
      <w:pPr>
        <w:pStyle w:val="USTustnpkodeksu"/>
        <w:rPr>
          <w:color w:val="000000" w:themeColor="text1"/>
          <w:szCs w:val="24"/>
        </w:rPr>
      </w:pPr>
      <w:r w:rsidRPr="00EA5547">
        <w:rPr>
          <w:color w:val="000000" w:themeColor="text1"/>
          <w:szCs w:val="24"/>
        </w:rPr>
        <w:t>§ 1</w:t>
      </w:r>
      <w:r w:rsidR="003C035A" w:rsidRPr="00EA5547">
        <w:rPr>
          <w:color w:val="000000" w:themeColor="text1"/>
          <w:szCs w:val="24"/>
        </w:rPr>
        <w:t>3</w:t>
      </w:r>
      <w:r w:rsidRPr="00EA5547">
        <w:rPr>
          <w:color w:val="000000" w:themeColor="text1"/>
          <w:szCs w:val="24"/>
        </w:rPr>
        <w:t>. </w:t>
      </w:r>
      <w:bookmarkStart w:id="9" w:name="_Hlk89869007"/>
      <w:r w:rsidRPr="00EA5547">
        <w:rPr>
          <w:color w:val="000000" w:themeColor="text1"/>
          <w:szCs w:val="24"/>
        </w:rPr>
        <w:t>Odwołanie, o którym mowa w § </w:t>
      </w:r>
      <w:r w:rsidR="005A6A9F" w:rsidRPr="00EA5547">
        <w:rPr>
          <w:color w:val="000000" w:themeColor="text1"/>
          <w:szCs w:val="24"/>
        </w:rPr>
        <w:t>1</w:t>
      </w:r>
      <w:r w:rsidR="003C035A" w:rsidRPr="00EA5547">
        <w:rPr>
          <w:color w:val="000000" w:themeColor="text1"/>
          <w:szCs w:val="24"/>
        </w:rPr>
        <w:t>2</w:t>
      </w:r>
      <w:r w:rsidRPr="00EA5547">
        <w:rPr>
          <w:color w:val="000000" w:themeColor="text1"/>
          <w:szCs w:val="24"/>
        </w:rPr>
        <w:t xml:space="preserve">, wnosi się za pośrednictwem prezesa sądu, który dokonał podziału czynności objętego odwołaniem. </w:t>
      </w:r>
      <w:bookmarkEnd w:id="9"/>
      <w:r w:rsidRPr="00EA5547">
        <w:rPr>
          <w:color w:val="000000" w:themeColor="text1"/>
          <w:szCs w:val="24"/>
        </w:rPr>
        <w:t xml:space="preserve">Prezes sądu może uwzględnić odwołanie, a w razie nieuwzględnienia odwołania przekazuje je Krajowej Radzie Sądownictwa w terminie </w:t>
      </w:r>
      <w:r w:rsidR="00B249EB" w:rsidRPr="00EA5547">
        <w:rPr>
          <w:color w:val="000000" w:themeColor="text1"/>
          <w:szCs w:val="24"/>
        </w:rPr>
        <w:t xml:space="preserve">czternastu </w:t>
      </w:r>
      <w:r w:rsidRPr="00EA5547">
        <w:rPr>
          <w:color w:val="000000" w:themeColor="text1"/>
          <w:szCs w:val="24"/>
        </w:rPr>
        <w:t xml:space="preserve">dni od dnia jego otrzymania wraz ze stanowiskiem w sprawie. </w:t>
      </w:r>
      <w:bookmarkStart w:id="10" w:name="_Hlk89869127"/>
      <w:r w:rsidRPr="00EA5547">
        <w:rPr>
          <w:color w:val="000000" w:themeColor="text1"/>
          <w:szCs w:val="24"/>
        </w:rPr>
        <w:t>Krajowa Rada Sądownictwa uwzględnia odwołanie w razie uchybienia przepisom § 1</w:t>
      </w:r>
      <w:r w:rsidRPr="00EA5547">
        <w:rPr>
          <w:color w:val="000000" w:themeColor="text1"/>
          <w:szCs w:val="24"/>
        </w:rPr>
        <w:noBreakHyphen/>
      </w:r>
      <w:r w:rsidR="00F74AD2" w:rsidRPr="00EA5547">
        <w:rPr>
          <w:color w:val="000000" w:themeColor="text1"/>
          <w:szCs w:val="24"/>
        </w:rPr>
        <w:t>7</w:t>
      </w:r>
      <w:r w:rsidRPr="00EA5547">
        <w:rPr>
          <w:color w:val="000000" w:themeColor="text1"/>
          <w:szCs w:val="24"/>
        </w:rPr>
        <w:t>, a także w razie naruszenia zasady równomiernego rozłożenia obowiązków, o której mowa w § 1 albo oddala odwołanie. Uchwała Krajowej Rady Sądownictwa oddalająca odwołanie nie wymaga uzasadnienia.</w:t>
      </w:r>
      <w:r w:rsidR="00F74AD2" w:rsidRPr="00EA5547">
        <w:rPr>
          <w:color w:val="000000" w:themeColor="text1"/>
          <w:szCs w:val="24"/>
        </w:rPr>
        <w:t xml:space="preserve"> </w:t>
      </w:r>
      <w:r w:rsidRPr="00EA5547">
        <w:rPr>
          <w:color w:val="000000" w:themeColor="text1"/>
          <w:szCs w:val="24"/>
        </w:rPr>
        <w:t>Do czasu podjęcia uchwały sędzia wykonuje obowiązki ustalone w zaskarżonym podziale czynności.</w:t>
      </w:r>
    </w:p>
    <w:bookmarkEnd w:id="10"/>
    <w:p w14:paraId="00128E1B" w14:textId="16D8D64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4</w:t>
      </w:r>
      <w:r w:rsidR="002B77BC"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Prezes izby ustala plan dyżurów oraz zastępstw sędziów i referendarzy sądowych, przy uwzględnieniu specjalizacji sędziów i referendarzy sądowych w rozpoznawaniu poszczególnych rodzajów spraw, konieczności równomiernego rozłożenia ich obowiązków oraz potrzeby zagwarantowania sprawnego postępowania sądowego.</w:t>
      </w:r>
    </w:p>
    <w:p w14:paraId="1D16BBBA" w14:textId="17A1FCC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 1. Prezesa sądu regionalnego powołuje Minister Sprawiedliwości spośród sędziów tego sądu albo sądów okręgowych znajdujących się na obszarze jego właściwości.</w:t>
      </w:r>
    </w:p>
    <w:p w14:paraId="0C2C89B1" w14:textId="55629B23" w:rsidR="00077894" w:rsidRPr="00EA5547" w:rsidRDefault="00077894" w:rsidP="00077894">
      <w:pPr>
        <w:pStyle w:val="USTustnpkodeksu"/>
        <w:rPr>
          <w:color w:val="000000" w:themeColor="text1"/>
          <w:szCs w:val="24"/>
        </w:rPr>
      </w:pPr>
      <w:r w:rsidRPr="00EA5547">
        <w:rPr>
          <w:color w:val="000000" w:themeColor="text1"/>
          <w:szCs w:val="24"/>
        </w:rPr>
        <w:t>§ 2. Prezesa sądu okręgowego powołuje Minister Sprawiedliwości spośród sędziów tego sądu</w:t>
      </w:r>
      <w:r w:rsidR="0084641B" w:rsidRPr="00EA5547">
        <w:rPr>
          <w:color w:val="000000" w:themeColor="text1"/>
          <w:szCs w:val="24"/>
        </w:rPr>
        <w:t xml:space="preserve">, sądu regionalnego właściwego dla tego sądu </w:t>
      </w:r>
      <w:r w:rsidRPr="00EA5547">
        <w:rPr>
          <w:color w:val="000000" w:themeColor="text1"/>
          <w:szCs w:val="24"/>
        </w:rPr>
        <w:t>albo innych sądów okręgowych znajdujących się na obszarze właściwości sądu regionalnego</w:t>
      </w:r>
      <w:r w:rsidR="0084641B" w:rsidRPr="00EA5547">
        <w:rPr>
          <w:color w:val="000000" w:themeColor="text1"/>
          <w:szCs w:val="24"/>
        </w:rPr>
        <w:t xml:space="preserve"> właściwego dla tego sądu</w:t>
      </w:r>
      <w:r w:rsidRPr="00EA5547">
        <w:rPr>
          <w:color w:val="000000" w:themeColor="text1"/>
          <w:szCs w:val="24"/>
        </w:rPr>
        <w:t>.</w:t>
      </w:r>
    </w:p>
    <w:p w14:paraId="23AB0AD8" w14:textId="77777777" w:rsidR="00077894" w:rsidRPr="00EA5547" w:rsidRDefault="00077894" w:rsidP="00077894">
      <w:pPr>
        <w:pStyle w:val="USTustnpkodeksu"/>
        <w:rPr>
          <w:color w:val="000000" w:themeColor="text1"/>
          <w:szCs w:val="24"/>
        </w:rPr>
      </w:pPr>
      <w:r w:rsidRPr="00EA5547">
        <w:rPr>
          <w:color w:val="000000" w:themeColor="text1"/>
          <w:szCs w:val="24"/>
        </w:rPr>
        <w:t>§ 3. Wiceprezesa sądu regionalnego powołuje Minister Sprawiedliwości spośród sędziów wskazanych w § 1, na wniosek prezesa tego sądu.</w:t>
      </w:r>
    </w:p>
    <w:p w14:paraId="73CBB524" w14:textId="77777777" w:rsidR="00077894" w:rsidRPr="00EA5547" w:rsidRDefault="00077894" w:rsidP="00077894">
      <w:pPr>
        <w:pStyle w:val="USTustnpkodeksu"/>
        <w:rPr>
          <w:color w:val="000000" w:themeColor="text1"/>
          <w:szCs w:val="24"/>
        </w:rPr>
      </w:pPr>
      <w:r w:rsidRPr="00EA5547">
        <w:rPr>
          <w:color w:val="000000" w:themeColor="text1"/>
          <w:szCs w:val="24"/>
        </w:rPr>
        <w:t>§ 4. Wiceprezesa sądu okręgowego powołuje Minister Sprawiedliwości spośród sędziów wskazanych w § 2, na wniosek prezesa tego sądu.</w:t>
      </w:r>
    </w:p>
    <w:p w14:paraId="68F11A84" w14:textId="77777777" w:rsidR="00077894" w:rsidRPr="00EA5547" w:rsidRDefault="00077894" w:rsidP="00077894">
      <w:pPr>
        <w:pStyle w:val="USTustnpkodeksu"/>
        <w:rPr>
          <w:color w:val="000000" w:themeColor="text1"/>
          <w:szCs w:val="24"/>
        </w:rPr>
      </w:pPr>
      <w:r w:rsidRPr="00EA5547">
        <w:rPr>
          <w:color w:val="000000" w:themeColor="text1"/>
          <w:szCs w:val="24"/>
        </w:rPr>
        <w:t>§ 5. Liczbę wiceprezesów sądu ustala Minister Sprawiedliwości, po zasięgnięciu opinii prezesa tego sądu, biorąc pod uwagę liczbę stanowisk sędziowskich, asesorskich i referendarskich w tym sądzie.</w:t>
      </w:r>
    </w:p>
    <w:p w14:paraId="04931E49" w14:textId="3C6BFA1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xml:space="preserve"> § 1. Prezes sądu jest powoływany na okres sześciu lat i nie może być ponownie powołany do pełnienia funkcji prezesa lub wiceprezesa sądu w tym sądzie przed upływem sześciu lat od zakończenia kadencji.</w:t>
      </w:r>
    </w:p>
    <w:p w14:paraId="1AFD9251" w14:textId="77777777" w:rsidR="00077894" w:rsidRPr="00EA5547" w:rsidRDefault="00077894" w:rsidP="00077894">
      <w:pPr>
        <w:pStyle w:val="USTustnpkodeksu"/>
        <w:rPr>
          <w:color w:val="000000" w:themeColor="text1"/>
          <w:szCs w:val="24"/>
        </w:rPr>
      </w:pPr>
      <w:r w:rsidRPr="00EA5547">
        <w:rPr>
          <w:color w:val="000000" w:themeColor="text1"/>
          <w:szCs w:val="24"/>
        </w:rPr>
        <w:t>§ 2. Wiceprezes sądu jest powoływany na okres sześciu lat i nie może być ponownie powołany do pełnienia tej samej funkcji w tym sądzie przed upływem sześciu lat od zakończenia kadencji.</w:t>
      </w:r>
    </w:p>
    <w:p w14:paraId="0CE2DEF5" w14:textId="1567533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Jeżeli prezes sądu nie został powołany, funkcję prezesa sądu wykonuje, przez okres nie dłuższy niż sześć miesięcy, wiceprezes sądu. W sądzie, w którym powołano więcej niż jednego wiceprezesa sądu, funkcję prezesa sądu wykonuje wiceprezes sądu najstarszy służbą. Jeżeli w sądzie nie został powołany wiceprezes sądu, funkcję prezesa sądu, przez okres nie dłuższy niż sześć miesięcy, wykonuje najstarszy służbą sędzia pełniący funkcję prezesa izby w tym sądzie.</w:t>
      </w:r>
    </w:p>
    <w:p w14:paraId="769012F3" w14:textId="37EFA07F"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Prezes i wiceprezes sądu mogą być odwołani przez Ministra Sprawiedliwości w toku kadencji w przypadku:</w:t>
      </w:r>
    </w:p>
    <w:p w14:paraId="1033EC17"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rażącego lub uporczywego niewywiązywania się z obowiązków służbowych;</w:t>
      </w:r>
    </w:p>
    <w:p w14:paraId="32F4F2EA"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2)</w:t>
      </w:r>
      <w:r w:rsidRPr="00EA5547">
        <w:rPr>
          <w:color w:val="000000" w:themeColor="text1"/>
          <w:szCs w:val="24"/>
        </w:rPr>
        <w:tab/>
        <w:t>gdy dalszego pełnienia funkcji nie da się pogodzić z innych powodów z dobrem wymiaru sprawiedliwości;</w:t>
      </w:r>
    </w:p>
    <w:p w14:paraId="7A17DC90"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stwierdzenia uchybień w zakresie pełnionego wewnętrznego nadzoru administracyjnego lub organizacji pracy w sądzie;</w:t>
      </w:r>
    </w:p>
    <w:p w14:paraId="00756D30"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złożenia rezygnacji z pełnionej funkcji.</w:t>
      </w:r>
    </w:p>
    <w:p w14:paraId="33EA7B11" w14:textId="77777777" w:rsidR="00077894" w:rsidRPr="00EA5547" w:rsidRDefault="00077894" w:rsidP="00077894">
      <w:pPr>
        <w:pStyle w:val="USTustnpkodeksu"/>
        <w:rPr>
          <w:color w:val="000000" w:themeColor="text1"/>
          <w:szCs w:val="24"/>
        </w:rPr>
      </w:pPr>
      <w:r w:rsidRPr="00EA5547">
        <w:rPr>
          <w:color w:val="000000" w:themeColor="text1"/>
          <w:szCs w:val="24"/>
        </w:rPr>
        <w:t>§ 2. Odwołanie prezesa sądu następuje po zasięgnięciu opinii Krajowej Rady Sądownictwa. Zamiar odwołania, wraz z pisemnym uzasadnieniem, Minister Sprawiedliwości przedstawia Krajowej Radzie Sądownictwa. Negatywna opinia Krajowej Rady Sądownictwa jest dla Ministra Sprawiedliwości wiążąca, jeżeli uchwała w tej sprawie została podjęta większością dwóch trzecich głosów. Niewydanie opinii przez Krajową Radę Sądownictwa w terminie trzydziestu dni od dnia przedstawienia przez Ministra Sprawiedliwości zamiaru odwołania prezesa sądu nie stoi na przeszkodzie odwołaniu.</w:t>
      </w:r>
    </w:p>
    <w:p w14:paraId="45801098" w14:textId="77777777" w:rsidR="00077894" w:rsidRPr="00EA5547" w:rsidRDefault="00077894" w:rsidP="00077894">
      <w:pPr>
        <w:pStyle w:val="USTustnpkodeksu"/>
        <w:rPr>
          <w:color w:val="000000" w:themeColor="text1"/>
          <w:szCs w:val="24"/>
        </w:rPr>
      </w:pPr>
      <w:r w:rsidRPr="00EA5547">
        <w:rPr>
          <w:color w:val="000000" w:themeColor="text1"/>
          <w:szCs w:val="24"/>
        </w:rPr>
        <w:t>§ 3. W przypadku złożenia przez prezesa sądu rezygnacji z pełnionej funkcji w toku kadencji, Minister Sprawiedliwości odwołuje go bez zasięgania opinii, o której mowa w § 2.</w:t>
      </w:r>
    </w:p>
    <w:p w14:paraId="5D097F41" w14:textId="20159A3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 1. Kolegium sądu składa się z prezesa sądu i prezesów izb tego sądu.</w:t>
      </w:r>
    </w:p>
    <w:p w14:paraId="77CAEFD9" w14:textId="33BDC690" w:rsidR="00112B32" w:rsidRPr="00EA5547" w:rsidRDefault="00112B32" w:rsidP="00112B32">
      <w:pPr>
        <w:pStyle w:val="ARTartustawynprozporzdzenia"/>
        <w:spacing w:before="0"/>
        <w:rPr>
          <w:color w:val="000000" w:themeColor="text1"/>
          <w:szCs w:val="24"/>
        </w:rPr>
      </w:pPr>
      <w:r w:rsidRPr="00EA5547">
        <w:rPr>
          <w:color w:val="000000" w:themeColor="text1"/>
          <w:szCs w:val="24"/>
        </w:rPr>
        <w:t>§ 2. Członek kolegium może upoważnić sędziego sądu, którego jest prezesem, do wykonywania w jego zastępstwie na posiedzeniu kolegium prawa członka kolegium.</w:t>
      </w:r>
    </w:p>
    <w:p w14:paraId="5063D5A7" w14:textId="18F7F477" w:rsidR="00077894" w:rsidRPr="00EA5547" w:rsidRDefault="00077894" w:rsidP="00077894">
      <w:pPr>
        <w:pStyle w:val="USTustnpkodeksu"/>
        <w:rPr>
          <w:color w:val="000000" w:themeColor="text1"/>
          <w:szCs w:val="24"/>
        </w:rPr>
      </w:pPr>
      <w:r w:rsidRPr="00EA5547">
        <w:rPr>
          <w:color w:val="000000" w:themeColor="text1"/>
          <w:szCs w:val="24"/>
        </w:rPr>
        <w:t>§ </w:t>
      </w:r>
      <w:r w:rsidR="00112B32" w:rsidRPr="00EA5547">
        <w:rPr>
          <w:color w:val="000000" w:themeColor="text1"/>
          <w:szCs w:val="24"/>
        </w:rPr>
        <w:t>3</w:t>
      </w:r>
      <w:r w:rsidRPr="00EA5547">
        <w:rPr>
          <w:color w:val="000000" w:themeColor="text1"/>
          <w:szCs w:val="24"/>
        </w:rPr>
        <w:t>. Przewodniczącym kolegium sądu jest prezes tego sądu, a w razie jego nieobecności – najstarszy służbą członek kolegium.</w:t>
      </w:r>
    </w:p>
    <w:p w14:paraId="210836DF" w14:textId="6C833877" w:rsidR="00077894" w:rsidRPr="00EA5547" w:rsidRDefault="00077894" w:rsidP="00077894">
      <w:pPr>
        <w:pStyle w:val="USTustnpkodeksu"/>
        <w:rPr>
          <w:color w:val="000000" w:themeColor="text1"/>
          <w:szCs w:val="24"/>
        </w:rPr>
      </w:pPr>
      <w:r w:rsidRPr="00EA5547">
        <w:rPr>
          <w:color w:val="000000" w:themeColor="text1"/>
          <w:szCs w:val="24"/>
        </w:rPr>
        <w:t>§</w:t>
      </w:r>
      <w:r w:rsidR="00112B32" w:rsidRPr="00EA5547">
        <w:rPr>
          <w:color w:val="000000" w:themeColor="text1"/>
          <w:szCs w:val="24"/>
        </w:rPr>
        <w:t> 4</w:t>
      </w:r>
      <w:r w:rsidRPr="00EA5547">
        <w:rPr>
          <w:color w:val="000000" w:themeColor="text1"/>
          <w:szCs w:val="24"/>
        </w:rPr>
        <w:t>. Przewodniczący kolegium sądu może zaprosić do udziału w posiedzeniu kolegium, z głosem doradczym, sędziego wizytatora.</w:t>
      </w:r>
    </w:p>
    <w:p w14:paraId="532DBC43" w14:textId="7B463937" w:rsidR="00077894" w:rsidRPr="00EA5547" w:rsidRDefault="00077894" w:rsidP="00077894">
      <w:pPr>
        <w:pStyle w:val="USTustnpkodeksu"/>
        <w:rPr>
          <w:color w:val="000000" w:themeColor="text1"/>
          <w:szCs w:val="24"/>
        </w:rPr>
      </w:pPr>
      <w:r w:rsidRPr="00EA5547">
        <w:rPr>
          <w:color w:val="000000" w:themeColor="text1"/>
          <w:szCs w:val="24"/>
        </w:rPr>
        <w:t>§ </w:t>
      </w:r>
      <w:r w:rsidR="00112B32" w:rsidRPr="00EA5547">
        <w:rPr>
          <w:color w:val="000000" w:themeColor="text1"/>
          <w:szCs w:val="24"/>
        </w:rPr>
        <w:t>5</w:t>
      </w:r>
      <w:r w:rsidRPr="00EA5547">
        <w:rPr>
          <w:color w:val="000000" w:themeColor="text1"/>
          <w:szCs w:val="24"/>
        </w:rPr>
        <w:t>. Uchwały zapadają większością głosów. Do podjęcia uchwały jest wymagana obecność co najmniej połowy wszystkich członków kolegium sądu. Prezes sądu nie bierze udziału w podejmowaniu uchwał w przypadku wyrażania przez kolegium opinii w sprawach, w których decyzje należą do jego kompetencji. W przypadku równej liczby głosów, przesądza głos przewodniczącego, a jeżeli prezes sądu nie bierze udziału w głosowaniu przesądza głos najstarszego służbą członka kolegium.</w:t>
      </w:r>
    </w:p>
    <w:p w14:paraId="1C9C3979" w14:textId="412EAFB8" w:rsidR="00077894" w:rsidRPr="00EA5547" w:rsidRDefault="00077894" w:rsidP="00077894">
      <w:pPr>
        <w:pStyle w:val="USTustnpkodeksu"/>
        <w:rPr>
          <w:color w:val="000000" w:themeColor="text1"/>
          <w:szCs w:val="24"/>
        </w:rPr>
      </w:pPr>
      <w:r w:rsidRPr="00EA5547">
        <w:rPr>
          <w:color w:val="000000" w:themeColor="text1"/>
          <w:szCs w:val="24"/>
        </w:rPr>
        <w:t>§ </w:t>
      </w:r>
      <w:r w:rsidR="00112B32" w:rsidRPr="00EA5547">
        <w:rPr>
          <w:color w:val="000000" w:themeColor="text1"/>
          <w:szCs w:val="24"/>
        </w:rPr>
        <w:t>6</w:t>
      </w:r>
      <w:r w:rsidRPr="00EA5547">
        <w:rPr>
          <w:color w:val="000000" w:themeColor="text1"/>
          <w:szCs w:val="24"/>
        </w:rPr>
        <w:t>. Głosowanie jest tajne, jeżeli żądanie takie zgłosi chociażby jeden z obecnych członków kolegium sądu.</w:t>
      </w:r>
    </w:p>
    <w:p w14:paraId="30559659" w14:textId="2F064AC1" w:rsidR="00077894" w:rsidRPr="00EA5547" w:rsidRDefault="00077894" w:rsidP="00077894">
      <w:pPr>
        <w:pStyle w:val="USTustnpkodeksu"/>
        <w:rPr>
          <w:color w:val="000000" w:themeColor="text1"/>
          <w:szCs w:val="24"/>
        </w:rPr>
      </w:pPr>
      <w:r w:rsidRPr="00EA5547">
        <w:rPr>
          <w:color w:val="000000" w:themeColor="text1"/>
          <w:szCs w:val="24"/>
        </w:rPr>
        <w:t>§ </w:t>
      </w:r>
      <w:r w:rsidR="00112B32" w:rsidRPr="00EA5547">
        <w:rPr>
          <w:color w:val="000000" w:themeColor="text1"/>
          <w:szCs w:val="24"/>
        </w:rPr>
        <w:t>7</w:t>
      </w:r>
      <w:r w:rsidRPr="00EA5547">
        <w:rPr>
          <w:color w:val="000000" w:themeColor="text1"/>
          <w:szCs w:val="24"/>
        </w:rPr>
        <w:t>. W uzasadnionych przypadkach przewodniczący kolegium może zarządzić przeprowadzenie głosowania w trybie obiegowym. Głosowanie jest wówczas jawne. Głosowanie w trybie obiegowym jest ważne, jeżeli w terminie wyznaczonym na zajęcie stanowiska głos odda co najmniej połowa członków kolegium.</w:t>
      </w:r>
    </w:p>
    <w:p w14:paraId="5E75A16F" w14:textId="73AF677D" w:rsidR="00077894" w:rsidRPr="00EA5547" w:rsidRDefault="00077894" w:rsidP="00077894">
      <w:pPr>
        <w:pStyle w:val="USTustnpkodeksu"/>
        <w:rPr>
          <w:color w:val="000000" w:themeColor="text1"/>
          <w:szCs w:val="24"/>
        </w:rPr>
      </w:pPr>
      <w:r w:rsidRPr="00EA5547">
        <w:rPr>
          <w:color w:val="000000" w:themeColor="text1"/>
          <w:szCs w:val="24"/>
        </w:rPr>
        <w:lastRenderedPageBreak/>
        <w:t>§ </w:t>
      </w:r>
      <w:r w:rsidR="00112B32" w:rsidRPr="00EA5547">
        <w:rPr>
          <w:color w:val="000000" w:themeColor="text1"/>
          <w:szCs w:val="24"/>
        </w:rPr>
        <w:t>8</w:t>
      </w:r>
      <w:r w:rsidRPr="00EA5547">
        <w:rPr>
          <w:color w:val="000000" w:themeColor="text1"/>
          <w:szCs w:val="24"/>
        </w:rPr>
        <w:t>. Kolegium sądu zbiera się w zależności od potrzeb, nie rzadziej jednak niż raz na kwartał. Posiedzenia kolegium zwołuje prezes sądu z własnej inicjatywy lub na wniosek jednej trzeciej liczby członków kolegium.</w:t>
      </w:r>
    </w:p>
    <w:p w14:paraId="61BEF5A4" w14:textId="59133CA4" w:rsidR="00077894" w:rsidRPr="00EA5547" w:rsidRDefault="00077894" w:rsidP="00077894">
      <w:pPr>
        <w:pStyle w:val="USTustnpkodeksu"/>
        <w:rPr>
          <w:color w:val="000000" w:themeColor="text1"/>
          <w:szCs w:val="24"/>
        </w:rPr>
      </w:pPr>
      <w:r w:rsidRPr="00EA5547">
        <w:rPr>
          <w:color w:val="000000" w:themeColor="text1"/>
          <w:szCs w:val="24"/>
        </w:rPr>
        <w:t>§ </w:t>
      </w:r>
      <w:r w:rsidR="00112B32" w:rsidRPr="00EA5547">
        <w:rPr>
          <w:color w:val="000000" w:themeColor="text1"/>
          <w:szCs w:val="24"/>
        </w:rPr>
        <w:t>9</w:t>
      </w:r>
      <w:r w:rsidRPr="00EA5547">
        <w:rPr>
          <w:color w:val="000000" w:themeColor="text1"/>
          <w:szCs w:val="24"/>
        </w:rPr>
        <w:t>. W posiedzeniu kolegium sądu, na którym ma być wyrażona opinia o projekcie planu finansowego, o którym mowa w art. 2</w:t>
      </w:r>
      <w:r w:rsidR="0089598E" w:rsidRPr="00EA5547">
        <w:rPr>
          <w:color w:val="000000" w:themeColor="text1"/>
          <w:szCs w:val="24"/>
        </w:rPr>
        <w:t>8</w:t>
      </w:r>
      <w:r w:rsidR="002162A2" w:rsidRPr="00EA5547">
        <w:rPr>
          <w:color w:val="000000" w:themeColor="text1"/>
          <w:szCs w:val="24"/>
        </w:rPr>
        <w:t>6</w:t>
      </w:r>
      <w:r w:rsidRPr="00EA5547">
        <w:rPr>
          <w:color w:val="000000" w:themeColor="text1"/>
          <w:szCs w:val="24"/>
        </w:rPr>
        <w:t xml:space="preserve"> § 1, uczestniczy dyrektor sądu.</w:t>
      </w:r>
    </w:p>
    <w:p w14:paraId="75E27801" w14:textId="05268943"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xml:space="preserve"> § 1. Kolegium sądu realizuje zadania określone w ustawie, a ponadto:</w:t>
      </w:r>
    </w:p>
    <w:p w14:paraId="0C22BFFE"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 xml:space="preserve"> wyraża opinię w sprawie powołania do pełnienia funkcji rzecznika prasowego albo powierzenia obowiązków rzecznika prasowego w sądzie oraz wyraża opinię w sprawie zwolnienia z pełnienia tej funkcji albo wykonywania tych obowiązków;</w:t>
      </w:r>
    </w:p>
    <w:p w14:paraId="2C2C300B" w14:textId="326C7375"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opiniuje kandydatów na stanowiska sędziowskie, a także kandydatów na stanowiska asesorów sądowych, którzy zgłosili swoją kandydaturę w trybie przewidzianym w art. 9</w:t>
      </w:r>
      <w:r w:rsidR="002162A2" w:rsidRPr="00EA5547">
        <w:rPr>
          <w:color w:val="000000" w:themeColor="text1"/>
          <w:szCs w:val="24"/>
        </w:rPr>
        <w:t>4</w:t>
      </w:r>
      <w:r w:rsidRPr="00EA5547">
        <w:rPr>
          <w:color w:val="000000" w:themeColor="text1"/>
          <w:szCs w:val="24"/>
        </w:rPr>
        <w:t>;</w:t>
      </w:r>
    </w:p>
    <w:p w14:paraId="363BD563"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rozpatruje wnioski wynikające z wizytacji i lustracji;</w:t>
      </w:r>
    </w:p>
    <w:p w14:paraId="30760411" w14:textId="0596181D"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wyraża opinię o projekcie planu finansowego, o którym mowa w art. 2</w:t>
      </w:r>
      <w:r w:rsidR="0089598E" w:rsidRPr="00EA5547">
        <w:rPr>
          <w:color w:val="000000" w:themeColor="text1"/>
          <w:szCs w:val="24"/>
        </w:rPr>
        <w:t>8</w:t>
      </w:r>
      <w:r w:rsidR="002162A2" w:rsidRPr="00EA5547">
        <w:rPr>
          <w:color w:val="000000" w:themeColor="text1"/>
          <w:szCs w:val="24"/>
        </w:rPr>
        <w:t>6</w:t>
      </w:r>
      <w:r w:rsidRPr="00EA5547">
        <w:rPr>
          <w:color w:val="000000" w:themeColor="text1"/>
          <w:szCs w:val="24"/>
        </w:rPr>
        <w:t xml:space="preserve"> § 1;</w:t>
      </w:r>
    </w:p>
    <w:p w14:paraId="3A86D67E"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wyraża opinię w sprawach osobowych sędziów;</w:t>
      </w:r>
    </w:p>
    <w:p w14:paraId="61DF8334" w14:textId="77777777" w:rsidR="00077894" w:rsidRPr="00EA5547" w:rsidRDefault="00077894" w:rsidP="00077894">
      <w:pPr>
        <w:pStyle w:val="PKTpunkt"/>
        <w:rPr>
          <w:color w:val="000000" w:themeColor="text1"/>
          <w:szCs w:val="24"/>
        </w:rPr>
      </w:pPr>
      <w:r w:rsidRPr="00EA5547">
        <w:rPr>
          <w:color w:val="000000" w:themeColor="text1"/>
          <w:szCs w:val="24"/>
        </w:rPr>
        <w:t>6)</w:t>
      </w:r>
      <w:r w:rsidRPr="00EA5547">
        <w:rPr>
          <w:color w:val="000000" w:themeColor="text1"/>
          <w:szCs w:val="24"/>
        </w:rPr>
        <w:tab/>
        <w:t>wypowiada się w przypadkach zachowań sędziów naruszających zasady etyki;</w:t>
      </w:r>
    </w:p>
    <w:p w14:paraId="56B93D27" w14:textId="77777777" w:rsidR="00077894" w:rsidRPr="00EA5547" w:rsidRDefault="00077894" w:rsidP="00077894">
      <w:pPr>
        <w:pStyle w:val="PKTpunkt"/>
        <w:rPr>
          <w:color w:val="000000" w:themeColor="text1"/>
          <w:szCs w:val="24"/>
        </w:rPr>
      </w:pPr>
      <w:r w:rsidRPr="00EA5547">
        <w:rPr>
          <w:color w:val="000000" w:themeColor="text1"/>
          <w:szCs w:val="24"/>
        </w:rPr>
        <w:t>7)</w:t>
      </w:r>
      <w:r w:rsidRPr="00EA5547">
        <w:rPr>
          <w:color w:val="000000" w:themeColor="text1"/>
          <w:szCs w:val="24"/>
        </w:rPr>
        <w:tab/>
        <w:t>wyraża opinię w innych sprawach przedstawionych przez prezesa sądu, Krajową Radę Sądownictwa oraz Ministra Sprawiedliwości.</w:t>
      </w:r>
    </w:p>
    <w:p w14:paraId="1B6BE427" w14:textId="42E67D0F" w:rsidR="00077894" w:rsidRPr="00EA5547" w:rsidRDefault="00077894" w:rsidP="00077894">
      <w:pPr>
        <w:pStyle w:val="USTustnpkodeksu"/>
        <w:rPr>
          <w:color w:val="000000" w:themeColor="text1"/>
          <w:szCs w:val="24"/>
        </w:rPr>
      </w:pPr>
      <w:r w:rsidRPr="00EA5547">
        <w:rPr>
          <w:rStyle w:val="Ppogrubienie"/>
          <w:b w:val="0"/>
          <w:bCs w:val="0"/>
          <w:color w:val="000000" w:themeColor="text1"/>
          <w:szCs w:val="24"/>
        </w:rPr>
        <w:t>§ 2.</w:t>
      </w:r>
      <w:r w:rsidRPr="00EA5547">
        <w:rPr>
          <w:color w:val="000000" w:themeColor="text1"/>
          <w:szCs w:val="24"/>
        </w:rPr>
        <w:t> Ilekroć przepis ustawy przewiduje zasięgnięcie opinii kolegium bez wskazania terminu, w razie niewyrażenia opinii w dniu, na który zostało zwołane posiedzenie w celu jej wydania, uważa się, że opinia jest pozytywna.</w:t>
      </w:r>
    </w:p>
    <w:p w14:paraId="151C5DA0" w14:textId="6A27C462"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Dyrektor sądu:</w:t>
      </w:r>
    </w:p>
    <w:p w14:paraId="7C40721A"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kieruje działalnością administracyjną w sądzie w zakresie wskazanym w art. 10 pkt 1;</w:t>
      </w:r>
    </w:p>
    <w:p w14:paraId="4F664B60"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wykonuje zadania przypisane, na podstawie odrębnych przepisów, kierownikowi jednostki w zakresie finansowym, gospodarczym, kontroli finansowej, gospodarowania mieniem Skarbu Państwa oraz audytu wewnętrznego w tych obszarach;</w:t>
      </w:r>
    </w:p>
    <w:p w14:paraId="22668C80"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 xml:space="preserve"> jest zwierzchnikiem służbowym i dokonuje czynności z zakresu prawa pracy oraz reprezentuje sąd w tym zakresie wobec pracowników sądu, z wyłączeniem sędziów, referendarzy sądowych, kuratorów zawodowych, asystentów sędziów oraz kierowników i specjalistów opiniodawczych zespołów sądowych specjalistów;</w:t>
      </w:r>
    </w:p>
    <w:p w14:paraId="5328D02F"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 xml:space="preserve"> określa, w porozumieniu z prezesem sądu, rozmieszczenie i liczbę poszczególnych stanowisk i funkcji, na których są zatrudniani pracownicy sądu, z wyłączeniem sędziów, </w:t>
      </w:r>
      <w:r w:rsidRPr="00EA5547">
        <w:rPr>
          <w:color w:val="000000" w:themeColor="text1"/>
          <w:szCs w:val="24"/>
        </w:rPr>
        <w:lastRenderedPageBreak/>
        <w:t>referendarzy sądowych, kuratorów zawodowych i asystentów sędziów, w sekretariatach sądowych oraz innych działach administracji sądowej;</w:t>
      </w:r>
    </w:p>
    <w:p w14:paraId="5FC77210"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reprezentuje Skarb Państwa w zakresie powierzonego mienia i zadań sądu;</w:t>
      </w:r>
    </w:p>
    <w:p w14:paraId="016FCB99" w14:textId="77777777" w:rsidR="00077894" w:rsidRPr="00EA5547" w:rsidRDefault="00077894" w:rsidP="00077894">
      <w:pPr>
        <w:pStyle w:val="PKTpunkt"/>
        <w:rPr>
          <w:color w:val="000000" w:themeColor="text1"/>
          <w:szCs w:val="24"/>
        </w:rPr>
      </w:pPr>
      <w:r w:rsidRPr="00EA5547">
        <w:rPr>
          <w:color w:val="000000" w:themeColor="text1"/>
          <w:szCs w:val="24"/>
        </w:rPr>
        <w:t>6)</w:t>
      </w:r>
      <w:r w:rsidRPr="00EA5547">
        <w:rPr>
          <w:color w:val="000000" w:themeColor="text1"/>
          <w:szCs w:val="24"/>
        </w:rPr>
        <w:tab/>
        <w:t>dysponuje rachunkami depozytowymi Ministra Finansów, o których mowa w art. 83a ust. 1 ustawy z dnia 27 sierpnia 2009 r. o finansach publicznych, z zastrzeżeniem art. 83a ust. 2 tej ustawy.</w:t>
      </w:r>
    </w:p>
    <w:p w14:paraId="38E262C2" w14:textId="12A5D81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4</w:t>
      </w:r>
      <w:r w:rsidR="002B77BC"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 1. Dyrektora sądu i zastępcę dyrektora sądu zatrudnia się na podstawie powołania. Dyrektora sądu i zastępcę dyrektora sądu powołuje i odwołuje Minister Sprawiedliwości.</w:t>
      </w:r>
    </w:p>
    <w:p w14:paraId="5FF36C77" w14:textId="77777777" w:rsidR="00077894" w:rsidRPr="00EA5547" w:rsidRDefault="00077894" w:rsidP="00077894">
      <w:pPr>
        <w:pStyle w:val="USTustnpkodeksu"/>
        <w:rPr>
          <w:color w:val="000000" w:themeColor="text1"/>
          <w:szCs w:val="24"/>
        </w:rPr>
      </w:pPr>
      <w:r w:rsidRPr="00EA5547">
        <w:rPr>
          <w:color w:val="000000" w:themeColor="text1"/>
          <w:szCs w:val="24"/>
        </w:rPr>
        <w:t>§ 2. Przed powołaniem dyrektora sądu lub zastępcy dyrektora sądu Minister Sprawiedliwości zasięga informacji o kandydacie z Krajowego Rejestru Karnego.</w:t>
      </w:r>
    </w:p>
    <w:p w14:paraId="1894FB2F" w14:textId="77777777" w:rsidR="00077894" w:rsidRPr="00EA5547" w:rsidRDefault="00077894" w:rsidP="00077894">
      <w:pPr>
        <w:pStyle w:val="USTustnpkodeksu"/>
        <w:rPr>
          <w:color w:val="000000" w:themeColor="text1"/>
          <w:szCs w:val="24"/>
        </w:rPr>
      </w:pPr>
      <w:r w:rsidRPr="00EA5547">
        <w:rPr>
          <w:color w:val="000000" w:themeColor="text1"/>
          <w:szCs w:val="24"/>
        </w:rPr>
        <w:t>§ 3. W razie potrzeby Minister Sprawiedliwości wyznacza, spośród pracowników sądu, osobę pełniącą obowiązki dyrektora sądu do czasu jego powołania.</w:t>
      </w:r>
    </w:p>
    <w:p w14:paraId="2674E768" w14:textId="77777777" w:rsidR="00077894" w:rsidRPr="00EA5547" w:rsidRDefault="00077894" w:rsidP="00077894">
      <w:pPr>
        <w:pStyle w:val="USTustnpkodeksu"/>
        <w:rPr>
          <w:color w:val="000000" w:themeColor="text1"/>
          <w:szCs w:val="24"/>
        </w:rPr>
      </w:pPr>
      <w:r w:rsidRPr="00EA5547">
        <w:rPr>
          <w:color w:val="000000" w:themeColor="text1"/>
          <w:szCs w:val="24"/>
        </w:rPr>
        <w:t>§ 4. Liczbę zastępców dyrektora sądu ustala Minister Sprawiedliwości, po zasięgnięciu opinii prezesa i dyrektora tego sądu, biorąc pod uwagę wielkość sądu i zakres jego zadań.</w:t>
      </w:r>
    </w:p>
    <w:p w14:paraId="6DDE567F" w14:textId="77777777" w:rsidR="00077894" w:rsidRPr="00EA5547" w:rsidRDefault="00077894" w:rsidP="00077894">
      <w:pPr>
        <w:pStyle w:val="USTustnpkodeksu"/>
        <w:rPr>
          <w:color w:val="000000" w:themeColor="text1"/>
          <w:szCs w:val="24"/>
        </w:rPr>
      </w:pPr>
      <w:r w:rsidRPr="00EA5547">
        <w:rPr>
          <w:color w:val="000000" w:themeColor="text1"/>
          <w:szCs w:val="24"/>
        </w:rPr>
        <w:t>§ 5. Jeżeli nie powołano zastępcy dyrektora sądu, dyrektor sądu, po uzyskaniu zgody Ministra Sprawiedliwości, wyznacza spośród pracowników sądu osobę upoważnioną do wykonywania zadań dyrektora sądu w określonym czasie i zakresie.</w:t>
      </w:r>
    </w:p>
    <w:p w14:paraId="05A93E8D" w14:textId="7F60BBAE"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w:t>
      </w:r>
      <w:r w:rsidR="002B77BC" w:rsidRPr="00EA5547">
        <w:rPr>
          <w:rStyle w:val="Ppogrubienie"/>
          <w:color w:val="000000" w:themeColor="text1"/>
          <w:szCs w:val="24"/>
        </w:rPr>
        <w:t>49</w:t>
      </w:r>
      <w:r w:rsidRPr="00EA5547">
        <w:rPr>
          <w:rStyle w:val="Ppogrubienie"/>
          <w:color w:val="000000" w:themeColor="text1"/>
          <w:szCs w:val="24"/>
        </w:rPr>
        <w:t>.</w:t>
      </w:r>
      <w:r w:rsidRPr="00EA5547">
        <w:rPr>
          <w:color w:val="000000" w:themeColor="text1"/>
          <w:szCs w:val="24"/>
        </w:rPr>
        <w:t> Na stanowisko dyrektora sądu lub zastępcy dyrektora sądu może być powołana osoba, która spełnia następujące warunki:</w:t>
      </w:r>
    </w:p>
    <w:p w14:paraId="48D156CD"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korzysta z pełni praw cywilnych i obywatelskich;</w:t>
      </w:r>
    </w:p>
    <w:p w14:paraId="21FBDD6D" w14:textId="5C424EB2"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 xml:space="preserve"> posiada tytuł zawodowy magistra albo równorzędny, o których mowa w ustawie z dnia 20 lipca 2018 r. – Prawo o szkolnictwie wyższym i nauce (Dz. U. z 2021 r. poz. 478</w:t>
      </w:r>
      <w:r w:rsidR="00465412" w:rsidRPr="00EA5547">
        <w:rPr>
          <w:color w:val="000000" w:themeColor="text1"/>
          <w:szCs w:val="24"/>
        </w:rPr>
        <w:t xml:space="preserve">, </w:t>
      </w:r>
      <w:r w:rsidRPr="00EA5547">
        <w:rPr>
          <w:color w:val="000000" w:themeColor="text1"/>
          <w:szCs w:val="24"/>
        </w:rPr>
        <w:t>619</w:t>
      </w:r>
      <w:r w:rsidR="00F263B8" w:rsidRPr="00EA5547">
        <w:rPr>
          <w:color w:val="000000" w:themeColor="text1"/>
          <w:szCs w:val="24"/>
        </w:rPr>
        <w:t xml:space="preserve">, </w:t>
      </w:r>
      <w:r w:rsidR="00465412" w:rsidRPr="00EA5547">
        <w:rPr>
          <w:color w:val="000000" w:themeColor="text1"/>
          <w:szCs w:val="24"/>
        </w:rPr>
        <w:t>1630</w:t>
      </w:r>
      <w:r w:rsidR="00F263B8" w:rsidRPr="00EA5547">
        <w:rPr>
          <w:color w:val="000000" w:themeColor="text1"/>
          <w:szCs w:val="24"/>
        </w:rPr>
        <w:t>, 2141 i 2232</w:t>
      </w:r>
      <w:r w:rsidRPr="00EA5547">
        <w:rPr>
          <w:color w:val="000000" w:themeColor="text1"/>
          <w:szCs w:val="24"/>
        </w:rPr>
        <w:t>);</w:t>
      </w:r>
    </w:p>
    <w:p w14:paraId="566A681A"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posiada wiedzę w zakresie zarządzania instytucjami publicznymi, finansów publicznych, prowadzenia inwestycji i gospodarowania mieniem Skarbu Państwa;</w:t>
      </w:r>
    </w:p>
    <w:p w14:paraId="4B288E8D"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posiada co najmniej pięcioletni staż pracy, w tym co najmniej dwuletni na stanowisku kierowniczym;</w:t>
      </w:r>
    </w:p>
    <w:p w14:paraId="6DF1A0A5"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nie została skazana prawomocnym wyrokiem za przestępstwo ścigane z oskarżenia publicznego lub przestępstwo skarbowe;</w:t>
      </w:r>
    </w:p>
    <w:p w14:paraId="69ACC995" w14:textId="77777777" w:rsidR="00077894" w:rsidRPr="00EA5547" w:rsidRDefault="00077894" w:rsidP="00077894">
      <w:pPr>
        <w:pStyle w:val="PKTpunkt"/>
        <w:rPr>
          <w:color w:val="000000" w:themeColor="text1"/>
          <w:szCs w:val="24"/>
        </w:rPr>
      </w:pPr>
      <w:r w:rsidRPr="00EA5547">
        <w:rPr>
          <w:color w:val="000000" w:themeColor="text1"/>
          <w:szCs w:val="24"/>
        </w:rPr>
        <w:t>6)</w:t>
      </w:r>
      <w:r w:rsidRPr="00EA5547">
        <w:rPr>
          <w:color w:val="000000" w:themeColor="text1"/>
          <w:szCs w:val="24"/>
        </w:rPr>
        <w:tab/>
        <w:t xml:space="preserve">nie była karana zakazem pełnienia funkcji związanych z dysponowaniem środkami publicznymi, o którym mowa w art. 31 ust. 1 pkt 4 ustawy z dnia 17 grudnia 2004 r. </w:t>
      </w:r>
      <w:r w:rsidRPr="00EA5547">
        <w:rPr>
          <w:color w:val="000000" w:themeColor="text1"/>
          <w:szCs w:val="24"/>
        </w:rPr>
        <w:lastRenderedPageBreak/>
        <w:t>o odpowiedzialności za naruszenie dyscypliny finansów publicznych (Dz. U. z 2021 r. poz. 289);</w:t>
      </w:r>
    </w:p>
    <w:p w14:paraId="24BE4BD9" w14:textId="77777777" w:rsidR="00077894" w:rsidRPr="00EA5547" w:rsidRDefault="00077894" w:rsidP="00077894">
      <w:pPr>
        <w:pStyle w:val="PKTpunkt"/>
        <w:rPr>
          <w:color w:val="000000" w:themeColor="text1"/>
          <w:szCs w:val="24"/>
        </w:rPr>
      </w:pPr>
      <w:r w:rsidRPr="00EA5547">
        <w:rPr>
          <w:color w:val="000000" w:themeColor="text1"/>
          <w:szCs w:val="24"/>
        </w:rPr>
        <w:t>7)</w:t>
      </w:r>
      <w:r w:rsidRPr="00EA5547">
        <w:rPr>
          <w:color w:val="000000" w:themeColor="text1"/>
          <w:szCs w:val="24"/>
        </w:rPr>
        <w:tab/>
        <w:t>nie jest przeciwko niej prowadzone postępowanie o przestępstwo ścigane z oskarżenia publicznego lub przestępstwo skarbowe.</w:t>
      </w:r>
    </w:p>
    <w:p w14:paraId="33707AD5" w14:textId="3D0CF8A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 1. Dyrektorowi sądu i zastępcy dyrektora sądu przysługuje wynagrodzenie zasadnicze, którego wysokość ustala Minister Sprawiedliwości.</w:t>
      </w:r>
    </w:p>
    <w:p w14:paraId="7D24FD4A" w14:textId="77777777" w:rsidR="00077894" w:rsidRPr="00EA5547" w:rsidRDefault="00077894" w:rsidP="00077894">
      <w:pPr>
        <w:pStyle w:val="USTustnpkodeksu"/>
        <w:rPr>
          <w:color w:val="000000" w:themeColor="text1"/>
          <w:szCs w:val="24"/>
        </w:rPr>
      </w:pPr>
      <w:r w:rsidRPr="00EA5547">
        <w:rPr>
          <w:color w:val="000000" w:themeColor="text1"/>
          <w:szCs w:val="24"/>
        </w:rPr>
        <w:t>§ 2. Minister Sprawiedliwości może przyznać dyrektorowi sądu lub zastępcy dyrektora sądu dodatek specjalny z tytułu okresowego zwiększenia obowiązków lub zadań, a także nagrodę za szczególne osiągnięcia w pracy.</w:t>
      </w:r>
    </w:p>
    <w:p w14:paraId="0F15FDC4" w14:textId="77777777" w:rsidR="00077894" w:rsidRPr="00EA5547" w:rsidRDefault="00077894" w:rsidP="00077894">
      <w:pPr>
        <w:pStyle w:val="USTustnpkodeksu"/>
        <w:keepNext/>
        <w:rPr>
          <w:color w:val="000000" w:themeColor="text1"/>
          <w:szCs w:val="24"/>
        </w:rPr>
      </w:pPr>
      <w:r w:rsidRPr="00EA5547">
        <w:rPr>
          <w:color w:val="000000" w:themeColor="text1"/>
          <w:szCs w:val="24"/>
        </w:rPr>
        <w:t>§ 3. Minister Sprawiedliwości, po zasięgnięciu opinii Krajowej Rady Sądownictwa, określi, w drodze rozporządzenia:</w:t>
      </w:r>
    </w:p>
    <w:p w14:paraId="59B501AC"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wysokość wynagrodzenia zasadniczego dyrektora sądu oraz zastępcy dyrektora sądu,</w:t>
      </w:r>
    </w:p>
    <w:p w14:paraId="100E098A"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sposób ustalania wysokości dodatku specjalnego oraz nagrody za szczególne osiągnięcia w pracy, które mogą być przyznane dyrektorowi sądu lub zastępcy dyrektora sądu</w:t>
      </w:r>
    </w:p>
    <w:p w14:paraId="0590B5BF" w14:textId="77777777" w:rsidR="00077894" w:rsidRPr="00EA5547" w:rsidRDefault="00077894" w:rsidP="00077894">
      <w:pPr>
        <w:pStyle w:val="CZWSPPKTczwsplnapunktw"/>
        <w:rPr>
          <w:color w:val="000000" w:themeColor="text1"/>
          <w:szCs w:val="24"/>
        </w:rPr>
      </w:pPr>
      <w:r w:rsidRPr="00EA5547">
        <w:rPr>
          <w:color w:val="000000" w:themeColor="text1"/>
          <w:szCs w:val="24"/>
        </w:rPr>
        <w:noBreakHyphen/>
        <w:t xml:space="preserve"> uwzględniając rodzaj i zakres powierzanych im zadań, w szczególności wielkość jednostki organizacyjnej, w której zadania są wykonywane.</w:t>
      </w:r>
    </w:p>
    <w:p w14:paraId="1B992639" w14:textId="35ACBF11"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 1. Ze stanowiskiem dyrektora sądu oraz zastępcy dyrektora sądu nie można łączyć przynależności do partii politycznych ani pełnienia funkcji publicznych.</w:t>
      </w:r>
    </w:p>
    <w:p w14:paraId="5D5C1745" w14:textId="77777777" w:rsidR="00077894" w:rsidRPr="00EA5547" w:rsidRDefault="00077894" w:rsidP="00077894">
      <w:pPr>
        <w:pStyle w:val="USTustnpkodeksu"/>
        <w:rPr>
          <w:color w:val="000000" w:themeColor="text1"/>
          <w:szCs w:val="24"/>
        </w:rPr>
      </w:pPr>
      <w:r w:rsidRPr="00EA5547">
        <w:rPr>
          <w:color w:val="000000" w:themeColor="text1"/>
          <w:szCs w:val="24"/>
        </w:rPr>
        <w:t>§ 2. Do dyrektora sądu oraz zastępcy dyrektora sądu stosuje się odpowiednio przepisy art. 6</w:t>
      </w:r>
      <w:r w:rsidRPr="00EA5547">
        <w:rPr>
          <w:color w:val="000000" w:themeColor="text1"/>
          <w:szCs w:val="24"/>
        </w:rPr>
        <w:noBreakHyphen/>
        <w:t>7, art. 9</w:t>
      </w:r>
      <w:r w:rsidRPr="00EA5547">
        <w:rPr>
          <w:color w:val="000000" w:themeColor="text1"/>
          <w:szCs w:val="24"/>
        </w:rPr>
        <w:noBreakHyphen/>
        <w:t>11 oraz art. 14a</w:t>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noBreakHyphen/>
        <w:t>18 ustawy z dnia 18 grudnia 1998 r. o pracownikach sądów i prokuratury (Dz. U. z 2018 r. poz. 577). Do ustalania uprawnień do dodatku za wieloletnią pracę i nagrody jubileuszowej stosuje się zasady określone w przepisach wydanych na podstawie art. 14 ust. 1 ustawy z dnia 18 grudnia 1998 r. o pracownikach sądów i prokuratury.</w:t>
      </w:r>
    </w:p>
    <w:p w14:paraId="30F5A59B" w14:textId="77777777" w:rsidR="00077894" w:rsidRPr="00EA5547" w:rsidRDefault="00077894" w:rsidP="00077894">
      <w:pPr>
        <w:pStyle w:val="ROZDZODDZOZNoznaczenierozdziauluboddziau"/>
        <w:rPr>
          <w:color w:val="000000" w:themeColor="text1"/>
        </w:rPr>
      </w:pPr>
      <w:r w:rsidRPr="00EA5547">
        <w:rPr>
          <w:color w:val="000000" w:themeColor="text1"/>
        </w:rPr>
        <w:t>Rozdział 4</w:t>
      </w:r>
    </w:p>
    <w:p w14:paraId="5ADF0898" w14:textId="77777777" w:rsidR="00077894" w:rsidRPr="00EA5547" w:rsidRDefault="00077894" w:rsidP="00077894">
      <w:pPr>
        <w:pStyle w:val="ROZDZODDZPRZEDMprzedmiotregulacjirozdziauluboddziau"/>
        <w:rPr>
          <w:color w:val="000000" w:themeColor="text1"/>
        </w:rPr>
      </w:pPr>
      <w:r w:rsidRPr="00EA5547">
        <w:rPr>
          <w:color w:val="000000" w:themeColor="text1"/>
        </w:rPr>
        <w:t>Samorząd sędziowski</w:t>
      </w:r>
    </w:p>
    <w:p w14:paraId="39598E87" w14:textId="3F2ACE2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xml:space="preserve"> § 1. Zgromadzenie ogólne sędziów sądu składa się z sędziów tego sądu.</w:t>
      </w:r>
    </w:p>
    <w:p w14:paraId="3BBDACAE" w14:textId="77777777" w:rsidR="00077894" w:rsidRPr="00EA5547" w:rsidRDefault="00077894" w:rsidP="00077894">
      <w:pPr>
        <w:pStyle w:val="USTustnpkodeksu"/>
        <w:rPr>
          <w:color w:val="000000" w:themeColor="text1"/>
          <w:szCs w:val="24"/>
        </w:rPr>
      </w:pPr>
      <w:r w:rsidRPr="00EA5547">
        <w:rPr>
          <w:color w:val="000000" w:themeColor="text1"/>
          <w:szCs w:val="24"/>
        </w:rPr>
        <w:t>§ 2. Przewodniczącym zgromadzenia ogólnego sędziów sądu jest prezes sądu. W razie nieobecności prezesa sądu obowiązki przewodniczącego pełni najstarszy służbą wiceprezes sądu.</w:t>
      </w:r>
    </w:p>
    <w:p w14:paraId="76966EAB" w14:textId="77777777" w:rsidR="00077894" w:rsidRPr="00EA5547" w:rsidRDefault="00077894" w:rsidP="00077894">
      <w:pPr>
        <w:pStyle w:val="USTustnpkodeksu"/>
        <w:rPr>
          <w:color w:val="000000" w:themeColor="text1"/>
          <w:szCs w:val="24"/>
        </w:rPr>
      </w:pPr>
      <w:r w:rsidRPr="00EA5547">
        <w:rPr>
          <w:color w:val="000000" w:themeColor="text1"/>
          <w:szCs w:val="24"/>
        </w:rPr>
        <w:t>§ 3. Udział w posiedzeniu zgromadzenia ogólnego sędziów sądu jest obowiązkowy, o ile zarządzi tak prezes sądu.</w:t>
      </w:r>
    </w:p>
    <w:p w14:paraId="04207FB3"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4. Uchwały zgromadzenia ogólnego sędziów sądu zapadają zwykłą większością głosów obecnych członków zgromadzenia. Głosowanie jest imienne. Lista oddanych głosów jest jawna i stanowi załącznik do uchwały.</w:t>
      </w:r>
    </w:p>
    <w:p w14:paraId="6DCFA6F4" w14:textId="77777777" w:rsidR="00077894" w:rsidRPr="00EA5547" w:rsidRDefault="00077894" w:rsidP="00077894">
      <w:pPr>
        <w:pStyle w:val="USTustnpkodeksu"/>
        <w:rPr>
          <w:color w:val="000000" w:themeColor="text1"/>
          <w:szCs w:val="24"/>
        </w:rPr>
      </w:pPr>
      <w:r w:rsidRPr="00EA5547">
        <w:rPr>
          <w:color w:val="000000" w:themeColor="text1"/>
          <w:szCs w:val="24"/>
        </w:rPr>
        <w:t>§ 5. Zgromadzenie ogólne sędziów sądu zbiera się co najmniej raz w roku; posiedzenia zgromadzenia zwołuje prezes sądu z własnej inicjatywy lub na wniosek kolegium sądu, jednej piątej liczby członków zgromadzenia albo na wniosek Ministra Sprawiedliwości. We wniosku jednej piątej liczby członków zgromadzenia o zwołanie zgromadzenia wskazuje się proponowany porządek obrad; zwołując zgromadzenie, prezes sądu może uzupełnić porządek obrad wskazany we wniosku. O terminie zgromadzenia prezes sądu zawiadamia z co najmniej dwutygodniowym wyprzedzeniem, przedstawiając planowany porządek obrad.</w:t>
      </w:r>
    </w:p>
    <w:p w14:paraId="5244CFEE" w14:textId="6834C733"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Zgromadzenie ogólne sędziów sądu realizuje zadania określone w ustawach, a w szczególności:</w:t>
      </w:r>
    </w:p>
    <w:p w14:paraId="34E9CFE1"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wysłuchuje informacji prezesa sądu o sytuacji w sądzie;</w:t>
      </w:r>
    </w:p>
    <w:p w14:paraId="08D8AC3B"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wysłuchuje informacji dyrektora sądu o sytuacji w sądzie w zakresie kadr pracowników sądu, dla których zwierzchnikiem służbowym jest dyrektor sądu.</w:t>
      </w:r>
    </w:p>
    <w:p w14:paraId="7B53FD77" w14:textId="77777777" w:rsidR="00077894" w:rsidRPr="00EA5547" w:rsidRDefault="00077894" w:rsidP="00077894">
      <w:pPr>
        <w:pStyle w:val="ROZDZODDZOZNoznaczenierozdziauluboddziau"/>
        <w:rPr>
          <w:color w:val="000000" w:themeColor="text1"/>
        </w:rPr>
      </w:pPr>
      <w:r w:rsidRPr="00EA5547">
        <w:rPr>
          <w:color w:val="000000" w:themeColor="text1"/>
        </w:rPr>
        <w:t>Rozdział 5</w:t>
      </w:r>
    </w:p>
    <w:p w14:paraId="602FBA9C" w14:textId="77777777" w:rsidR="00077894" w:rsidRPr="00EA5547" w:rsidRDefault="00077894" w:rsidP="00077894">
      <w:pPr>
        <w:pStyle w:val="ROZDZODDZPRZEDMprzedmiotregulacjirozdziauluboddziau"/>
        <w:rPr>
          <w:color w:val="000000" w:themeColor="text1"/>
        </w:rPr>
      </w:pPr>
      <w:r w:rsidRPr="00EA5547">
        <w:rPr>
          <w:color w:val="000000" w:themeColor="text1"/>
        </w:rPr>
        <w:t>Wewnętrzny i zewnętrzny nadzór administracyjny nad działalnością administracyjną sądów w zakresie zapewnienia właściwego toku wewnętrznego urzędowania sądu związanego bezpośrednio ze sprawowaniem wymiaru sprawiedliwości oraz wykonywaniem innych zadań z zakresu ochrony prawnej</w:t>
      </w:r>
    </w:p>
    <w:p w14:paraId="2216E098" w14:textId="4BCADF78"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Prezes sądu sprawuje wewnętrzny nadzór administracyjny nad działalnością administracyjną sądu.</w:t>
      </w:r>
    </w:p>
    <w:p w14:paraId="62B2EC9A" w14:textId="40EBE6AB"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 1. Prezes sądu, w ramach wewnętrznego nadzoru administracyjnego, w szczególności:</w:t>
      </w:r>
    </w:p>
    <w:p w14:paraId="052BB16E"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bada sprawność postępowań sądowych;</w:t>
      </w:r>
    </w:p>
    <w:p w14:paraId="7842887F"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uchyla czynności administracyjne niezgodne z prawem, naruszające sprawność postępowania sądowego lub z innych przyczyn niecelowe;</w:t>
      </w:r>
    </w:p>
    <w:p w14:paraId="2B7B718A"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kontroluje działalność sekretariatów sądu;</w:t>
      </w:r>
    </w:p>
    <w:p w14:paraId="39BF8949"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bada prawidłowość przydzielania sędziom i referendarzom sądowym spraw, w szczególności w przypadku ustanowienia specjalizacji, oraz równomiernego obciążenia innymi obowiązkami;</w:t>
      </w:r>
    </w:p>
    <w:p w14:paraId="04027A4F"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5)</w:t>
      </w:r>
      <w:r w:rsidRPr="00EA5547">
        <w:rPr>
          <w:color w:val="000000" w:themeColor="text1"/>
          <w:szCs w:val="24"/>
        </w:rPr>
        <w:tab/>
        <w:t>dokonuje analizy orzecznictwa w kierowanym sądzie pod względem jego jednolitości  oraz informuje sędziów o wynikach tej analizy, a w razie stwierdzenia istotnych rozbieżności w orzecznictwie informuje o nich Pierwszego Prezesa Sądu Najwyższego.</w:t>
      </w:r>
    </w:p>
    <w:p w14:paraId="6E1AD26F" w14:textId="77777777" w:rsidR="00077894" w:rsidRPr="00EA5547" w:rsidRDefault="00077894" w:rsidP="00077894">
      <w:pPr>
        <w:pStyle w:val="USTustnpkodeksu"/>
        <w:keepNext/>
        <w:rPr>
          <w:color w:val="000000" w:themeColor="text1"/>
          <w:szCs w:val="24"/>
        </w:rPr>
      </w:pPr>
      <w:r w:rsidRPr="00EA5547">
        <w:rPr>
          <w:color w:val="000000" w:themeColor="text1"/>
          <w:szCs w:val="24"/>
        </w:rPr>
        <w:t>§ 2. Czynnościami z zakresu wewnętrznego nadzoru administracyjnego wykonywanymi przez prezesa sądu są ponadto:</w:t>
      </w:r>
    </w:p>
    <w:p w14:paraId="1607CCD6"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wizytacja referatu sędziego lub referendarza sądowego, obejmująca wszystkie zagadnienia z referatu sędziego lub referendarza sądowego;</w:t>
      </w:r>
    </w:p>
    <w:p w14:paraId="4449DF6B"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lustracja referatu sędziego lub referendarza sądowego, obejmująca wybrane zagadnienia z referatu sędziego lub referendarza sądowego.</w:t>
      </w:r>
    </w:p>
    <w:p w14:paraId="610CF61E" w14:textId="34FD136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xml:space="preserve"> § 1. Wewnętrzny nadzór administracyjny prezes sądu sprawuje przy pomocy wiceprezesów sądu, prezesów izb i sędziów wizytatorów. Czynności z zakresu wewnętrznego nadzoru administracyjnego prezes sądu może powierzyć także innemu wyznaczonemu sędziemu lub referendarzowi sądowemu. Osoby wykonujące czynności z zakresu wewnętrznego nadzoru administracyjnego mają prawo wglądu w czynności sądów, mogą żądać wyjaśnień oraz usunięcia uchybień oraz być obecne na rozprawie toczącej się z wyłączeniem jawności.</w:t>
      </w:r>
    </w:p>
    <w:p w14:paraId="494ACC77" w14:textId="77777777" w:rsidR="00077894" w:rsidRPr="00EA5547" w:rsidRDefault="00077894" w:rsidP="00077894">
      <w:pPr>
        <w:pStyle w:val="USTustnpkodeksu"/>
        <w:rPr>
          <w:color w:val="000000" w:themeColor="text1"/>
          <w:szCs w:val="24"/>
        </w:rPr>
      </w:pPr>
      <w:r w:rsidRPr="00EA5547">
        <w:rPr>
          <w:color w:val="000000" w:themeColor="text1"/>
          <w:szCs w:val="24"/>
        </w:rPr>
        <w:t>§ 2. Czynności z zakresu wewnętrznego nadzoru administracyjnego realizowane względem sekretariatów sądowych prezes sądu może powierzyć inspektorowi do spraw biurowości lub innemu urzędnikowi sądowemu.</w:t>
      </w:r>
    </w:p>
    <w:p w14:paraId="5592DCD4" w14:textId="65FFB44B" w:rsidR="00077894" w:rsidRPr="00EA5547" w:rsidRDefault="00077894" w:rsidP="00077894">
      <w:pPr>
        <w:pStyle w:val="USTustnpkodeksu"/>
        <w:rPr>
          <w:color w:val="000000" w:themeColor="text1"/>
          <w:szCs w:val="24"/>
        </w:rPr>
      </w:pPr>
      <w:r w:rsidRPr="00EA5547">
        <w:rPr>
          <w:color w:val="000000" w:themeColor="text1"/>
          <w:szCs w:val="24"/>
        </w:rPr>
        <w:t>§ 3. W przypadku stwierdzenia uchybienia w zakresie sprawności postępowania sądowego, prezes sądu niezwłocznie, jednak nie później niż w terminie trzydziestu dni od dnia powzięcia wiadomości o uchybieniu, może zwrócić na nie uwagę na piśmie, a także, jeżeli jest to możliwe i celowe, żądać usunięcia skutków tego uchybienia. Zwrócenie uwagi jest natychmiast skuteczne. Sędzia, którego dotyczy zwrócona uwaga, może w terminie siedmiu dni od dnia otrzymania uwagi złożyć prezesowi sądu pisemne zastrzeżenie. Przepis art.</w:t>
      </w:r>
      <w:r w:rsidR="00B73D28" w:rsidRPr="00EA5547">
        <w:rPr>
          <w:color w:val="000000" w:themeColor="text1"/>
          <w:szCs w:val="24"/>
        </w:rPr>
        <w:t xml:space="preserve"> </w:t>
      </w:r>
      <w:r w:rsidRPr="00EA5547">
        <w:rPr>
          <w:color w:val="000000" w:themeColor="text1"/>
          <w:szCs w:val="24"/>
        </w:rPr>
        <w:t>19</w:t>
      </w:r>
      <w:r w:rsidR="002162A2" w:rsidRPr="00EA5547">
        <w:rPr>
          <w:color w:val="000000" w:themeColor="text1"/>
          <w:szCs w:val="24"/>
        </w:rPr>
        <w:t>2</w:t>
      </w:r>
      <w:r w:rsidRPr="00EA5547">
        <w:rPr>
          <w:color w:val="000000" w:themeColor="text1"/>
          <w:szCs w:val="24"/>
        </w:rPr>
        <w:t xml:space="preserve"> § 1 stosuje się odpowiednio.</w:t>
      </w:r>
    </w:p>
    <w:p w14:paraId="7E2E848F" w14:textId="77777777" w:rsidR="00077894" w:rsidRPr="00EA5547" w:rsidRDefault="00077894" w:rsidP="00077894">
      <w:pPr>
        <w:pStyle w:val="USTustnpkodeksu"/>
        <w:rPr>
          <w:color w:val="000000" w:themeColor="text1"/>
          <w:szCs w:val="24"/>
        </w:rPr>
      </w:pPr>
      <w:r w:rsidRPr="00EA5547">
        <w:rPr>
          <w:color w:val="000000" w:themeColor="text1"/>
          <w:szCs w:val="24"/>
        </w:rPr>
        <w:t>§ 4. W przypadku złożenia zastrzeżenia prezes sądu w terminie czternastu dni od dnia złożenia zastrzeżenia uchyla uwagę albo przekazuje sprawę do rozpoznania sądowi dyscyplinarnemu, zawiadamiając sędziego o sposobie rozpatrzenia zastrzeżenia.</w:t>
      </w:r>
    </w:p>
    <w:p w14:paraId="0C93B454" w14:textId="5F2DC9E7" w:rsidR="00DE4855" w:rsidRPr="00EA5547" w:rsidRDefault="00DE4855" w:rsidP="00DE4855">
      <w:pPr>
        <w:pStyle w:val="USTustnpkodeksu"/>
        <w:rPr>
          <w:color w:val="000000" w:themeColor="text1"/>
          <w:szCs w:val="24"/>
        </w:rPr>
      </w:pPr>
      <w:r w:rsidRPr="00EA5547">
        <w:rPr>
          <w:color w:val="000000" w:themeColor="text1"/>
          <w:szCs w:val="24"/>
        </w:rPr>
        <w:t xml:space="preserve">§ 5. Do akt osobowych sędziego dołącza się odpis pisma zawierającego stwierdzenie uchybienia i zwrócenie uwagi, jednak nie wcześniej niż po bezskutecznym upływie terminu do złożenia zastrzeżenia, a w przypadku jego złożenia - po uprawomocnieniu się uchwały sądu </w:t>
      </w:r>
      <w:r w:rsidRPr="00EA5547">
        <w:rPr>
          <w:color w:val="000000" w:themeColor="text1"/>
          <w:szCs w:val="24"/>
        </w:rPr>
        <w:lastRenderedPageBreak/>
        <w:t>dyscyplinarnego odmawiającej uwzględnienia zastrzeżenia. W takim przypadku do akt osobowych sędziego dołącza się także odpis pisma zawierającego zastrzeżenie oraz odpis uchwały sądu dyscyplinarnego odmawiającej uwzględnienia zastrzeżenia. Jeżeli zastrzeżenie sędziego zostało uwzględnione, dokumentów dotyczących zwrócenia uwagi nie dołącza się do akt osobowych sędziego i nie dokonuje się wzmianki w wykazie służbowym, o którym mowa w art. 125 § 1.</w:t>
      </w:r>
    </w:p>
    <w:p w14:paraId="762D8327" w14:textId="31023FBC" w:rsidR="00077894" w:rsidRPr="00EA5547" w:rsidRDefault="00077894" w:rsidP="00077894">
      <w:pPr>
        <w:pStyle w:val="USTustnpkodeksu"/>
        <w:rPr>
          <w:color w:val="000000" w:themeColor="text1"/>
          <w:szCs w:val="24"/>
        </w:rPr>
      </w:pPr>
      <w:r w:rsidRPr="00EA5547">
        <w:rPr>
          <w:color w:val="000000" w:themeColor="text1"/>
          <w:szCs w:val="24"/>
        </w:rPr>
        <w:t>§ 6. Po upływie pięciu lat od dnia zwrócenia uwagi prezes sądu, z urzędu, zarządza usunięcie z akt osobowych sędziego dokumentów, o których mowa w § 5. Jednocześnie z usunięciem dokumentów z akt osobowych, wszelkie dane dotyczące zwrócenia uwagi usuwa się z wykazu służbowego, o którym mowa w art. 12</w:t>
      </w:r>
      <w:r w:rsidR="00C64064" w:rsidRPr="00EA5547">
        <w:rPr>
          <w:color w:val="000000" w:themeColor="text1"/>
          <w:szCs w:val="24"/>
        </w:rPr>
        <w:t>5</w:t>
      </w:r>
      <w:r w:rsidRPr="00EA5547">
        <w:rPr>
          <w:color w:val="000000" w:themeColor="text1"/>
          <w:szCs w:val="24"/>
        </w:rPr>
        <w:t xml:space="preserve"> § 1. Jeżeli jednak w tym okresie stwierdzono kolejne uchybienie w zakresie sprawności postępowania sądowego, skutkujące zwróceniem uwagi, dopuszczalne jest tylko jednoczesne usunięcie wszystkich dokumentów i danych.</w:t>
      </w:r>
    </w:p>
    <w:p w14:paraId="4B0D7896" w14:textId="0AF5F7E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 1. Wizytacje i lustracje przeprowadzają sędziowie wizytatorzy.</w:t>
      </w:r>
    </w:p>
    <w:p w14:paraId="5ED7F16D" w14:textId="5EBF2119" w:rsidR="00077894" w:rsidRPr="00EA5547" w:rsidRDefault="00077894" w:rsidP="00077894">
      <w:pPr>
        <w:pStyle w:val="USTustnpkodeksu"/>
        <w:rPr>
          <w:color w:val="000000" w:themeColor="text1"/>
          <w:szCs w:val="24"/>
        </w:rPr>
      </w:pPr>
      <w:r w:rsidRPr="00EA5547">
        <w:rPr>
          <w:color w:val="000000" w:themeColor="text1"/>
          <w:szCs w:val="24"/>
        </w:rPr>
        <w:t xml:space="preserve">§ 2. Wizytacji lub lustracji referatu sędziego </w:t>
      </w:r>
      <w:r w:rsidR="00121AE7" w:rsidRPr="00EA5547">
        <w:rPr>
          <w:color w:val="000000" w:themeColor="text1"/>
          <w:szCs w:val="24"/>
        </w:rPr>
        <w:t xml:space="preserve">lub referendarza sądowego </w:t>
      </w:r>
      <w:r w:rsidRPr="00EA5547">
        <w:rPr>
          <w:color w:val="000000" w:themeColor="text1"/>
          <w:szCs w:val="24"/>
        </w:rPr>
        <w:t xml:space="preserve">nie może przeprowadzać sędzia wizytator będący małżonkiem, krewnym albo powinowatym tego sędziego </w:t>
      </w:r>
      <w:r w:rsidR="00121AE7" w:rsidRPr="00EA5547">
        <w:rPr>
          <w:color w:val="000000" w:themeColor="text1"/>
          <w:szCs w:val="24"/>
        </w:rPr>
        <w:t xml:space="preserve">lub referendarza sądowego </w:t>
      </w:r>
      <w:r w:rsidRPr="00EA5547">
        <w:rPr>
          <w:color w:val="000000" w:themeColor="text1"/>
          <w:szCs w:val="24"/>
        </w:rPr>
        <w:t>lub pozostający z nim w takim stosunku prawnym lub faktycznym, że może to budzić uzasadnione wątpliwości co do bezstronności sędziego wizytatora.</w:t>
      </w:r>
    </w:p>
    <w:p w14:paraId="1D55C1C2" w14:textId="2FCE274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5</w:t>
      </w:r>
      <w:r w:rsidR="002B77BC"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 1. Sędziego wizytatora w sądzie powołuje prezes sądu, na okres czterech lat, spośród sędziów orzekających w tym sądzie, posiadających co najmniej pięcioletni staż pracy na stanowisku sędziego. Przed powołaniem sędziego wizytatora prezes sądu zasięga opinii Ministra Sprawiedliwości.</w:t>
      </w:r>
    </w:p>
    <w:p w14:paraId="7DF6FD2C" w14:textId="77777777" w:rsidR="00077894" w:rsidRPr="00EA5547" w:rsidRDefault="00077894" w:rsidP="00077894">
      <w:pPr>
        <w:pStyle w:val="USTustnpkodeksu"/>
        <w:rPr>
          <w:color w:val="000000" w:themeColor="text1"/>
          <w:szCs w:val="24"/>
        </w:rPr>
      </w:pPr>
      <w:r w:rsidRPr="00EA5547">
        <w:rPr>
          <w:color w:val="000000" w:themeColor="text1"/>
          <w:szCs w:val="24"/>
        </w:rPr>
        <w:t>§ 2. Jeżeli Minister Sprawiedliwości w terminie trzydziestu dni od dnia przedstawienia przez prezesa właściwego sądu zamiaru powołania sędziego wizytatora nie wyda opinii, uważa się, że opinia jest pozytywna.</w:t>
      </w:r>
    </w:p>
    <w:p w14:paraId="075B8F0D" w14:textId="77777777" w:rsidR="00077894" w:rsidRPr="00EA5547" w:rsidRDefault="00077894" w:rsidP="00077894">
      <w:pPr>
        <w:pStyle w:val="USTustnpkodeksu"/>
        <w:rPr>
          <w:color w:val="000000" w:themeColor="text1"/>
          <w:szCs w:val="24"/>
        </w:rPr>
      </w:pPr>
      <w:r w:rsidRPr="00EA5547">
        <w:rPr>
          <w:color w:val="000000" w:themeColor="text1"/>
          <w:szCs w:val="24"/>
        </w:rPr>
        <w:t>§ 3. Liczbę sędziów wizytatorów w sądzie ustala prezes sądu, za zgodą Ministra Sprawiedliwości. W przypadkach szczególnie uzasadnionych Minister Sprawiedliwości może wyrazić zgodę na zwiększenie liczby sędziów wizytatorów.</w:t>
      </w:r>
    </w:p>
    <w:p w14:paraId="5E8BA82F" w14:textId="12C6C69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2B77BC" w:rsidRPr="00EA5547">
        <w:rPr>
          <w:rStyle w:val="Ppogrubienie"/>
          <w:color w:val="000000" w:themeColor="text1"/>
          <w:szCs w:val="24"/>
        </w:rPr>
        <w:t>59</w:t>
      </w:r>
      <w:r w:rsidRPr="00EA5547">
        <w:rPr>
          <w:rStyle w:val="Ppogrubienie"/>
          <w:color w:val="000000" w:themeColor="text1"/>
          <w:szCs w:val="24"/>
        </w:rPr>
        <w:t>.</w:t>
      </w:r>
      <w:r w:rsidRPr="00EA5547">
        <w:rPr>
          <w:color w:val="000000" w:themeColor="text1"/>
          <w:szCs w:val="24"/>
        </w:rPr>
        <w:t xml:space="preserve"> § 1. Zewnętrzny nadzór administracyjny nad działalnością administracyjną sądów obejmuje analizę i ocenę prawidłowości oraz skuteczności wykonywania przez prezesów sądów wewnętrznego nadzoru administracyjnego.</w:t>
      </w:r>
    </w:p>
    <w:p w14:paraId="2EBFF156"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2. Zewnętrzny nadzór administracyjny nad działalnością administracyjną sądów obejmuje ponadto wykonywanie czynności niezbędnych ze względu na wystąpienie uchybień w działalności administracyjnej sądów, a także czynności koniecznych do wykonywania zadań związanych z reprezentowaniem Rzeczypospolitej Polskiej przed Europejskim Trybunałem Praw Człowieka, w zakresie spraw dotyczących działalności sądów.</w:t>
      </w:r>
    </w:p>
    <w:p w14:paraId="149A370D" w14:textId="0A4B75D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0</w:t>
      </w:r>
      <w:r w:rsidRPr="00EA5547">
        <w:rPr>
          <w:rStyle w:val="Ppogrubienie"/>
          <w:color w:val="000000" w:themeColor="text1"/>
          <w:szCs w:val="24"/>
        </w:rPr>
        <w:t>.</w:t>
      </w:r>
      <w:r w:rsidR="00121AE7" w:rsidRPr="00EA5547">
        <w:rPr>
          <w:color w:val="000000" w:themeColor="text1"/>
          <w:szCs w:val="24"/>
        </w:rPr>
        <w:t xml:space="preserve"> </w:t>
      </w:r>
      <w:r w:rsidRPr="00EA5547">
        <w:rPr>
          <w:color w:val="000000" w:themeColor="text1"/>
          <w:szCs w:val="24"/>
        </w:rPr>
        <w:t>§ 1. Minister Sprawiedliwości, w ramach zewnętrznego nadzoru administracyjnego, kontroluje wykonywanie obowiązków nadzorczych przez prezesów sądów oraz wydaje stosowne zarządzenia.</w:t>
      </w:r>
    </w:p>
    <w:p w14:paraId="7B3EBA25" w14:textId="77777777" w:rsidR="00077894" w:rsidRPr="00EA5547" w:rsidRDefault="00077894" w:rsidP="00077894">
      <w:pPr>
        <w:pStyle w:val="USTustnpkodeksu"/>
        <w:keepNext/>
        <w:rPr>
          <w:color w:val="000000" w:themeColor="text1"/>
          <w:szCs w:val="24"/>
        </w:rPr>
      </w:pPr>
      <w:r w:rsidRPr="00EA5547">
        <w:rPr>
          <w:color w:val="000000" w:themeColor="text1"/>
          <w:szCs w:val="24"/>
        </w:rPr>
        <w:t>§ 2. W przypadku stwierdzenia istotnych uchybień w działalności administracyjnej sądu lub niewykonania przez prezesa sądu zarządzeń, o których mowa w § 1, Minister Sprawiedliwości może zarządzić:</w:t>
      </w:r>
    </w:p>
    <w:p w14:paraId="30782823"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przeprowadzenie lustracji sądu lub izby sądu, obejmujących wskazane zagadnienia z działalności sądu lub izby sądu lub przeprowadzenie lustracji referatu sędziego lub referendarza sądowego;</w:t>
      </w:r>
    </w:p>
    <w:p w14:paraId="0CA88296"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przeprowadzenie lustracji działalności nadzorczej prezesa sądu.</w:t>
      </w:r>
    </w:p>
    <w:p w14:paraId="37A66CFD" w14:textId="77777777" w:rsidR="00077894" w:rsidRPr="00EA5547" w:rsidRDefault="00077894" w:rsidP="00077894">
      <w:pPr>
        <w:pStyle w:val="USTustnpkodeksu"/>
        <w:rPr>
          <w:color w:val="000000" w:themeColor="text1"/>
          <w:szCs w:val="24"/>
        </w:rPr>
      </w:pPr>
      <w:r w:rsidRPr="00EA5547">
        <w:rPr>
          <w:color w:val="000000" w:themeColor="text1"/>
          <w:szCs w:val="24"/>
        </w:rPr>
        <w:t>§ 3. Zarządzając przeprowadzenie czynności, o których mowa w § 2, Minister Sprawiedliwości wyznacza prezesowi sądu zakres i termin ich przeprowadzenia. W uzasadnionych przypadkach Minister Sprawiedliwości może zarządzić przeprowadzenie czynności przez sędziów wizytatorów powołanych w innym sądzie lub przez służbę nadzoru, o której mowa w art. 12 § 2.</w:t>
      </w:r>
    </w:p>
    <w:p w14:paraId="06AFFE1B" w14:textId="44FDFCD7" w:rsidR="00077894" w:rsidRPr="00EA5547" w:rsidRDefault="00077894" w:rsidP="00077894">
      <w:pPr>
        <w:pStyle w:val="ARTartustawynprozporzdzenia"/>
        <w:rPr>
          <w:color w:val="000000" w:themeColor="text1"/>
          <w:szCs w:val="24"/>
        </w:rPr>
      </w:pPr>
      <w:bookmarkStart w:id="11" w:name="_Hlk79300707"/>
      <w:r w:rsidRPr="00EA5547">
        <w:rPr>
          <w:rStyle w:val="Ppogrubienie"/>
          <w:color w:val="000000" w:themeColor="text1"/>
          <w:szCs w:val="24"/>
        </w:rPr>
        <w:t>Art. </w:t>
      </w:r>
      <w:bookmarkStart w:id="12" w:name="_Hlk79300892"/>
      <w:r w:rsidRPr="00EA5547">
        <w:rPr>
          <w:rStyle w:val="Ppogrubienie"/>
          <w:color w:val="000000" w:themeColor="text1"/>
          <w:szCs w:val="24"/>
        </w:rPr>
        <w:t>6</w:t>
      </w:r>
      <w:r w:rsidR="002B77BC"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Na </w:t>
      </w:r>
      <w:bookmarkEnd w:id="12"/>
      <w:r w:rsidRPr="00EA5547">
        <w:rPr>
          <w:color w:val="000000" w:themeColor="text1"/>
          <w:szCs w:val="24"/>
        </w:rPr>
        <w:t>żądanie Ministra Sprawiedliwości prezes sądu sporządza informację o działalności administracyjnej sądu, w zakresie wynikającym z przedstawionego żądania.</w:t>
      </w:r>
    </w:p>
    <w:bookmarkEnd w:id="11"/>
    <w:p w14:paraId="28B3FD45" w14:textId="5ED99C98"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Minister Sprawiedliwości, po zasięgnięciu opinii Krajowej Rady Sądownictwa, określi, w drodze rozporządzenia, szczegółowy tryb sprawowania nadzoru administracyjnego nad działalnością sądów, o której mowa w art. 10 pkt 2, a także sposób dokumentowania czynności nadzorczych mając na uwadze zapewnienie sprawności i skuteczności nadzoru oraz zapewnienie prawidłowego wykonywania czynności nadzorczych.</w:t>
      </w:r>
    </w:p>
    <w:p w14:paraId="1C080108" w14:textId="5D5960EA"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 1. Minister Sprawiedliwości, po zasięgnięciu opinii Krajowej Rady Sądownictwa, określi, w drodze rozporządzenia, regulamin urzędowania sądów powszechnych określający:</w:t>
      </w:r>
    </w:p>
    <w:p w14:paraId="7A1C55E3" w14:textId="76D1E27F"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wewnętrzną organizację i porządek funkcjonowania sądów</w:t>
      </w:r>
      <w:r w:rsidR="00F263B8" w:rsidRPr="00EA5547">
        <w:rPr>
          <w:color w:val="000000" w:themeColor="text1"/>
          <w:szCs w:val="24"/>
        </w:rPr>
        <w:t>,</w:t>
      </w:r>
    </w:p>
    <w:p w14:paraId="2C17D855" w14:textId="77777777" w:rsidR="00077894" w:rsidRPr="00EA5547" w:rsidRDefault="00077894" w:rsidP="00077894">
      <w:pPr>
        <w:pStyle w:val="PKTpunkt"/>
        <w:keepNext/>
        <w:rPr>
          <w:color w:val="000000" w:themeColor="text1"/>
          <w:szCs w:val="24"/>
        </w:rPr>
      </w:pPr>
      <w:r w:rsidRPr="00EA5547">
        <w:rPr>
          <w:color w:val="000000" w:themeColor="text1"/>
          <w:szCs w:val="24"/>
        </w:rPr>
        <w:lastRenderedPageBreak/>
        <w:t>2)</w:t>
      </w:r>
      <w:r w:rsidRPr="00EA5547">
        <w:rPr>
          <w:color w:val="000000" w:themeColor="text1"/>
          <w:szCs w:val="24"/>
        </w:rPr>
        <w:tab/>
        <w:t>szczegółowe zasady przydziału spraw, w tym:</w:t>
      </w:r>
    </w:p>
    <w:p w14:paraId="29D2F9E4" w14:textId="77777777" w:rsidR="00077894" w:rsidRPr="00EA5547" w:rsidRDefault="00077894" w:rsidP="00077894">
      <w:pPr>
        <w:pStyle w:val="LITlitera"/>
        <w:rPr>
          <w:color w:val="000000" w:themeColor="text1"/>
          <w:szCs w:val="24"/>
        </w:rPr>
      </w:pPr>
      <w:r w:rsidRPr="00EA5547">
        <w:rPr>
          <w:color w:val="000000" w:themeColor="text1"/>
          <w:szCs w:val="24"/>
        </w:rPr>
        <w:t>a)</w:t>
      </w:r>
      <w:r w:rsidRPr="00EA5547">
        <w:rPr>
          <w:color w:val="000000" w:themeColor="text1"/>
          <w:szCs w:val="24"/>
        </w:rPr>
        <w:tab/>
        <w:t>sposób dokonywania losowania spraw,</w:t>
      </w:r>
    </w:p>
    <w:p w14:paraId="1DC95E78" w14:textId="77777777" w:rsidR="00077894" w:rsidRPr="00EA5547" w:rsidRDefault="00077894" w:rsidP="00077894">
      <w:pPr>
        <w:pStyle w:val="LITlitera"/>
        <w:rPr>
          <w:color w:val="000000" w:themeColor="text1"/>
          <w:szCs w:val="24"/>
        </w:rPr>
      </w:pPr>
      <w:r w:rsidRPr="00EA5547">
        <w:rPr>
          <w:color w:val="000000" w:themeColor="text1"/>
          <w:szCs w:val="24"/>
        </w:rPr>
        <w:t>b)</w:t>
      </w:r>
      <w:r w:rsidRPr="00EA5547">
        <w:rPr>
          <w:color w:val="000000" w:themeColor="text1"/>
          <w:szCs w:val="24"/>
        </w:rPr>
        <w:tab/>
        <w:t>zasady ustalania składów wieloosobowych,</w:t>
      </w:r>
    </w:p>
    <w:p w14:paraId="5139F5BD" w14:textId="77777777" w:rsidR="00077894" w:rsidRPr="00EA5547" w:rsidRDefault="00077894" w:rsidP="00077894">
      <w:pPr>
        <w:pStyle w:val="LITlitera"/>
        <w:rPr>
          <w:color w:val="000000" w:themeColor="text1"/>
          <w:szCs w:val="24"/>
        </w:rPr>
      </w:pPr>
      <w:r w:rsidRPr="00EA5547">
        <w:rPr>
          <w:color w:val="000000" w:themeColor="text1"/>
          <w:szCs w:val="24"/>
        </w:rPr>
        <w:t>c)</w:t>
      </w:r>
      <w:r w:rsidRPr="00EA5547">
        <w:rPr>
          <w:color w:val="000000" w:themeColor="text1"/>
          <w:szCs w:val="24"/>
        </w:rPr>
        <w:tab/>
        <w:t>zasady zmniejszenia przydziału spraw ze względu na pełnione funkcje i usprawiedliwione nieobecności oraz podstawy czasowego wstrzymania przydziału spraw,</w:t>
      </w:r>
    </w:p>
    <w:p w14:paraId="37952CD3" w14:textId="77777777" w:rsidR="00077894" w:rsidRPr="00EA5547" w:rsidRDefault="00077894" w:rsidP="00077894">
      <w:pPr>
        <w:pStyle w:val="LITlitera"/>
        <w:rPr>
          <w:color w:val="000000" w:themeColor="text1"/>
          <w:szCs w:val="24"/>
        </w:rPr>
      </w:pPr>
      <w:r w:rsidRPr="00EA5547">
        <w:rPr>
          <w:color w:val="000000" w:themeColor="text1"/>
          <w:szCs w:val="24"/>
        </w:rPr>
        <w:t>e)</w:t>
      </w:r>
      <w:r w:rsidRPr="00EA5547">
        <w:rPr>
          <w:color w:val="000000" w:themeColor="text1"/>
          <w:szCs w:val="24"/>
        </w:rPr>
        <w:tab/>
        <w:t>warunki ustanowienia specjalizacji sędziów i referendarzy sądowych,</w:t>
      </w:r>
    </w:p>
    <w:p w14:paraId="70E57A55" w14:textId="77777777" w:rsidR="00077894" w:rsidRPr="00EA5547" w:rsidRDefault="00077894" w:rsidP="00077894">
      <w:pPr>
        <w:pStyle w:val="LITlitera"/>
        <w:rPr>
          <w:color w:val="000000" w:themeColor="text1"/>
          <w:szCs w:val="24"/>
        </w:rPr>
      </w:pPr>
      <w:r w:rsidRPr="00EA5547">
        <w:rPr>
          <w:color w:val="000000" w:themeColor="text1"/>
          <w:szCs w:val="24"/>
        </w:rPr>
        <w:t>f)</w:t>
      </w:r>
      <w:r w:rsidRPr="00EA5547">
        <w:rPr>
          <w:color w:val="000000" w:themeColor="text1"/>
          <w:szCs w:val="24"/>
        </w:rPr>
        <w:tab/>
        <w:t>warunki i zasady ponownego przydziału spraw już przydzielonych,</w:t>
      </w:r>
    </w:p>
    <w:p w14:paraId="2E930D5C" w14:textId="77777777" w:rsidR="00077894" w:rsidRPr="00EA5547" w:rsidRDefault="00077894" w:rsidP="00077894">
      <w:pPr>
        <w:pStyle w:val="LITlitera"/>
        <w:rPr>
          <w:color w:val="000000" w:themeColor="text1"/>
          <w:szCs w:val="24"/>
        </w:rPr>
      </w:pPr>
      <w:r w:rsidRPr="00EA5547">
        <w:rPr>
          <w:color w:val="000000" w:themeColor="text1"/>
          <w:szCs w:val="24"/>
        </w:rPr>
        <w:t>g)</w:t>
      </w:r>
      <w:r w:rsidRPr="00EA5547">
        <w:rPr>
          <w:color w:val="000000" w:themeColor="text1"/>
          <w:szCs w:val="24"/>
        </w:rPr>
        <w:tab/>
        <w:t>zasady pełnienia dyżurów oraz rodzaje spraw podlegających przydzieleniu zgodnie z planem dyżurów,</w:t>
      </w:r>
    </w:p>
    <w:p w14:paraId="5A744D46" w14:textId="77777777" w:rsidR="00077894" w:rsidRPr="00EA5547" w:rsidRDefault="00077894" w:rsidP="00077894">
      <w:pPr>
        <w:pStyle w:val="LITlitera"/>
        <w:rPr>
          <w:color w:val="000000" w:themeColor="text1"/>
          <w:szCs w:val="24"/>
        </w:rPr>
      </w:pPr>
      <w:r w:rsidRPr="00EA5547">
        <w:rPr>
          <w:color w:val="000000" w:themeColor="text1"/>
          <w:szCs w:val="24"/>
        </w:rPr>
        <w:t>h)</w:t>
      </w:r>
      <w:r w:rsidRPr="00EA5547">
        <w:rPr>
          <w:color w:val="000000" w:themeColor="text1"/>
          <w:szCs w:val="24"/>
        </w:rPr>
        <w:tab/>
        <w:t>zasady sporządzania planu zastępstw oraz rodzaje czynności podejmowanych zgodnie z planem zastępstw,</w:t>
      </w:r>
    </w:p>
    <w:p w14:paraId="3AC561E1" w14:textId="48E7C7D9" w:rsidR="00077894" w:rsidRPr="00EA5547" w:rsidRDefault="00077894" w:rsidP="00077894">
      <w:pPr>
        <w:pStyle w:val="LITlitera"/>
        <w:rPr>
          <w:color w:val="000000" w:themeColor="text1"/>
          <w:szCs w:val="24"/>
        </w:rPr>
      </w:pPr>
      <w:r w:rsidRPr="00EA5547">
        <w:rPr>
          <w:color w:val="000000" w:themeColor="text1"/>
          <w:szCs w:val="24"/>
        </w:rPr>
        <w:t>i)</w:t>
      </w:r>
      <w:r w:rsidRPr="00EA5547">
        <w:rPr>
          <w:color w:val="000000" w:themeColor="text1"/>
          <w:szCs w:val="24"/>
        </w:rPr>
        <w:tab/>
        <w:t>zasady przydziału w sprawach, o których mowa w art. 7</w:t>
      </w:r>
      <w:r w:rsidR="00C64064" w:rsidRPr="00EA5547">
        <w:rPr>
          <w:color w:val="000000" w:themeColor="text1"/>
          <w:szCs w:val="24"/>
        </w:rPr>
        <w:t>7</w:t>
      </w:r>
      <w:r w:rsidRPr="00EA5547">
        <w:rPr>
          <w:color w:val="000000" w:themeColor="text1"/>
          <w:szCs w:val="24"/>
        </w:rPr>
        <w:t xml:space="preserve"> § </w:t>
      </w:r>
      <w:r w:rsidR="008B6467" w:rsidRPr="00EA5547">
        <w:rPr>
          <w:color w:val="000000" w:themeColor="text1"/>
          <w:szCs w:val="24"/>
        </w:rPr>
        <w:t>3</w:t>
      </w:r>
      <w:r w:rsidRPr="00EA5547">
        <w:rPr>
          <w:color w:val="000000" w:themeColor="text1"/>
          <w:szCs w:val="24"/>
        </w:rPr>
        <w:t>,</w:t>
      </w:r>
    </w:p>
    <w:p w14:paraId="4148BA59" w14:textId="6CEB0830"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sposób realizacji zadań związanych z funkcjonowaniem Europejskiej Sieci Sądowej w sprawach cywilnych i handlowych</w:t>
      </w:r>
      <w:r w:rsidR="00F263B8" w:rsidRPr="00EA5547">
        <w:rPr>
          <w:color w:val="000000" w:themeColor="text1"/>
          <w:szCs w:val="24"/>
        </w:rPr>
        <w:t>,</w:t>
      </w:r>
    </w:p>
    <w:p w14:paraId="1E21B85C"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porządek czynności w sądach, porządek urzędowania organów sądów i wykonywania zadań sędziów, referendarzy sądowych, asystentów i urzędników sądowych pełniących funkcje kierownicze, tok czynności administracyjnych w sprawach należących do właściwości sądów, dopuszczalne systemy i rozkład czasu urzędowania, warunki i tryb udostępniania i przesyłania akt i dokumentów z akt oraz warunki udostępniania pomieszczeń dla uczestników postępowania, świadków i innych osób przebywających w sądach</w:t>
      </w:r>
    </w:p>
    <w:p w14:paraId="0EAA549A" w14:textId="77777777" w:rsidR="00077894" w:rsidRPr="00EA5547" w:rsidRDefault="00077894" w:rsidP="00077894">
      <w:pPr>
        <w:pStyle w:val="CZWSPPKTczwsplnapunktw"/>
        <w:rPr>
          <w:color w:val="000000" w:themeColor="text1"/>
          <w:szCs w:val="24"/>
        </w:rPr>
      </w:pPr>
      <w:r w:rsidRPr="00EA5547">
        <w:rPr>
          <w:color w:val="000000" w:themeColor="text1"/>
          <w:szCs w:val="24"/>
        </w:rPr>
        <w:noBreakHyphen/>
        <w:t xml:space="preserve"> uwzględniając zasady sprawności, racjonalności, ekonomicznego i szybkiego działania oraz potrzebę zapewnienia rzetelnego wykonywania zadań powierzonych sądom, a także potrzebę zapewnienia równomiernego i obiektywnego obciążenia sędziów i referendarzy sądowych obowiązkami, zapewnienia zbliżonego prawdopodobieństwa udziału w składzie wieloosobowym, wykorzystania rozwiązań informatycznych do losowego przydziału spraw oraz zastosowania innych sposobów losowego przydziału spraw w przypadku braku możliwości korzystania z tych rozwiązań.</w:t>
      </w:r>
    </w:p>
    <w:p w14:paraId="377C4DBF" w14:textId="77777777" w:rsidR="00077894" w:rsidRPr="00EA5547" w:rsidRDefault="00077894" w:rsidP="00077894">
      <w:pPr>
        <w:pStyle w:val="USTustnpkodeksu"/>
        <w:rPr>
          <w:color w:val="000000" w:themeColor="text1"/>
          <w:szCs w:val="24"/>
        </w:rPr>
      </w:pPr>
      <w:r w:rsidRPr="00EA5547">
        <w:rPr>
          <w:color w:val="000000" w:themeColor="text1"/>
          <w:szCs w:val="24"/>
        </w:rPr>
        <w:t xml:space="preserve">§ 2. Minister Sprawiedliwości, po zasięgnięciu opinii Krajowej Rady Sądownictwa, może określić, w drodze rozporządzenia, w zakresie, o którym mowa w § 1, regulamin urzędowania sądów powszechnych zawierający regulacje odmienne od zawartych w przepisach wykonawczych wydanych na podstawie § 1, stosowany przez czas określony nie dłuższy niż </w:t>
      </w:r>
      <w:r w:rsidRPr="00EA5547">
        <w:rPr>
          <w:color w:val="000000" w:themeColor="text1"/>
          <w:szCs w:val="24"/>
        </w:rPr>
        <w:lastRenderedPageBreak/>
        <w:t>dwa lata, w nie więcej niż dwóch sądach okręgowych lub w nie więcej niż dwóch sądach regionalnych, uwzględniając konieczność zweryfikowania działania w praktyce tych regulacji.</w:t>
      </w:r>
    </w:p>
    <w:p w14:paraId="36BF5BE6" w14:textId="77777777" w:rsidR="00077894" w:rsidRPr="00EA5547" w:rsidRDefault="00077894" w:rsidP="00077894">
      <w:pPr>
        <w:pStyle w:val="USTustnpkodeksu"/>
        <w:rPr>
          <w:color w:val="000000" w:themeColor="text1"/>
          <w:szCs w:val="24"/>
        </w:rPr>
      </w:pPr>
      <w:r w:rsidRPr="00EA5547">
        <w:rPr>
          <w:color w:val="000000" w:themeColor="text1"/>
          <w:szCs w:val="24"/>
        </w:rPr>
        <w:t>§ 3. Minister Sprawiedliwości określi, w drodze rozporządzenia, szczegółowe czynności sądów w sprawach z zakresu międzynarodowego postępowania cywilnego oraz karnego w stosunkach międzynarodowych, w tym: uwierzytelnianie dokumentów przeznaczonych do użytku za granicą, sposób wykonywania czynności dotyczących osób korzystających z immunitetów i przywilejów dyplomatycznych i konsularnych oraz czynności z udziałem tych osób, czynności związane ze stawiennictwem przed sądami, tryb ustalania obywatelstwa, szczegółowy tryb występowania o pomoc prawną i udzielania takiej pomocy sądom i innym organom państw obcych oraz szczegółowy tryb występowania o wydanie osób ściganych lub skazanych oraz inne formy współpracy w sprawach karnych.</w:t>
      </w:r>
    </w:p>
    <w:p w14:paraId="66355347" w14:textId="77777777" w:rsidR="00077894" w:rsidRPr="00EA5547" w:rsidRDefault="00077894" w:rsidP="00077894">
      <w:pPr>
        <w:pStyle w:val="ROZDZODDZOZNoznaczenierozdziauluboddziau"/>
        <w:rPr>
          <w:color w:val="000000" w:themeColor="text1"/>
        </w:rPr>
      </w:pPr>
      <w:r w:rsidRPr="00EA5547">
        <w:rPr>
          <w:color w:val="000000" w:themeColor="text1"/>
        </w:rPr>
        <w:t>Rozdział 6</w:t>
      </w:r>
    </w:p>
    <w:p w14:paraId="26C8CAFF" w14:textId="77777777" w:rsidR="00077894" w:rsidRPr="00EA5547" w:rsidRDefault="00077894" w:rsidP="00077894">
      <w:pPr>
        <w:pStyle w:val="ROZDZODDZPRZEDMprzedmiotregulacjirozdziauluboddziau"/>
        <w:rPr>
          <w:color w:val="000000" w:themeColor="text1"/>
        </w:rPr>
      </w:pPr>
      <w:r w:rsidRPr="00EA5547">
        <w:rPr>
          <w:color w:val="000000" w:themeColor="text1"/>
        </w:rPr>
        <w:t>Tryb rozpatrywania skarg i wniosków</w:t>
      </w:r>
    </w:p>
    <w:p w14:paraId="00206A50" w14:textId="7EEABDA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Skargi i wnioski rozpatruje się bez zbędnej zwłoki, nie później jednak niż w terminie miesiąca od daty ich wpływu.</w:t>
      </w:r>
    </w:p>
    <w:p w14:paraId="769B3216" w14:textId="77777777" w:rsidR="00077894" w:rsidRPr="00EA5547" w:rsidRDefault="00077894" w:rsidP="00077894">
      <w:pPr>
        <w:pStyle w:val="USTustnpkodeksu"/>
        <w:rPr>
          <w:color w:val="000000" w:themeColor="text1"/>
          <w:szCs w:val="24"/>
        </w:rPr>
      </w:pPr>
      <w:r w:rsidRPr="00EA5547">
        <w:rPr>
          <w:color w:val="000000" w:themeColor="text1"/>
          <w:szCs w:val="24"/>
        </w:rPr>
        <w:t>§ 2. Skargi, w zakresie dotyczącym działalności sądów, w dziedzinie, w której sędziowie są niezawiśli, nie podlegają rozpatrzeniu. Organ sądu, do którego taka skarga lub wniosek zostały skierowane, zawiadamia skarżącego o przyczynach odmowy rozpatrzenia skargi. Jeżeli jednak skarga dotyczy czynności sądu podlegającej zaskarżeniu w toku instancji, organ ten jest obowiązany niezwłocznie przekazać skargę do akt sprawy, której skarga dotyczy, zawiadamiając o tym skarżącego.</w:t>
      </w:r>
    </w:p>
    <w:p w14:paraId="3ADD6A95" w14:textId="77777777" w:rsidR="00077894" w:rsidRPr="00EA5547" w:rsidRDefault="00077894" w:rsidP="00077894">
      <w:pPr>
        <w:pStyle w:val="USTustnpkodeksu"/>
        <w:rPr>
          <w:color w:val="000000" w:themeColor="text1"/>
          <w:szCs w:val="24"/>
        </w:rPr>
      </w:pPr>
      <w:r w:rsidRPr="00EA5547">
        <w:rPr>
          <w:color w:val="000000" w:themeColor="text1"/>
          <w:szCs w:val="24"/>
        </w:rPr>
        <w:t>§ 3. Skargi lub wnioski dotyczące treści czynności sądu jeszcze niedokonanych, należących do dziedziny, o której mowa w § 2, podlegają niezwłocznemu przekazaniu do akt postępowania, którego dotyczą.</w:t>
      </w:r>
    </w:p>
    <w:p w14:paraId="5B4EB044" w14:textId="77777777" w:rsidR="00077894" w:rsidRPr="00EA5547" w:rsidRDefault="00077894" w:rsidP="00077894">
      <w:pPr>
        <w:pStyle w:val="USTustnpkodeksu"/>
        <w:rPr>
          <w:color w:val="000000" w:themeColor="text1"/>
          <w:szCs w:val="24"/>
        </w:rPr>
      </w:pPr>
      <w:r w:rsidRPr="00EA5547">
        <w:rPr>
          <w:color w:val="000000" w:themeColor="text1"/>
          <w:szCs w:val="24"/>
        </w:rPr>
        <w:t>§ 4. Skargi lub wnioski zawierające treści znieważające lub słowa powszechnie uznawane za obelżywe pozostawia się bez rozpatrzenia, zawiadamiając o tym skarżącego lub wnioskodawcę, z podaniem przyczyny pozostawienia skargi lub wniosku bez rozpatrzenia oraz z pouczeniem o treści § 5.</w:t>
      </w:r>
    </w:p>
    <w:p w14:paraId="74CD0E3F" w14:textId="749DF3C1" w:rsidR="00077894" w:rsidRPr="00EA5547" w:rsidRDefault="00077894" w:rsidP="00077894">
      <w:pPr>
        <w:pStyle w:val="USTustnpkodeksu"/>
        <w:rPr>
          <w:color w:val="000000" w:themeColor="text1"/>
          <w:szCs w:val="24"/>
        </w:rPr>
      </w:pPr>
      <w:r w:rsidRPr="00EA5547">
        <w:rPr>
          <w:color w:val="000000" w:themeColor="text1"/>
          <w:szCs w:val="24"/>
        </w:rPr>
        <w:t>§ 5. Kolejną skargę lub kolejny wniosek zawierające treści znieważające lub słowa powszechnie uznawane za obelżywe pozostawia się bez rozpatrzenia, o czym nie zawiadamia się skarżącego lub wnioskodawcy.</w:t>
      </w:r>
    </w:p>
    <w:p w14:paraId="4C35CB7F" w14:textId="1933AC77" w:rsidR="003B59B1" w:rsidRPr="00EA5547" w:rsidRDefault="00E72658" w:rsidP="003B59B1">
      <w:pPr>
        <w:pStyle w:val="USTustnpkodeksu"/>
        <w:rPr>
          <w:color w:val="000000" w:themeColor="text1"/>
          <w:szCs w:val="24"/>
        </w:rPr>
      </w:pPr>
      <w:r w:rsidRPr="00EA5547">
        <w:rPr>
          <w:color w:val="000000" w:themeColor="text1"/>
          <w:szCs w:val="24"/>
        </w:rPr>
        <w:t xml:space="preserve">§ 6. </w:t>
      </w:r>
      <w:r w:rsidR="003B59B1" w:rsidRPr="00EA5547">
        <w:rPr>
          <w:color w:val="000000" w:themeColor="text1"/>
          <w:szCs w:val="24"/>
        </w:rPr>
        <w:t>Skargi lub wnioski:</w:t>
      </w:r>
    </w:p>
    <w:p w14:paraId="35AF8CD1" w14:textId="40020343" w:rsidR="003B59B1" w:rsidRPr="00EA5547" w:rsidRDefault="003B59B1" w:rsidP="003B59B1">
      <w:pPr>
        <w:pStyle w:val="USTustnpkodeksu"/>
        <w:rPr>
          <w:color w:val="000000" w:themeColor="text1"/>
          <w:szCs w:val="24"/>
        </w:rPr>
      </w:pPr>
      <w:r w:rsidRPr="00EA5547">
        <w:rPr>
          <w:color w:val="000000" w:themeColor="text1"/>
          <w:szCs w:val="24"/>
        </w:rPr>
        <w:lastRenderedPageBreak/>
        <w:t>1) niezawierające oznaczenia skarżącego lub wnioskodawcy oraz jego miejsca zamieszkania lub adresu do korespondencji,</w:t>
      </w:r>
    </w:p>
    <w:p w14:paraId="2ABA07C4" w14:textId="53EB496D" w:rsidR="003B59B1" w:rsidRPr="00EA5547" w:rsidRDefault="003B59B1" w:rsidP="003B59B1">
      <w:pPr>
        <w:pStyle w:val="USTustnpkodeksu"/>
        <w:rPr>
          <w:color w:val="000000" w:themeColor="text1"/>
          <w:szCs w:val="24"/>
        </w:rPr>
      </w:pPr>
      <w:r w:rsidRPr="00EA5547">
        <w:rPr>
          <w:color w:val="000000" w:themeColor="text1"/>
          <w:szCs w:val="24"/>
        </w:rPr>
        <w:t>2) skierowane drogą elektroniczną, jeżeli nie zostały opatrzone podpisem zaufanym, podpisem osobistym albo kwalifikowanym podpisem elektronicznym,</w:t>
      </w:r>
    </w:p>
    <w:p w14:paraId="6A9D2214" w14:textId="0B7A43F1" w:rsidR="00E72658" w:rsidRPr="00EA5547" w:rsidRDefault="007D025A" w:rsidP="003B59B1">
      <w:pPr>
        <w:pStyle w:val="USTustnpkodeksu"/>
        <w:rPr>
          <w:color w:val="000000" w:themeColor="text1"/>
          <w:szCs w:val="24"/>
        </w:rPr>
      </w:pPr>
      <w:r w:rsidRPr="00EA5547">
        <w:rPr>
          <w:color w:val="000000" w:themeColor="text1"/>
          <w:szCs w:val="24"/>
        </w:rPr>
        <w:t>3</w:t>
      </w:r>
      <w:r w:rsidR="003B59B1" w:rsidRPr="00EA5547">
        <w:rPr>
          <w:color w:val="000000" w:themeColor="text1"/>
          <w:szCs w:val="24"/>
        </w:rPr>
        <w:t>) nadesłan</w:t>
      </w:r>
      <w:r w:rsidR="00C43994" w:rsidRPr="00EA5547">
        <w:rPr>
          <w:color w:val="000000" w:themeColor="text1"/>
          <w:szCs w:val="24"/>
        </w:rPr>
        <w:t>e</w:t>
      </w:r>
      <w:r w:rsidR="003B59B1" w:rsidRPr="00EA5547">
        <w:rPr>
          <w:color w:val="000000" w:themeColor="text1"/>
          <w:szCs w:val="24"/>
        </w:rPr>
        <w:t xml:space="preserve"> w postaci stwarzającej obawę zagrożenia sanitarnego lub zdrowotnego lub w sposób oczywisty nielicującej z powagą urzędu</w:t>
      </w:r>
    </w:p>
    <w:p w14:paraId="08D3CA0E" w14:textId="6209CB97" w:rsidR="007D025A" w:rsidRPr="00EA5547" w:rsidRDefault="007D025A" w:rsidP="003B59B1">
      <w:pPr>
        <w:pStyle w:val="USTustnpkodeksu"/>
        <w:rPr>
          <w:color w:val="000000" w:themeColor="text1"/>
          <w:szCs w:val="24"/>
        </w:rPr>
      </w:pPr>
      <w:r w:rsidRPr="00EA5547">
        <w:rPr>
          <w:color w:val="000000" w:themeColor="text1"/>
          <w:szCs w:val="24"/>
        </w:rPr>
        <w:t>– pozostawia się bez rozpoznania, o czym nie zawiadami</w:t>
      </w:r>
      <w:r w:rsidR="00C43994" w:rsidRPr="00EA5547">
        <w:rPr>
          <w:color w:val="000000" w:themeColor="text1"/>
          <w:szCs w:val="24"/>
        </w:rPr>
        <w:t>a się skarżącego lub wnioskodawcy.</w:t>
      </w:r>
    </w:p>
    <w:p w14:paraId="19A50F20" w14:textId="7D8F91E2" w:rsidR="00E72658" w:rsidRPr="00EA5547" w:rsidRDefault="00E72658" w:rsidP="00E72658">
      <w:pPr>
        <w:pStyle w:val="USTustnpkodeksu"/>
        <w:rPr>
          <w:color w:val="000000" w:themeColor="text1"/>
          <w:szCs w:val="24"/>
        </w:rPr>
      </w:pPr>
      <w:r w:rsidRPr="00EA5547">
        <w:rPr>
          <w:color w:val="000000" w:themeColor="text1"/>
          <w:szCs w:val="24"/>
        </w:rPr>
        <w:t xml:space="preserve">§ </w:t>
      </w:r>
      <w:r w:rsidR="00D537C3" w:rsidRPr="00EA5547">
        <w:rPr>
          <w:color w:val="000000" w:themeColor="text1"/>
          <w:szCs w:val="24"/>
        </w:rPr>
        <w:t>7</w:t>
      </w:r>
      <w:r w:rsidRPr="00EA5547">
        <w:rPr>
          <w:color w:val="000000" w:themeColor="text1"/>
          <w:szCs w:val="24"/>
        </w:rPr>
        <w:t xml:space="preserve">. Skargi lub wnioski wniesione </w:t>
      </w:r>
      <w:r w:rsidR="00FE344A" w:rsidRPr="00EA5547">
        <w:rPr>
          <w:color w:val="000000" w:themeColor="text1"/>
          <w:szCs w:val="24"/>
        </w:rPr>
        <w:t xml:space="preserve">ponownie </w:t>
      </w:r>
      <w:r w:rsidRPr="00EA5547">
        <w:rPr>
          <w:color w:val="000000" w:themeColor="text1"/>
          <w:szCs w:val="24"/>
        </w:rPr>
        <w:t xml:space="preserve">w sprawie już wyjaśnionej, niezawierające nowych istotnych okoliczności, pozostawia się bez </w:t>
      </w:r>
      <w:r w:rsidR="00FE344A" w:rsidRPr="00EA5547">
        <w:rPr>
          <w:color w:val="000000" w:themeColor="text1"/>
          <w:szCs w:val="24"/>
        </w:rPr>
        <w:t>rozpoznania</w:t>
      </w:r>
      <w:r w:rsidRPr="00EA5547">
        <w:rPr>
          <w:color w:val="000000" w:themeColor="text1"/>
          <w:szCs w:val="24"/>
        </w:rPr>
        <w:t xml:space="preserve"> i bez zawiadamiania o tym </w:t>
      </w:r>
      <w:r w:rsidR="00FE344A" w:rsidRPr="00EA5547">
        <w:rPr>
          <w:color w:val="000000" w:themeColor="text1"/>
          <w:szCs w:val="24"/>
        </w:rPr>
        <w:t>skarżącego lub wnioskodawcy</w:t>
      </w:r>
      <w:r w:rsidRPr="00EA5547">
        <w:rPr>
          <w:color w:val="000000" w:themeColor="text1"/>
          <w:szCs w:val="24"/>
        </w:rPr>
        <w:t xml:space="preserve">, </w:t>
      </w:r>
      <w:r w:rsidR="00FE344A" w:rsidRPr="00EA5547">
        <w:rPr>
          <w:color w:val="000000" w:themeColor="text1"/>
          <w:szCs w:val="24"/>
        </w:rPr>
        <w:t>jeżeli został o tym pouczony w </w:t>
      </w:r>
      <w:r w:rsidRPr="00EA5547">
        <w:rPr>
          <w:color w:val="000000" w:themeColor="text1"/>
          <w:szCs w:val="24"/>
        </w:rPr>
        <w:t xml:space="preserve">odpowiedzi na </w:t>
      </w:r>
      <w:r w:rsidR="00FE344A" w:rsidRPr="00EA5547">
        <w:rPr>
          <w:color w:val="000000" w:themeColor="text1"/>
          <w:szCs w:val="24"/>
        </w:rPr>
        <w:t>uprzednio</w:t>
      </w:r>
      <w:r w:rsidRPr="00EA5547">
        <w:rPr>
          <w:color w:val="000000" w:themeColor="text1"/>
          <w:szCs w:val="24"/>
        </w:rPr>
        <w:t xml:space="preserve"> rozpoznaną w tej sprawie skargę lub wniosek.</w:t>
      </w:r>
    </w:p>
    <w:p w14:paraId="4796C0D4" w14:textId="29890BEB" w:rsidR="00E909A1" w:rsidRPr="00EA5547" w:rsidRDefault="00D537C3" w:rsidP="00E909A1">
      <w:pPr>
        <w:pStyle w:val="USTustnpkodeksu"/>
        <w:rPr>
          <w:color w:val="000000" w:themeColor="text1"/>
          <w:szCs w:val="24"/>
        </w:rPr>
      </w:pPr>
      <w:r w:rsidRPr="00EA5547">
        <w:rPr>
          <w:color w:val="000000" w:themeColor="text1"/>
          <w:szCs w:val="24"/>
        </w:rPr>
        <w:t xml:space="preserve">§ 8. </w:t>
      </w:r>
      <w:r w:rsidR="00E72658" w:rsidRPr="00EA5547">
        <w:rPr>
          <w:color w:val="000000" w:themeColor="text1"/>
          <w:szCs w:val="24"/>
        </w:rPr>
        <w:t>Jeżeli skargę lub wniosek pozostawia się bez rozpoznania</w:t>
      </w:r>
      <w:r w:rsidR="00FE344A" w:rsidRPr="00EA5547">
        <w:rPr>
          <w:color w:val="000000" w:themeColor="text1"/>
          <w:szCs w:val="24"/>
        </w:rPr>
        <w:t xml:space="preserve"> i </w:t>
      </w:r>
      <w:r w:rsidR="00E72658" w:rsidRPr="00EA5547">
        <w:rPr>
          <w:color w:val="000000" w:themeColor="text1"/>
          <w:szCs w:val="24"/>
        </w:rPr>
        <w:t xml:space="preserve">nie zawiadamia się </w:t>
      </w:r>
      <w:r w:rsidR="00FE344A" w:rsidRPr="00EA5547">
        <w:rPr>
          <w:color w:val="000000" w:themeColor="text1"/>
          <w:szCs w:val="24"/>
        </w:rPr>
        <w:t xml:space="preserve">o tym </w:t>
      </w:r>
      <w:r w:rsidR="00E72658" w:rsidRPr="00EA5547">
        <w:rPr>
          <w:color w:val="000000" w:themeColor="text1"/>
          <w:szCs w:val="24"/>
        </w:rPr>
        <w:t>skarżącego</w:t>
      </w:r>
      <w:r w:rsidR="00FE344A" w:rsidRPr="00EA5547">
        <w:rPr>
          <w:color w:val="000000" w:themeColor="text1"/>
          <w:szCs w:val="24"/>
        </w:rPr>
        <w:t xml:space="preserve"> lub wnioskodawcy</w:t>
      </w:r>
      <w:r w:rsidR="00E72658" w:rsidRPr="00EA5547">
        <w:rPr>
          <w:color w:val="000000" w:themeColor="text1"/>
          <w:szCs w:val="24"/>
        </w:rPr>
        <w:t xml:space="preserve">, </w:t>
      </w:r>
      <w:r w:rsidR="0023562C" w:rsidRPr="00EA5547">
        <w:rPr>
          <w:color w:val="000000" w:themeColor="text1"/>
          <w:szCs w:val="24"/>
        </w:rPr>
        <w:t>sporządza się adnotację</w:t>
      </w:r>
      <w:r w:rsidR="00E72658" w:rsidRPr="00EA5547">
        <w:rPr>
          <w:color w:val="000000" w:themeColor="text1"/>
          <w:szCs w:val="24"/>
        </w:rPr>
        <w:t xml:space="preserve"> o przyczynie pozostawienia skargi lub wniosku bez rozpoznania.</w:t>
      </w:r>
    </w:p>
    <w:p w14:paraId="79A87627" w14:textId="6DC20A1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Skargi i wnioski wnosi się na piśmie</w:t>
      </w:r>
      <w:r w:rsidR="00E909A1" w:rsidRPr="00EA5547">
        <w:rPr>
          <w:color w:val="000000" w:themeColor="text1"/>
          <w:szCs w:val="24"/>
        </w:rPr>
        <w:t xml:space="preserve"> lub </w:t>
      </w:r>
      <w:r w:rsidR="002B56DB" w:rsidRPr="00EA5547">
        <w:rPr>
          <w:color w:val="000000" w:themeColor="text1"/>
          <w:szCs w:val="24"/>
        </w:rPr>
        <w:t>w formie dokumentu elektronicznego</w:t>
      </w:r>
      <w:r w:rsidR="00E909A1" w:rsidRPr="00EA5547">
        <w:rPr>
          <w:color w:val="000000" w:themeColor="text1"/>
          <w:szCs w:val="24"/>
        </w:rPr>
        <w:t xml:space="preserve"> </w:t>
      </w:r>
      <w:r w:rsidR="00200325" w:rsidRPr="00EA5547">
        <w:rPr>
          <w:color w:val="000000" w:themeColor="text1"/>
          <w:szCs w:val="24"/>
        </w:rPr>
        <w:t>podpisanego</w:t>
      </w:r>
      <w:r w:rsidR="00E909A1" w:rsidRPr="00EA5547">
        <w:rPr>
          <w:color w:val="000000" w:themeColor="text1"/>
          <w:szCs w:val="24"/>
        </w:rPr>
        <w:t xml:space="preserve"> </w:t>
      </w:r>
      <w:r w:rsidR="002B56DB" w:rsidRPr="00EA5547">
        <w:rPr>
          <w:color w:val="000000" w:themeColor="text1"/>
          <w:szCs w:val="24"/>
        </w:rPr>
        <w:t xml:space="preserve">kwalifikowanym podpisem elektronicznym, </w:t>
      </w:r>
      <w:r w:rsidR="00E909A1" w:rsidRPr="00EA5547">
        <w:rPr>
          <w:color w:val="000000" w:themeColor="text1"/>
          <w:szCs w:val="24"/>
        </w:rPr>
        <w:t>podpisem zaufanym</w:t>
      </w:r>
      <w:r w:rsidR="002B56DB" w:rsidRPr="00EA5547">
        <w:rPr>
          <w:color w:val="000000" w:themeColor="text1"/>
          <w:szCs w:val="24"/>
        </w:rPr>
        <w:t xml:space="preserve"> albo </w:t>
      </w:r>
      <w:r w:rsidR="00E909A1" w:rsidRPr="00EA5547">
        <w:rPr>
          <w:color w:val="000000" w:themeColor="text1"/>
          <w:szCs w:val="24"/>
        </w:rPr>
        <w:t>podpisem osobistym.</w:t>
      </w:r>
      <w:r w:rsidRPr="00EA5547">
        <w:rPr>
          <w:color w:val="000000" w:themeColor="text1"/>
          <w:szCs w:val="24"/>
        </w:rPr>
        <w:t xml:space="preserve"> W uzasadnionych przypadkach w szczególności</w:t>
      </w:r>
      <w:r w:rsidR="00124D43" w:rsidRPr="00EA5547">
        <w:rPr>
          <w:color w:val="000000" w:themeColor="text1"/>
          <w:szCs w:val="24"/>
        </w:rPr>
        <w:t>,</w:t>
      </w:r>
      <w:r w:rsidRPr="00EA5547">
        <w:rPr>
          <w:color w:val="000000" w:themeColor="text1"/>
          <w:szCs w:val="24"/>
        </w:rPr>
        <w:t xml:space="preserve"> gdy wniesienie skargi na piśmie wiązałoby się z nadmiernymi trudnościami dla skarżącego, skarga może zostać złożona ustnie do protokołu.</w:t>
      </w:r>
    </w:p>
    <w:p w14:paraId="4EC9AC54" w14:textId="321C31C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xml:space="preserve"> § 1. Organem właściwym do rozpatrzenia skargi lub wniosku, dotyczących działalności sądu, jest prezes sądu.</w:t>
      </w:r>
    </w:p>
    <w:p w14:paraId="29E4FD97" w14:textId="77777777" w:rsidR="00077894" w:rsidRPr="00EA5547" w:rsidRDefault="00077894" w:rsidP="00077894">
      <w:pPr>
        <w:pStyle w:val="USTustnpkodeksu"/>
        <w:rPr>
          <w:color w:val="000000" w:themeColor="text1"/>
          <w:szCs w:val="24"/>
        </w:rPr>
      </w:pPr>
      <w:r w:rsidRPr="00EA5547">
        <w:rPr>
          <w:color w:val="000000" w:themeColor="text1"/>
          <w:szCs w:val="24"/>
        </w:rPr>
        <w:t>§ 2. Organem właściwym do rozpatrzenia skargi dotyczącej działalności prezesa sądu jest Krajowa Rada Sądownictwa.</w:t>
      </w:r>
    </w:p>
    <w:p w14:paraId="50E152FC" w14:textId="77777777" w:rsidR="00077894" w:rsidRPr="00EA5547" w:rsidRDefault="00077894" w:rsidP="00077894">
      <w:pPr>
        <w:pStyle w:val="USTustnpkodeksu"/>
        <w:rPr>
          <w:color w:val="000000" w:themeColor="text1"/>
          <w:szCs w:val="24"/>
        </w:rPr>
      </w:pPr>
      <w:r w:rsidRPr="00EA5547">
        <w:rPr>
          <w:color w:val="000000" w:themeColor="text1"/>
          <w:szCs w:val="24"/>
        </w:rPr>
        <w:t>§ 3. Organem właściwym do rozpatrzenia skargi dotyczącej działalności zastępcy rzecznika dyscyplinarnego sądu jest Rzecznik Dyscyplinarny Sędziów Sądów Powszechnych, a skargi dotyczącej działalności Rzecznika Dyscyplinarnego Sędziów Sądów Powszechnych – Krajowa Rada Sądownictwa.</w:t>
      </w:r>
    </w:p>
    <w:p w14:paraId="6F39722C" w14:textId="77777777" w:rsidR="00077894" w:rsidRPr="00EA5547" w:rsidRDefault="00077894" w:rsidP="00077894">
      <w:pPr>
        <w:pStyle w:val="USTustnpkodeksu"/>
        <w:rPr>
          <w:color w:val="000000" w:themeColor="text1"/>
          <w:szCs w:val="24"/>
        </w:rPr>
      </w:pPr>
      <w:r w:rsidRPr="00EA5547">
        <w:rPr>
          <w:color w:val="000000" w:themeColor="text1"/>
          <w:szCs w:val="24"/>
        </w:rPr>
        <w:t>§ 4. Organem właściwym do rozpatrzenia skargi dotyczącej działalności Rzecznika Dyscyplinarnego Ministra Sprawiedliwości jest Minister Sprawiedliwości.</w:t>
      </w:r>
    </w:p>
    <w:p w14:paraId="09DE0004" w14:textId="2BB4118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 1. Skarga dotycząca działalności sądów, skierowana do innych organów władzy publicznej, podlega przekazaniu do rozpatrzenia organom, o których mowa w art. 6</w:t>
      </w:r>
      <w:r w:rsidR="00C64064" w:rsidRPr="00EA5547">
        <w:rPr>
          <w:color w:val="000000" w:themeColor="text1"/>
          <w:szCs w:val="24"/>
        </w:rPr>
        <w:t>6</w:t>
      </w:r>
      <w:r w:rsidRPr="00EA5547">
        <w:rPr>
          <w:color w:val="000000" w:themeColor="text1"/>
          <w:szCs w:val="24"/>
        </w:rPr>
        <w:t>.</w:t>
      </w:r>
    </w:p>
    <w:p w14:paraId="24B36103" w14:textId="7DEC546C" w:rsidR="00077894" w:rsidRPr="00EA5547" w:rsidRDefault="00077894" w:rsidP="00077894">
      <w:pPr>
        <w:pStyle w:val="USTustnpkodeksu"/>
        <w:rPr>
          <w:color w:val="000000" w:themeColor="text1"/>
          <w:szCs w:val="24"/>
        </w:rPr>
      </w:pPr>
      <w:r w:rsidRPr="00EA5547">
        <w:rPr>
          <w:color w:val="000000" w:themeColor="text1"/>
          <w:szCs w:val="24"/>
        </w:rPr>
        <w:lastRenderedPageBreak/>
        <w:t xml:space="preserve">§ 2. Skargi i wnioski dotyczące działalności </w:t>
      </w:r>
      <w:r w:rsidR="0023562C" w:rsidRPr="00EA5547">
        <w:rPr>
          <w:color w:val="000000" w:themeColor="text1"/>
          <w:szCs w:val="24"/>
        </w:rPr>
        <w:t>sądownictwa</w:t>
      </w:r>
      <w:r w:rsidR="002E309B" w:rsidRPr="00EA5547">
        <w:rPr>
          <w:color w:val="000000" w:themeColor="text1"/>
          <w:szCs w:val="24"/>
        </w:rPr>
        <w:t xml:space="preserve"> powszechnego</w:t>
      </w:r>
      <w:r w:rsidRPr="00EA5547">
        <w:rPr>
          <w:color w:val="000000" w:themeColor="text1"/>
          <w:szCs w:val="24"/>
        </w:rPr>
        <w:t>, a nie działalności oznaczonego sądu, są rozpatrywane przez organ, do którego zostały skierowane, w zakresie jego właściwości i nie podlegają przekazaniu.</w:t>
      </w:r>
    </w:p>
    <w:p w14:paraId="109D757A" w14:textId="77777777" w:rsidR="00077894" w:rsidRPr="00EA5547" w:rsidRDefault="00077894" w:rsidP="00077894">
      <w:pPr>
        <w:pStyle w:val="USTustnpkodeksu"/>
        <w:rPr>
          <w:color w:val="000000" w:themeColor="text1"/>
          <w:szCs w:val="24"/>
        </w:rPr>
      </w:pPr>
      <w:r w:rsidRPr="00EA5547">
        <w:rPr>
          <w:color w:val="000000" w:themeColor="text1"/>
          <w:szCs w:val="24"/>
        </w:rPr>
        <w:t>§ 3. Jeżeli skarga lub wniosek dotyczy działalności administracyjnej sądu, organ właściwy do ich rozpatrzenia, uznając skargę lub wniosek za uzasadniony, podejmuje lub zleca czynności z zakresu nadzoru nad działalnością administracyjną sądów.</w:t>
      </w:r>
    </w:p>
    <w:p w14:paraId="03B08471" w14:textId="2619B21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6</w:t>
      </w:r>
      <w:r w:rsidR="002B77BC"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Skarga, w zakresie w jakim zawiera wniosek o pociągnięcie sędziego do odpowiedzialności dyscyplinarnej, podlega niezwłocznie przekazaniu właściwemu rzecznikowi dyscyplinarnemu. Rzecznik, po wstępnym ustaleniu okoliczności podniesionych w skardze, może podjąć czynności wyjaśniające z własnej inicjatywy. O sposobie załatwienia skargi rzecznik dyscyplinarny zawiadamia skarżącego oraz organ, który przekazał mu skargę. W przypadku wszczęcia postępowania dyscyplinarnego i złożenia wniosku o rozpoznanie sprawy dyscyplinarnej do sądu dyscyplinarnego, rzecznik dyscyplinarny zawiadamia o tych czynnościach skarżącego. Przepisów art. 20</w:t>
      </w:r>
      <w:r w:rsidR="00C64064" w:rsidRPr="00EA5547">
        <w:rPr>
          <w:color w:val="000000" w:themeColor="text1"/>
          <w:szCs w:val="24"/>
        </w:rPr>
        <w:t>6</w:t>
      </w:r>
      <w:r w:rsidRPr="00EA5547">
        <w:rPr>
          <w:color w:val="000000" w:themeColor="text1"/>
          <w:szCs w:val="24"/>
        </w:rPr>
        <w:t xml:space="preserve"> § </w:t>
      </w:r>
      <w:r w:rsidR="000B3E9B" w:rsidRPr="00EA5547">
        <w:rPr>
          <w:color w:val="000000" w:themeColor="text1"/>
          <w:szCs w:val="24"/>
        </w:rPr>
        <w:t>8</w:t>
      </w:r>
      <w:r w:rsidRPr="00EA5547">
        <w:rPr>
          <w:color w:val="000000" w:themeColor="text1"/>
          <w:szCs w:val="24"/>
        </w:rPr>
        <w:t>, 1</w:t>
      </w:r>
      <w:r w:rsidR="000B3E9B" w:rsidRPr="00EA5547">
        <w:rPr>
          <w:color w:val="000000" w:themeColor="text1"/>
          <w:szCs w:val="24"/>
        </w:rPr>
        <w:t>0</w:t>
      </w:r>
      <w:r w:rsidRPr="00EA5547">
        <w:rPr>
          <w:color w:val="000000" w:themeColor="text1"/>
          <w:szCs w:val="24"/>
        </w:rPr>
        <w:t xml:space="preserve"> i 1</w:t>
      </w:r>
      <w:r w:rsidR="000B3E9B" w:rsidRPr="00EA5547">
        <w:rPr>
          <w:color w:val="000000" w:themeColor="text1"/>
          <w:szCs w:val="24"/>
        </w:rPr>
        <w:t>2</w:t>
      </w:r>
      <w:r w:rsidRPr="00EA5547">
        <w:rPr>
          <w:color w:val="000000" w:themeColor="text1"/>
          <w:szCs w:val="24"/>
        </w:rPr>
        <w:t> nie stosuje się.</w:t>
      </w:r>
    </w:p>
    <w:p w14:paraId="25D5A298" w14:textId="0F9233C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2B77BC" w:rsidRPr="00EA5547">
        <w:rPr>
          <w:rStyle w:val="Ppogrubienie"/>
          <w:color w:val="000000" w:themeColor="text1"/>
          <w:szCs w:val="24"/>
        </w:rPr>
        <w:t>69</w:t>
      </w:r>
      <w:r w:rsidRPr="00EA5547">
        <w:rPr>
          <w:rStyle w:val="Ppogrubienie"/>
          <w:color w:val="000000" w:themeColor="text1"/>
          <w:szCs w:val="24"/>
        </w:rPr>
        <w:t>.</w:t>
      </w:r>
      <w:r w:rsidRPr="00EA5547">
        <w:rPr>
          <w:color w:val="000000" w:themeColor="text1"/>
          <w:szCs w:val="24"/>
        </w:rPr>
        <w:t> Minister Sprawiedliwości, po zasięgnięciu opinii Krajowej Rady Sądownictwa, określi, w drodze rozporządzenia, szczegółowy tryb i organizację przyjmowania i rozpatrywania skarg i wniosków, dotyczących działalności sądów, mając na względzie konieczność zapewnienia realizacji prawa do składania skarg i wniosków oraz rzetelności i wszechstronności ich rozpatrywania.</w:t>
      </w:r>
    </w:p>
    <w:p w14:paraId="0FCB55E6" w14:textId="77777777" w:rsidR="00077894" w:rsidRPr="00EA5547" w:rsidRDefault="00077894" w:rsidP="00077894">
      <w:pPr>
        <w:pStyle w:val="ROZDZODDZOZNoznaczenierozdziauluboddziau"/>
        <w:rPr>
          <w:color w:val="000000" w:themeColor="text1"/>
        </w:rPr>
      </w:pPr>
      <w:r w:rsidRPr="00EA5547">
        <w:rPr>
          <w:color w:val="000000" w:themeColor="text1"/>
        </w:rPr>
        <w:t>Rozdział 7</w:t>
      </w:r>
    </w:p>
    <w:p w14:paraId="06AB0045" w14:textId="77777777" w:rsidR="00077894" w:rsidRPr="00EA5547" w:rsidRDefault="00077894" w:rsidP="00077894">
      <w:pPr>
        <w:pStyle w:val="ROZDZODDZPRZEDMprzedmiotregulacjirozdziauluboddziau"/>
        <w:rPr>
          <w:color w:val="000000" w:themeColor="text1"/>
        </w:rPr>
      </w:pPr>
      <w:r w:rsidRPr="00EA5547">
        <w:rPr>
          <w:color w:val="000000" w:themeColor="text1"/>
        </w:rPr>
        <w:t>Ogólne przepisy o czynnościach sądów</w:t>
      </w:r>
    </w:p>
    <w:p w14:paraId="693614E1" w14:textId="76D955F8"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 1. Sądy wydają wyroki w imieniu Rzeczypospolitej Polskiej.</w:t>
      </w:r>
    </w:p>
    <w:p w14:paraId="5ACBF652" w14:textId="77777777" w:rsidR="00077894" w:rsidRPr="00EA5547" w:rsidRDefault="00077894" w:rsidP="00077894">
      <w:pPr>
        <w:pStyle w:val="USTustnpkodeksu"/>
        <w:rPr>
          <w:color w:val="000000" w:themeColor="text1"/>
          <w:szCs w:val="24"/>
        </w:rPr>
      </w:pPr>
      <w:r w:rsidRPr="00EA5547">
        <w:rPr>
          <w:color w:val="000000" w:themeColor="text1"/>
          <w:szCs w:val="24"/>
        </w:rPr>
        <w:t>§ 2. Sądy rozpoznają i rozstrzygają sprawy w postępowaniu jawnym.</w:t>
      </w:r>
    </w:p>
    <w:p w14:paraId="5DB587EC" w14:textId="77777777" w:rsidR="00077894" w:rsidRPr="00EA5547" w:rsidRDefault="00077894" w:rsidP="00077894">
      <w:pPr>
        <w:pStyle w:val="USTustnpkodeksu"/>
        <w:rPr>
          <w:color w:val="000000" w:themeColor="text1"/>
          <w:szCs w:val="24"/>
        </w:rPr>
      </w:pPr>
      <w:r w:rsidRPr="00EA5547">
        <w:rPr>
          <w:color w:val="000000" w:themeColor="text1"/>
          <w:szCs w:val="24"/>
        </w:rPr>
        <w:t>§ 3. Rozpoznanie sprawy w postępowaniu niejawnym lub wyłączenie jawności postępowania jest dopuszczalne jedynie na podstawie przepisów ustaw.</w:t>
      </w:r>
    </w:p>
    <w:p w14:paraId="182C444D" w14:textId="77777777" w:rsidR="00077894" w:rsidRPr="00EA5547" w:rsidRDefault="00077894" w:rsidP="00077894">
      <w:pPr>
        <w:pStyle w:val="USTustnpkodeksu"/>
        <w:rPr>
          <w:color w:val="000000" w:themeColor="text1"/>
          <w:szCs w:val="24"/>
        </w:rPr>
      </w:pPr>
      <w:r w:rsidRPr="00EA5547">
        <w:rPr>
          <w:color w:val="000000" w:themeColor="text1"/>
          <w:szCs w:val="24"/>
        </w:rPr>
        <w:t>§ 4. Przeprowadzenie rozprawy lub posiedzenia jawnego przy użyciu urządzeń technicznych umożliwiających przeprowadzenie ich na odległość z jednoczesnym bezpośrednim przekazem obrazu i dźwięku (posiedzenie zdalne) nie wyłącza udziału publiczności.</w:t>
      </w:r>
    </w:p>
    <w:p w14:paraId="7544F019" w14:textId="0AC414E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7</w:t>
      </w:r>
      <w:r w:rsidR="002B77BC"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 1. W ramach działalności sądów lub organów sądów niedopuszczalne jest kwestionowanie umocowania sądów i trybunałów, konstytucyjnych organów państwowych oraz organów kontroli i ochrony prawa.</w:t>
      </w:r>
    </w:p>
    <w:p w14:paraId="70BBDCC6" w14:textId="4015281D" w:rsidR="00077894" w:rsidRPr="00EA5547" w:rsidRDefault="00077894" w:rsidP="00077894">
      <w:pPr>
        <w:pStyle w:val="USTustnpkodeksu"/>
        <w:rPr>
          <w:color w:val="000000" w:themeColor="text1"/>
          <w:szCs w:val="24"/>
        </w:rPr>
      </w:pPr>
      <w:r w:rsidRPr="00EA5547">
        <w:rPr>
          <w:color w:val="000000" w:themeColor="text1"/>
          <w:szCs w:val="24"/>
        </w:rPr>
        <w:t xml:space="preserve">§ 2. Niedopuszczalne jest ustalanie lub ocena przez sąd lub inny organ władzy </w:t>
      </w:r>
      <w:r w:rsidR="00286B61" w:rsidRPr="00EA5547">
        <w:rPr>
          <w:color w:val="000000" w:themeColor="text1"/>
          <w:szCs w:val="24"/>
        </w:rPr>
        <w:t xml:space="preserve">publicznej </w:t>
      </w:r>
      <w:r w:rsidRPr="00EA5547">
        <w:rPr>
          <w:color w:val="000000" w:themeColor="text1"/>
          <w:szCs w:val="24"/>
        </w:rPr>
        <w:t>zgodności z prawem powołania sędziego lub wynikającego z tego powołania uprawnienia do wykonywania zadań z zakresu wymiaru sprawiedliwości.</w:t>
      </w:r>
    </w:p>
    <w:p w14:paraId="72119522" w14:textId="1F6223C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Sąd może pełnić czynności poza swoją siedzibą lub siedzibą oddziału, a w razie konieczności także poza obszarem swojej właściwości, jeżeli wymaga tego dobro wymiaru sprawiedliwości lub jeżeli przez to nastąpi znaczne zmniejszenie kosztów.</w:t>
      </w:r>
    </w:p>
    <w:p w14:paraId="27932746" w14:textId="1304596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xml:space="preserve"> § 1. W przypadkach przewidzianych w ustawach sądy są obowiązane wykonywać poszczególne czynności sądowe na żądanie innych sądów oraz innych organów (pomoc sądowa).</w:t>
      </w:r>
    </w:p>
    <w:p w14:paraId="53566DE3" w14:textId="77777777" w:rsidR="00077894" w:rsidRPr="00EA5547" w:rsidRDefault="00077894" w:rsidP="00077894">
      <w:pPr>
        <w:pStyle w:val="USTustnpkodeksu"/>
        <w:rPr>
          <w:color w:val="000000" w:themeColor="text1"/>
          <w:szCs w:val="24"/>
        </w:rPr>
      </w:pPr>
      <w:r w:rsidRPr="00EA5547">
        <w:rPr>
          <w:color w:val="000000" w:themeColor="text1"/>
          <w:szCs w:val="24"/>
        </w:rPr>
        <w:t>§ 2. Sąd lub inny organ nie może żądać pomocy sądowej, jeżeli czynności sądowe objęte żądaniem mogą zostać przeprowadzone na posiedzeniu zdalnym. Sąd wezwany zwraca żądanie pomocy sądowej bez wykonania, jeżeli czynność sądowa może być przeprowadzona na posiedzeniu zdalnym.</w:t>
      </w:r>
    </w:p>
    <w:p w14:paraId="35C285EA" w14:textId="19609EF4" w:rsidR="00077894" w:rsidRPr="00EA5547" w:rsidRDefault="00077894" w:rsidP="00077894">
      <w:pPr>
        <w:pStyle w:val="USTustnpkodeksu"/>
        <w:rPr>
          <w:color w:val="000000" w:themeColor="text1"/>
          <w:szCs w:val="24"/>
        </w:rPr>
      </w:pPr>
      <w:r w:rsidRPr="00EA5547">
        <w:rPr>
          <w:color w:val="000000" w:themeColor="text1"/>
          <w:szCs w:val="24"/>
        </w:rPr>
        <w:t>§ 3. Sądy są obowiązane udzielać pomocy sądowej również na żądanie sądów zagranicznych</w:t>
      </w:r>
      <w:r w:rsidR="008A7FD9" w:rsidRPr="00EA5547">
        <w:rPr>
          <w:color w:val="000000" w:themeColor="text1"/>
          <w:szCs w:val="24"/>
        </w:rPr>
        <w:t xml:space="preserve"> lub innych organów</w:t>
      </w:r>
      <w:r w:rsidRPr="00EA5547">
        <w:rPr>
          <w:color w:val="000000" w:themeColor="text1"/>
          <w:szCs w:val="24"/>
        </w:rPr>
        <w:t xml:space="preserve">, jeżeli wzajemność jest zapewniona; żądanie pomocy sądowej, </w:t>
      </w:r>
      <w:r w:rsidR="008A7FD9" w:rsidRPr="00EA5547">
        <w:rPr>
          <w:color w:val="000000" w:themeColor="text1"/>
          <w:szCs w:val="24"/>
        </w:rPr>
        <w:t>przekazane za pośrednictwem Ministra Sprawiedliwości</w:t>
      </w:r>
      <w:r w:rsidRPr="00EA5547">
        <w:rPr>
          <w:color w:val="000000" w:themeColor="text1"/>
          <w:szCs w:val="24"/>
        </w:rPr>
        <w:t>, jest wiążące dla sądu wezwanego.</w:t>
      </w:r>
    </w:p>
    <w:p w14:paraId="7C2D2129" w14:textId="2ABEC5FE" w:rsidR="007960BF" w:rsidRPr="00EA5547" w:rsidRDefault="007960BF" w:rsidP="007960BF">
      <w:pPr>
        <w:pStyle w:val="USTustnpkodeksu"/>
        <w:rPr>
          <w:strike/>
          <w:color w:val="000000" w:themeColor="text1"/>
          <w:szCs w:val="24"/>
        </w:rPr>
      </w:pPr>
      <w:r w:rsidRPr="00EA5547">
        <w:rPr>
          <w:color w:val="000000" w:themeColor="text1"/>
          <w:szCs w:val="24"/>
        </w:rPr>
        <w:t xml:space="preserve">§ 4. Właściwy do wykonania wniosku o pomoc sądową jest sąd okręgowy, w którego obszarze właściwości czynność ma być wykonana. </w:t>
      </w:r>
    </w:p>
    <w:p w14:paraId="4E0A620B" w14:textId="2C7F7F34" w:rsidR="0041024B" w:rsidRPr="00EA5547" w:rsidRDefault="0041024B" w:rsidP="007960BF">
      <w:pPr>
        <w:pStyle w:val="USTustnpkodeksu"/>
        <w:rPr>
          <w:color w:val="000000" w:themeColor="text1"/>
          <w:szCs w:val="24"/>
        </w:rPr>
      </w:pPr>
      <w:r w:rsidRPr="00EA5547">
        <w:rPr>
          <w:color w:val="000000" w:themeColor="text1"/>
          <w:szCs w:val="24"/>
        </w:rPr>
        <w:t>§ 5.</w:t>
      </w:r>
      <w:r w:rsidR="001E4F1D" w:rsidRPr="00EA5547">
        <w:rPr>
          <w:color w:val="000000" w:themeColor="text1"/>
          <w:szCs w:val="24"/>
        </w:rPr>
        <w:t xml:space="preserve"> Jeżeli </w:t>
      </w:r>
      <w:bookmarkStart w:id="13" w:name="_Hlk95215716"/>
      <w:r w:rsidR="001E4F1D" w:rsidRPr="00EA5547">
        <w:rPr>
          <w:color w:val="000000" w:themeColor="text1"/>
          <w:szCs w:val="24"/>
        </w:rPr>
        <w:t>adres podmiotu, któremu należy doręczyć pismo lub osoby, którą należy przesłuchać, wskazany we wniosku sądu lub innego organu zagranicznego o udzielenie pomocy prawnej, okazał się nieaktualny lub nieprawidłowy, sąd podejmuje działania celem ustalenia aktualnego bądź prawidłowego adresu za pośrednictwem dostępnych mu publicznych rejestrów.</w:t>
      </w:r>
    </w:p>
    <w:bookmarkEnd w:id="13"/>
    <w:p w14:paraId="509997AA" w14:textId="4E251B2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Sędziego w jego czynnościach może zastąpić sędzia orzekający w tym samym sądzie, a także sędzia delegowany na podstawie art. 13</w:t>
      </w:r>
      <w:r w:rsidR="00C64064" w:rsidRPr="00EA5547">
        <w:rPr>
          <w:color w:val="000000" w:themeColor="text1"/>
          <w:szCs w:val="24"/>
        </w:rPr>
        <w:t>7</w:t>
      </w:r>
      <w:r w:rsidRPr="00EA5547">
        <w:rPr>
          <w:color w:val="000000" w:themeColor="text1"/>
          <w:szCs w:val="24"/>
        </w:rPr>
        <w:t xml:space="preserve"> § </w:t>
      </w:r>
      <w:r w:rsidR="002D645C" w:rsidRPr="00EA5547">
        <w:rPr>
          <w:color w:val="000000" w:themeColor="text1"/>
          <w:szCs w:val="24"/>
        </w:rPr>
        <w:t>1</w:t>
      </w:r>
      <w:r w:rsidR="00B73D28" w:rsidRPr="00EA5547">
        <w:rPr>
          <w:color w:val="000000" w:themeColor="text1"/>
          <w:szCs w:val="24"/>
        </w:rPr>
        <w:t xml:space="preserve">. </w:t>
      </w:r>
    </w:p>
    <w:p w14:paraId="2F5C3B56" w14:textId="77777777" w:rsidR="00077894" w:rsidRPr="00EA5547" w:rsidRDefault="00077894" w:rsidP="00077894">
      <w:pPr>
        <w:pStyle w:val="USTustnpkodeksu"/>
        <w:rPr>
          <w:color w:val="000000" w:themeColor="text1"/>
          <w:szCs w:val="24"/>
        </w:rPr>
      </w:pPr>
      <w:r w:rsidRPr="00EA5547">
        <w:rPr>
          <w:color w:val="000000" w:themeColor="text1"/>
          <w:szCs w:val="24"/>
        </w:rPr>
        <w:t>§ 2. Zastąpienie, o którym mowa w § 1, może nastąpić na podstawie zarządzenia prezesa izby lub prezesa sądu, wydanego na wniosek sędziego, albo z urzędu, w celu zapewnienia sprawności postępowania.</w:t>
      </w:r>
    </w:p>
    <w:p w14:paraId="005D1F46" w14:textId="649B588A" w:rsidR="00077894" w:rsidRPr="00EA5547" w:rsidRDefault="00077894" w:rsidP="00077894">
      <w:pPr>
        <w:pStyle w:val="USTustnpkodeksu"/>
        <w:rPr>
          <w:color w:val="000000" w:themeColor="text1"/>
          <w:szCs w:val="24"/>
        </w:rPr>
      </w:pPr>
      <w:r w:rsidRPr="00EA5547">
        <w:rPr>
          <w:color w:val="000000" w:themeColor="text1"/>
          <w:szCs w:val="24"/>
        </w:rPr>
        <w:lastRenderedPageBreak/>
        <w:t>§ 3. W sprawach rozpoznawanych w składzie jednego sędziego sędzia może powierzyć aplikantowi Krajowej Szkoły Sądownictwa i Prokuratury, po 6 miesiącach aplikacji sędziowskiej, prowadzenie pod swoim nadzorem poszczególnych czynności w trakcie posiedzenia jawnego lub rozprawy, w tym zadawanie pytań świadkom, biegłym i stronom oraz innym osobom wysłuchiwanym przez sąd, z wyłączeniem możliwości wydawania orzeczeń</w:t>
      </w:r>
      <w:r w:rsidR="00E523FF" w:rsidRPr="00EA5547">
        <w:rPr>
          <w:color w:val="000000" w:themeColor="text1"/>
          <w:szCs w:val="24"/>
        </w:rPr>
        <w:t xml:space="preserve"> i zarządzeń</w:t>
      </w:r>
      <w:r w:rsidRPr="00EA5547">
        <w:rPr>
          <w:color w:val="000000" w:themeColor="text1"/>
          <w:szCs w:val="24"/>
        </w:rPr>
        <w:t>.</w:t>
      </w:r>
    </w:p>
    <w:p w14:paraId="0F85696B" w14:textId="51E5FD0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W składzie sądu może </w:t>
      </w:r>
      <w:r w:rsidR="003E7C9D" w:rsidRPr="00EA5547">
        <w:rPr>
          <w:color w:val="000000" w:themeColor="text1"/>
          <w:szCs w:val="24"/>
        </w:rPr>
        <w:t>zasiadać</w:t>
      </w:r>
      <w:r w:rsidRPr="00EA5547">
        <w:rPr>
          <w:color w:val="000000" w:themeColor="text1"/>
          <w:szCs w:val="24"/>
        </w:rPr>
        <w:t xml:space="preserve"> tylko jeden sędzia innego sądu.</w:t>
      </w:r>
    </w:p>
    <w:p w14:paraId="0C29EF10" w14:textId="43683958"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xml:space="preserve"> § 1. Prezes sądu może zarządzić przydzielenie dodatkowego sędziego do sprawy, jeżeli istnieje prawdopodobieństwo, że będzie ona trwać czas dłuższy. W razie potrzeby można przydzielić dwóch dodatkowych sędziów wskazując kolejność, w której będą oni wstępować do udziału w naradzie i głosowaniu.</w:t>
      </w:r>
    </w:p>
    <w:p w14:paraId="3FC4FBB4" w14:textId="77777777" w:rsidR="00077894" w:rsidRPr="00EA5547" w:rsidRDefault="00077894" w:rsidP="00077894">
      <w:pPr>
        <w:pStyle w:val="USTustnpkodeksu"/>
        <w:rPr>
          <w:color w:val="000000" w:themeColor="text1"/>
          <w:szCs w:val="24"/>
        </w:rPr>
      </w:pPr>
      <w:r w:rsidRPr="00EA5547">
        <w:rPr>
          <w:color w:val="000000" w:themeColor="text1"/>
          <w:szCs w:val="24"/>
        </w:rPr>
        <w:t>§ 2. Dodatkowy sędzia bierze udział w naradzie i głosowaniu, jeżeli jeden z sędziów nie może uczestniczyć w składzie sądu.</w:t>
      </w:r>
    </w:p>
    <w:p w14:paraId="02F911F3" w14:textId="106CC4F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 1. Sprawy są przydzielane sędziom losowo, w ramach poszczególnych kategorii spraw, chyba że sprawa podlega przydziałowi sędziemu pełniącemu dyżur.</w:t>
      </w:r>
    </w:p>
    <w:p w14:paraId="28325000" w14:textId="77777777" w:rsidR="00077894" w:rsidRPr="00EA5547" w:rsidRDefault="00077894" w:rsidP="00077894">
      <w:pPr>
        <w:pStyle w:val="USTustnpkodeksu"/>
        <w:rPr>
          <w:color w:val="000000" w:themeColor="text1"/>
          <w:szCs w:val="24"/>
        </w:rPr>
      </w:pPr>
      <w:r w:rsidRPr="00EA5547">
        <w:rPr>
          <w:color w:val="000000" w:themeColor="text1"/>
          <w:szCs w:val="24"/>
        </w:rPr>
        <w:t>§ 2. Przydział spraw w ramach poszczególnych kategorii jest równy, chyba że został zmniejszony z uwagi na pełnioną funkcję, uczestniczenie w przydziale spraw innej kategorii lub z innych przyczyn przewidzianych ustawą.</w:t>
      </w:r>
    </w:p>
    <w:p w14:paraId="2D33D6BC" w14:textId="77777777" w:rsidR="00077894" w:rsidRPr="00EA5547" w:rsidRDefault="00077894" w:rsidP="00077894">
      <w:pPr>
        <w:pStyle w:val="USTustnpkodeksu"/>
        <w:rPr>
          <w:color w:val="000000" w:themeColor="text1"/>
          <w:szCs w:val="24"/>
        </w:rPr>
      </w:pPr>
      <w:r w:rsidRPr="00EA5547">
        <w:rPr>
          <w:color w:val="000000" w:themeColor="text1"/>
          <w:szCs w:val="24"/>
        </w:rPr>
        <w:t>§ 3. Odstępstwa od losowego przydziału spraw mogą zostać ustanowione w sprawach z zakresu prawa opiekuńczego i nieletnich, innych sprawach należących do sądu opiekuńczego, sprawach związanych z wykonywaniem orzeczeń oraz w sprawach rejestrowych i wieczystoksięgowych.</w:t>
      </w:r>
    </w:p>
    <w:p w14:paraId="38C1C6C2" w14:textId="7AD7B0A9" w:rsidR="00077894" w:rsidRPr="00EA5547" w:rsidRDefault="00077894" w:rsidP="00077894">
      <w:pPr>
        <w:pStyle w:val="USTustnpkodeksu"/>
        <w:rPr>
          <w:color w:val="000000" w:themeColor="text1"/>
          <w:szCs w:val="24"/>
        </w:rPr>
      </w:pPr>
      <w:r w:rsidRPr="00EA5547">
        <w:rPr>
          <w:color w:val="000000" w:themeColor="text1"/>
          <w:szCs w:val="24"/>
        </w:rPr>
        <w:t xml:space="preserve">§ 4. W razie przydzielenia sprawy wymagającej nadzwyczajnego nakładu pracy, sędzia sprawozdawca może zwrócić się do prezesa sądu z wnioskiem o wstrzymanie przydziału kolejnych spraw na czas określony. Prezes sądu rozpoznaje wniosek niezwłocznie. </w:t>
      </w:r>
      <w:r w:rsidR="00414884" w:rsidRPr="00EA5547">
        <w:rPr>
          <w:color w:val="000000" w:themeColor="text1"/>
          <w:szCs w:val="24"/>
        </w:rPr>
        <w:t>Zarządzenie</w:t>
      </w:r>
      <w:r w:rsidRPr="00EA5547">
        <w:rPr>
          <w:color w:val="000000" w:themeColor="text1"/>
          <w:szCs w:val="24"/>
        </w:rPr>
        <w:t xml:space="preserve"> prezesa sądu wraz z uzasadnieniem doręcza się sędziemu, którego dotyczy</w:t>
      </w:r>
      <w:r w:rsidR="00414884" w:rsidRPr="00EA5547">
        <w:rPr>
          <w:color w:val="000000" w:themeColor="text1"/>
          <w:szCs w:val="24"/>
        </w:rPr>
        <w:t>,</w:t>
      </w:r>
      <w:r w:rsidRPr="00EA5547">
        <w:rPr>
          <w:color w:val="000000" w:themeColor="text1"/>
          <w:szCs w:val="24"/>
        </w:rPr>
        <w:t xml:space="preserve"> oraz podaje do wiadomości sędziów danego sądu. </w:t>
      </w:r>
      <w:r w:rsidR="00193E52" w:rsidRPr="00EA5547">
        <w:rPr>
          <w:color w:val="000000" w:themeColor="text1"/>
          <w:szCs w:val="24"/>
        </w:rPr>
        <w:t>Zarządzenie</w:t>
      </w:r>
      <w:r w:rsidRPr="00EA5547">
        <w:rPr>
          <w:color w:val="000000" w:themeColor="text1"/>
          <w:szCs w:val="24"/>
        </w:rPr>
        <w:t xml:space="preserve"> powoduje wyłączenie sędziego od przydziału kolejnych spraw. Z chwilą uprawomocnienia się </w:t>
      </w:r>
      <w:r w:rsidR="00193E52" w:rsidRPr="00EA5547">
        <w:rPr>
          <w:color w:val="000000" w:themeColor="text1"/>
          <w:szCs w:val="24"/>
        </w:rPr>
        <w:t>zarządz</w:t>
      </w:r>
      <w:r w:rsidR="00142245" w:rsidRPr="00EA5547">
        <w:rPr>
          <w:color w:val="000000" w:themeColor="text1"/>
          <w:szCs w:val="24"/>
        </w:rPr>
        <w:t>e</w:t>
      </w:r>
      <w:r w:rsidR="00193E52" w:rsidRPr="00EA5547">
        <w:rPr>
          <w:color w:val="000000" w:themeColor="text1"/>
          <w:szCs w:val="24"/>
        </w:rPr>
        <w:t>nia</w:t>
      </w:r>
      <w:r w:rsidRPr="00EA5547">
        <w:rPr>
          <w:color w:val="000000" w:themeColor="text1"/>
          <w:szCs w:val="24"/>
        </w:rPr>
        <w:t xml:space="preserve"> następuje wstrzymanie przydziału kolejnych spraw na czas wskazany w </w:t>
      </w:r>
      <w:r w:rsidR="00193E52" w:rsidRPr="00EA5547">
        <w:rPr>
          <w:color w:val="000000" w:themeColor="text1"/>
          <w:szCs w:val="24"/>
        </w:rPr>
        <w:t>zarządzeniu</w:t>
      </w:r>
      <w:r w:rsidRPr="00EA5547">
        <w:rPr>
          <w:color w:val="000000" w:themeColor="text1"/>
          <w:szCs w:val="24"/>
        </w:rPr>
        <w:t>.</w:t>
      </w:r>
      <w:r w:rsidR="00142245" w:rsidRPr="00EA5547">
        <w:rPr>
          <w:color w:val="000000" w:themeColor="text1"/>
          <w:szCs w:val="24"/>
        </w:rPr>
        <w:t xml:space="preserve"> </w:t>
      </w:r>
      <w:r w:rsidRPr="00EA5547">
        <w:rPr>
          <w:color w:val="000000" w:themeColor="text1"/>
          <w:szCs w:val="24"/>
        </w:rPr>
        <w:t xml:space="preserve">Od </w:t>
      </w:r>
      <w:r w:rsidR="00193E52" w:rsidRPr="00EA5547">
        <w:rPr>
          <w:color w:val="000000" w:themeColor="text1"/>
          <w:szCs w:val="24"/>
        </w:rPr>
        <w:t>zarządzenia</w:t>
      </w:r>
      <w:r w:rsidRPr="00EA5547">
        <w:rPr>
          <w:color w:val="000000" w:themeColor="text1"/>
          <w:szCs w:val="24"/>
        </w:rPr>
        <w:t xml:space="preserve"> sędzi</w:t>
      </w:r>
      <w:r w:rsidR="00193E52" w:rsidRPr="00EA5547">
        <w:rPr>
          <w:color w:val="000000" w:themeColor="text1"/>
          <w:szCs w:val="24"/>
        </w:rPr>
        <w:t>a</w:t>
      </w:r>
      <w:r w:rsidRPr="00EA5547">
        <w:rPr>
          <w:color w:val="000000" w:themeColor="text1"/>
          <w:szCs w:val="24"/>
        </w:rPr>
        <w:t>, którego dotyczy</w:t>
      </w:r>
      <w:r w:rsidR="00193E52" w:rsidRPr="00EA5547">
        <w:rPr>
          <w:color w:val="000000" w:themeColor="text1"/>
          <w:szCs w:val="24"/>
        </w:rPr>
        <w:t xml:space="preserve"> zarządzenie</w:t>
      </w:r>
      <w:r w:rsidRPr="00EA5547">
        <w:rPr>
          <w:color w:val="000000" w:themeColor="text1"/>
          <w:szCs w:val="24"/>
        </w:rPr>
        <w:t>, oraz grup</w:t>
      </w:r>
      <w:r w:rsidR="00193E52" w:rsidRPr="00EA5547">
        <w:rPr>
          <w:color w:val="000000" w:themeColor="text1"/>
          <w:szCs w:val="24"/>
        </w:rPr>
        <w:t>a</w:t>
      </w:r>
      <w:r w:rsidRPr="00EA5547">
        <w:rPr>
          <w:color w:val="000000" w:themeColor="text1"/>
          <w:szCs w:val="24"/>
        </w:rPr>
        <w:t xml:space="preserve"> co najmniej 10% sędziów, orzekających w danej izbie w tych kategoriach spraw, których dotyczy wstrzymanie przydziału, </w:t>
      </w:r>
      <w:r w:rsidR="00193E52" w:rsidRPr="00EA5547">
        <w:rPr>
          <w:color w:val="000000" w:themeColor="text1"/>
          <w:szCs w:val="24"/>
        </w:rPr>
        <w:t>może odwołać się</w:t>
      </w:r>
      <w:r w:rsidRPr="00EA5547">
        <w:rPr>
          <w:color w:val="000000" w:themeColor="text1"/>
          <w:szCs w:val="24"/>
        </w:rPr>
        <w:t xml:space="preserve"> </w:t>
      </w:r>
      <w:r w:rsidR="00CB164E" w:rsidRPr="00EA5547">
        <w:rPr>
          <w:color w:val="000000" w:themeColor="text1"/>
          <w:szCs w:val="24"/>
        </w:rPr>
        <w:t xml:space="preserve">do </w:t>
      </w:r>
      <w:r w:rsidRPr="00EA5547">
        <w:rPr>
          <w:color w:val="000000" w:themeColor="text1"/>
          <w:szCs w:val="24"/>
        </w:rPr>
        <w:t xml:space="preserve">Krajowej </w:t>
      </w:r>
      <w:r w:rsidRPr="00EA5547">
        <w:rPr>
          <w:color w:val="000000" w:themeColor="text1"/>
          <w:szCs w:val="24"/>
        </w:rPr>
        <w:lastRenderedPageBreak/>
        <w:t>Rady Sądownictwa w terminie siedmiu dni od dnia</w:t>
      </w:r>
      <w:r w:rsidR="00292D27" w:rsidRPr="00EA5547">
        <w:rPr>
          <w:color w:val="000000" w:themeColor="text1"/>
          <w:szCs w:val="24"/>
        </w:rPr>
        <w:t xml:space="preserve"> </w:t>
      </w:r>
      <w:r w:rsidRPr="00EA5547">
        <w:rPr>
          <w:color w:val="000000" w:themeColor="text1"/>
          <w:szCs w:val="24"/>
        </w:rPr>
        <w:t xml:space="preserve">doręczenia </w:t>
      </w:r>
      <w:r w:rsidR="00193E52" w:rsidRPr="00EA5547">
        <w:rPr>
          <w:color w:val="000000" w:themeColor="text1"/>
          <w:szCs w:val="24"/>
        </w:rPr>
        <w:t>zarządzeni</w:t>
      </w:r>
      <w:r w:rsidR="00292D27" w:rsidRPr="00EA5547">
        <w:rPr>
          <w:color w:val="000000" w:themeColor="text1"/>
          <w:szCs w:val="24"/>
        </w:rPr>
        <w:t>a</w:t>
      </w:r>
      <w:r w:rsidR="00193E52" w:rsidRPr="00EA5547">
        <w:rPr>
          <w:color w:val="000000" w:themeColor="text1"/>
          <w:szCs w:val="24"/>
        </w:rPr>
        <w:t xml:space="preserve"> </w:t>
      </w:r>
      <w:r w:rsidRPr="00EA5547">
        <w:rPr>
          <w:color w:val="000000" w:themeColor="text1"/>
          <w:szCs w:val="24"/>
        </w:rPr>
        <w:t xml:space="preserve">albo podania </w:t>
      </w:r>
      <w:r w:rsidR="00193E52" w:rsidRPr="00EA5547">
        <w:rPr>
          <w:color w:val="000000" w:themeColor="text1"/>
          <w:szCs w:val="24"/>
        </w:rPr>
        <w:t xml:space="preserve">go </w:t>
      </w:r>
      <w:r w:rsidRPr="00EA5547">
        <w:rPr>
          <w:color w:val="000000" w:themeColor="text1"/>
          <w:szCs w:val="24"/>
        </w:rPr>
        <w:t xml:space="preserve">do wiadomości. </w:t>
      </w:r>
    </w:p>
    <w:p w14:paraId="7CF2DFDB" w14:textId="3FCBE7A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7</w:t>
      </w:r>
      <w:r w:rsidR="002B77BC"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 1. Po rozpoczęciu rozprawy zmiana składu sądu może nastąpić tylko w przypadku niemożności rozpoznania sprawy w dotychczasowym składzie albo długotrwałej przeszkody w rozpoznaniu sprawy w dotychczasowym składzie. Przepis art. 7</w:t>
      </w:r>
      <w:r w:rsidR="00C64064" w:rsidRPr="00EA5547">
        <w:rPr>
          <w:color w:val="000000" w:themeColor="text1"/>
          <w:szCs w:val="24"/>
        </w:rPr>
        <w:t>7</w:t>
      </w:r>
      <w:r w:rsidRPr="00EA5547">
        <w:rPr>
          <w:color w:val="000000" w:themeColor="text1"/>
          <w:szCs w:val="24"/>
        </w:rPr>
        <w:t> stosuje się odpowiednio.</w:t>
      </w:r>
    </w:p>
    <w:p w14:paraId="0C82DD88" w14:textId="0C82A78B" w:rsidR="00077894" w:rsidRPr="00EA5547" w:rsidRDefault="00077894" w:rsidP="00077894">
      <w:pPr>
        <w:pStyle w:val="USTustnpkodeksu"/>
        <w:rPr>
          <w:color w:val="000000" w:themeColor="text1"/>
          <w:szCs w:val="24"/>
        </w:rPr>
      </w:pPr>
      <w:r w:rsidRPr="00EA5547">
        <w:rPr>
          <w:color w:val="000000" w:themeColor="text1"/>
          <w:szCs w:val="24"/>
        </w:rPr>
        <w:t>§ 2. Jeżeli konieczne jest podjęcie czynności w sprawie, w szczególności gdy wynika to z odrębnych przepisów lub przemawia za tym wzgląd na sprawność postępowania, a skład sądu, któremu została przydzielona sprawa, nie może jej podjąć, czynność ta jest podejmowana przez skład sądu wyznaczony zgodnie z planem zastępstw, a jeżeli czynność nie jest objęta planem zastępstw, przez skład sądu wyznaczony zgodnie z art. 7</w:t>
      </w:r>
      <w:r w:rsidR="00C64064" w:rsidRPr="00EA5547">
        <w:rPr>
          <w:color w:val="000000" w:themeColor="text1"/>
          <w:szCs w:val="24"/>
        </w:rPr>
        <w:t>7</w:t>
      </w:r>
      <w:r w:rsidRPr="00EA5547">
        <w:rPr>
          <w:color w:val="000000" w:themeColor="text1"/>
          <w:szCs w:val="24"/>
        </w:rPr>
        <w:t>.</w:t>
      </w:r>
    </w:p>
    <w:p w14:paraId="13795F62" w14:textId="77777777" w:rsidR="00077894" w:rsidRPr="00EA5547" w:rsidRDefault="00077894" w:rsidP="00077894">
      <w:pPr>
        <w:pStyle w:val="USTustnpkodeksu"/>
        <w:rPr>
          <w:color w:val="000000" w:themeColor="text1"/>
          <w:szCs w:val="24"/>
        </w:rPr>
      </w:pPr>
      <w:r w:rsidRPr="00EA5547">
        <w:rPr>
          <w:color w:val="000000" w:themeColor="text1"/>
          <w:szCs w:val="24"/>
        </w:rPr>
        <w:t>§ 3.  Zarządzenie w sprawie zmiany składu, o którym mowa w § 1, wydaje  prezes izby lub prezes sądu albo upoważniony sędzia.</w:t>
      </w:r>
    </w:p>
    <w:p w14:paraId="324CF630" w14:textId="1AA28FD4" w:rsidR="00077894" w:rsidRPr="00EA5547" w:rsidRDefault="00077894" w:rsidP="00077894">
      <w:pPr>
        <w:pStyle w:val="USTustnpkodeksu"/>
        <w:rPr>
          <w:color w:val="000000" w:themeColor="text1"/>
          <w:szCs w:val="24"/>
        </w:rPr>
      </w:pPr>
      <w:r w:rsidRPr="00EA5547">
        <w:rPr>
          <w:color w:val="000000" w:themeColor="text1"/>
          <w:szCs w:val="24"/>
        </w:rPr>
        <w:t>§ 4. Zmiana miejsca służbowego sędziego lub delegowanie do innego sądu oraz zakończenie delegowania nie stanowi</w:t>
      </w:r>
      <w:r w:rsidR="00657EF3" w:rsidRPr="00EA5547">
        <w:rPr>
          <w:color w:val="000000" w:themeColor="text1"/>
          <w:szCs w:val="24"/>
        </w:rPr>
        <w:t>ą</w:t>
      </w:r>
      <w:r w:rsidRPr="00EA5547">
        <w:rPr>
          <w:color w:val="000000" w:themeColor="text1"/>
          <w:szCs w:val="24"/>
        </w:rPr>
        <w:t xml:space="preserve"> przeszkody do podejmowania czynności w sprawach przydzielonych w dotychczasowym miejscu służbowym albo miejscu pełnienia służby, aż do ich zakończenia.</w:t>
      </w:r>
    </w:p>
    <w:p w14:paraId="4D8D6322" w14:textId="77777777" w:rsidR="00077894" w:rsidRPr="00EA5547" w:rsidRDefault="00077894" w:rsidP="00077894">
      <w:pPr>
        <w:pStyle w:val="USTustnpkodeksu"/>
        <w:rPr>
          <w:color w:val="000000" w:themeColor="text1"/>
          <w:szCs w:val="24"/>
        </w:rPr>
      </w:pPr>
      <w:r w:rsidRPr="00EA5547">
        <w:rPr>
          <w:color w:val="000000" w:themeColor="text1"/>
          <w:szCs w:val="24"/>
        </w:rPr>
        <w:t>§ 5. Na wniosek sędziego lub z urzędu kolegium sądu właściwe dla dotychczasowego miejsca służbowego może zwolnić sędziego z obowiązku rozpoznania części lub wszystkich spraw, w szczególności w razie znacznej odległości od tego sądu do nowego miejsca służbowego sędziego lub miejsca jego delegowania, a także przy uwzględnieniu stopnia zaawansowania rozpoznawanych spraw. Przed podjęciem uchwały kolegium sądu zasięga opinii prezesów właściwych sądów.</w:t>
      </w:r>
    </w:p>
    <w:p w14:paraId="4420E512" w14:textId="77777777" w:rsidR="00077894" w:rsidRPr="00EA5547" w:rsidRDefault="00077894" w:rsidP="00077894">
      <w:pPr>
        <w:pStyle w:val="USTustnpkodeksu"/>
        <w:rPr>
          <w:color w:val="000000" w:themeColor="text1"/>
          <w:szCs w:val="24"/>
        </w:rPr>
      </w:pPr>
      <w:r w:rsidRPr="00EA5547">
        <w:rPr>
          <w:color w:val="000000" w:themeColor="text1"/>
          <w:szCs w:val="24"/>
        </w:rPr>
        <w:t>§ 6. Przepisy § 4 i 5 stosuje się odpowiednio w przypadku przeniesienia do innej izby tego samego sądu.</w:t>
      </w:r>
    </w:p>
    <w:p w14:paraId="3D00B596" w14:textId="0B6249F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2B77BC" w:rsidRPr="00EA5547">
        <w:rPr>
          <w:rStyle w:val="Ppogrubienie"/>
          <w:color w:val="000000" w:themeColor="text1"/>
          <w:szCs w:val="24"/>
        </w:rPr>
        <w:t>79</w:t>
      </w:r>
      <w:r w:rsidRPr="00EA5547">
        <w:rPr>
          <w:rStyle w:val="Ppogrubienie"/>
          <w:color w:val="000000" w:themeColor="text1"/>
          <w:szCs w:val="24"/>
        </w:rPr>
        <w:t>.</w:t>
      </w:r>
      <w:r w:rsidRPr="00EA5547">
        <w:rPr>
          <w:color w:val="000000" w:themeColor="text1"/>
          <w:szCs w:val="24"/>
        </w:rPr>
        <w:t> Przewodniczący składu sądu może sprawdzić dane osobowe osób obecnych w miejscu dokonywania czynności sądowej na podstawie dowodu osobistego lub innego dokumentu stwierdzającego tożsamość. W przypadku odmowy poddania się sprawdzeniu tożsamości lub braku możliwości jej sprawdzenia przewodniczący składu sądu może zobowiązać taką osobę do opuszczenia miejsca dokonywania czynności sądowej.</w:t>
      </w:r>
    </w:p>
    <w:p w14:paraId="5F43115C" w14:textId="54BCC46D"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lastRenderedPageBreak/>
        <w:t>Art. 8</w:t>
      </w:r>
      <w:r w:rsidR="002B77BC"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 1. Przewodniczący składu sądu może upomnieć osobę, która narusza powagę, spokój lub porządek czynności sądowych, a po bezskutecznym upomnieniu może ją wydalić z sali rozpraw.</w:t>
      </w:r>
    </w:p>
    <w:p w14:paraId="2AFDD668" w14:textId="69747F7F" w:rsidR="00077894" w:rsidRPr="00EA5547" w:rsidRDefault="00077894" w:rsidP="00077894">
      <w:pPr>
        <w:pStyle w:val="USTustnpkodeksu"/>
        <w:rPr>
          <w:color w:val="000000" w:themeColor="text1"/>
          <w:szCs w:val="24"/>
        </w:rPr>
      </w:pPr>
      <w:r w:rsidRPr="00EA5547">
        <w:rPr>
          <w:color w:val="000000" w:themeColor="text1"/>
          <w:szCs w:val="24"/>
        </w:rPr>
        <w:t>§ 2. Sąd może wydalić osobę biorącą udział w sprawie tylko wtedy, gdy mimo uprzedzenia o skutkach prawnych jej nieobecności przy czynnościach sądowych nadal zachowuje się w sposób określony w § 1.</w:t>
      </w:r>
    </w:p>
    <w:p w14:paraId="67172168" w14:textId="77777777" w:rsidR="00077894" w:rsidRPr="00EA5547" w:rsidRDefault="00077894" w:rsidP="00077894">
      <w:pPr>
        <w:pStyle w:val="USTustnpkodeksu"/>
        <w:rPr>
          <w:color w:val="000000" w:themeColor="text1"/>
          <w:szCs w:val="24"/>
        </w:rPr>
      </w:pPr>
      <w:r w:rsidRPr="00EA5547">
        <w:rPr>
          <w:color w:val="000000" w:themeColor="text1"/>
          <w:szCs w:val="24"/>
        </w:rPr>
        <w:t>§ 3. Przewodniczący składu sądu może wydalić publiczność z powodu jej niewłaściwego zachowania.</w:t>
      </w:r>
    </w:p>
    <w:p w14:paraId="0BBE4686" w14:textId="69D6F234" w:rsidR="001C0FE6" w:rsidRPr="00EA5547" w:rsidRDefault="00077894" w:rsidP="001C0FE6">
      <w:pPr>
        <w:pStyle w:val="ARTartustawynprozporzdzenia"/>
        <w:rPr>
          <w:color w:val="000000" w:themeColor="text1"/>
        </w:rPr>
      </w:pPr>
      <w:r w:rsidRPr="00EA5547">
        <w:rPr>
          <w:rStyle w:val="Ppogrubienie"/>
          <w:color w:val="000000" w:themeColor="text1"/>
          <w:szCs w:val="24"/>
        </w:rPr>
        <w:t>Art. 8</w:t>
      </w:r>
      <w:r w:rsidR="002B77BC"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 1. </w:t>
      </w:r>
      <w:r w:rsidR="00424DA8" w:rsidRPr="00EA5547">
        <w:rPr>
          <w:color w:val="000000" w:themeColor="text1"/>
        </w:rPr>
        <w:t xml:space="preserve">W razie naruszenia powagi, spokoju lub porządku czynności sądowych albo ubliżenia sądowi, innemu organowi państwowemu lub osobom biorącym udział w sprawie, sąd może ukarać </w:t>
      </w:r>
      <w:r w:rsidR="00827254" w:rsidRPr="00EA5547">
        <w:rPr>
          <w:color w:val="000000" w:themeColor="text1"/>
        </w:rPr>
        <w:t>osobę, która dopuściła się tego czynu</w:t>
      </w:r>
      <w:r w:rsidR="00424DA8" w:rsidRPr="00EA5547">
        <w:rPr>
          <w:color w:val="000000" w:themeColor="text1"/>
        </w:rPr>
        <w:t xml:space="preserve"> karą porządkową grzywny w wysokości do 3000 złotych lub karą pozbawienia wolności do czternastu dni; osobie pozbawionej wolności, w tym także tymczasowo aresztowanej, jako karę porządkową można wymierzyć karę przewidzianą w przepisach o wykonywaniu kary pozbawienia wolności albo w przepisach o wykonywaniu tymczasowego aresztowania.</w:t>
      </w:r>
    </w:p>
    <w:p w14:paraId="51815589" w14:textId="54860707" w:rsidR="00077894" w:rsidRPr="00EA5547" w:rsidRDefault="00077894" w:rsidP="00077894">
      <w:pPr>
        <w:pStyle w:val="USTustnpkodeksu"/>
        <w:rPr>
          <w:color w:val="000000" w:themeColor="text1"/>
          <w:szCs w:val="24"/>
        </w:rPr>
      </w:pPr>
      <w:r w:rsidRPr="00EA5547">
        <w:rPr>
          <w:color w:val="000000" w:themeColor="text1"/>
          <w:szCs w:val="24"/>
        </w:rPr>
        <w:t>§ 2. </w:t>
      </w:r>
      <w:r w:rsidR="00424DA8" w:rsidRPr="00EA5547">
        <w:rPr>
          <w:color w:val="000000" w:themeColor="text1"/>
        </w:rPr>
        <w:t>Jeżeli czynu określonego w § 1 dopuścił się żołnierz w czynnej służbie wojskowej, z</w:t>
      </w:r>
      <w:r w:rsidR="00827254" w:rsidRPr="00EA5547">
        <w:rPr>
          <w:color w:val="000000" w:themeColor="text1"/>
        </w:rPr>
        <w:t> </w:t>
      </w:r>
      <w:r w:rsidR="00424DA8" w:rsidRPr="00EA5547">
        <w:rPr>
          <w:color w:val="000000" w:themeColor="text1"/>
        </w:rPr>
        <w:t>wyjątkiem terytorialnej służby wojskowej pełnionej dyspozycyjnie, sąd - zamiast wymierzenia kary - zwraca się do właściwego dowódcy jednostki wojskowej, który stosuje środki przewidziane w przepisach dotyczących żołnierzy; przepis ten stosuje się odpowiednio do osoby odbywającej zasadniczą służbę w obronie cywilnej.</w:t>
      </w:r>
    </w:p>
    <w:p w14:paraId="69BB46CD" w14:textId="3853E981" w:rsidR="00077894" w:rsidRPr="00EA5547" w:rsidRDefault="00077894" w:rsidP="00077894">
      <w:pPr>
        <w:pStyle w:val="USTustnpkodeksu"/>
        <w:keepNext/>
        <w:rPr>
          <w:color w:val="000000" w:themeColor="text1"/>
          <w:szCs w:val="24"/>
        </w:rPr>
      </w:pPr>
      <w:r w:rsidRPr="00EA5547">
        <w:rPr>
          <w:color w:val="000000" w:themeColor="text1"/>
          <w:szCs w:val="24"/>
        </w:rPr>
        <w:t>§ 3. Przepisy § 1 i 2 stosuje się także, gdy czynu określonego w § 1 dopuszczono się w piśmie złożonym w sądzie lub za pośrednictwem środków porozumiewania się na odległość, o ile istnieje pewność co do osoby</w:t>
      </w:r>
      <w:r w:rsidR="00424DA8" w:rsidRPr="00EA5547">
        <w:rPr>
          <w:color w:val="000000" w:themeColor="text1"/>
          <w:szCs w:val="24"/>
        </w:rPr>
        <w:t>, która dopuściła się tego czynu</w:t>
      </w:r>
      <w:r w:rsidRPr="00EA5547">
        <w:rPr>
          <w:color w:val="000000" w:themeColor="text1"/>
          <w:szCs w:val="24"/>
        </w:rPr>
        <w:t>.</w:t>
      </w:r>
    </w:p>
    <w:p w14:paraId="2EEBDC17" w14:textId="1F30943E" w:rsidR="00424DA8" w:rsidRPr="00EA5547" w:rsidRDefault="00077894" w:rsidP="00077894">
      <w:pPr>
        <w:pStyle w:val="USTustnpkodeksu"/>
        <w:rPr>
          <w:color w:val="000000" w:themeColor="text1"/>
        </w:rPr>
      </w:pPr>
      <w:r w:rsidRPr="00EA5547">
        <w:rPr>
          <w:color w:val="000000" w:themeColor="text1"/>
          <w:szCs w:val="24"/>
        </w:rPr>
        <w:t xml:space="preserve">§ 4. </w:t>
      </w:r>
      <w:r w:rsidR="00424DA8" w:rsidRPr="00EA5547">
        <w:rPr>
          <w:color w:val="000000" w:themeColor="text1"/>
        </w:rPr>
        <w:t>Jeżeli naruszenie powagi, spokoju lub porządku czynności sądowych albo ubliżenie sądowi godzi w osobę sędziego albo członk</w:t>
      </w:r>
      <w:r w:rsidR="00827254" w:rsidRPr="00EA5547">
        <w:rPr>
          <w:color w:val="000000" w:themeColor="text1"/>
        </w:rPr>
        <w:t>a</w:t>
      </w:r>
      <w:r w:rsidR="00424DA8" w:rsidRPr="00EA5547">
        <w:rPr>
          <w:color w:val="000000" w:themeColor="text1"/>
        </w:rPr>
        <w:t xml:space="preserve"> składu sądu, postanowienie w</w:t>
      </w:r>
      <w:r w:rsidR="00827254" w:rsidRPr="00EA5547">
        <w:rPr>
          <w:color w:val="000000" w:themeColor="text1"/>
        </w:rPr>
        <w:t> </w:t>
      </w:r>
      <w:r w:rsidR="00424DA8" w:rsidRPr="00EA5547">
        <w:rPr>
          <w:color w:val="000000" w:themeColor="text1"/>
        </w:rPr>
        <w:t>przedmiocie ukarania karą porządkową wydaje niezwłocznie na posiedzeniu sąd w składzie jednego sędziego niebędącego w składzie dokonującym czynności sądowych ani w składzie rozpoznającym sprawę, której dotyczą te czynności. Przepisy § 2 stosuje się odpowiednio.</w:t>
      </w:r>
    </w:p>
    <w:p w14:paraId="268CAFEC" w14:textId="713068B8" w:rsidR="00424DA8" w:rsidRPr="00EA5547" w:rsidRDefault="00424DA8" w:rsidP="00424DA8">
      <w:pPr>
        <w:pStyle w:val="ZUSTzmustartykuempunktem"/>
        <w:ind w:left="0" w:firstLine="426"/>
        <w:rPr>
          <w:color w:val="000000" w:themeColor="text1"/>
        </w:rPr>
      </w:pPr>
      <w:r w:rsidRPr="00EA5547">
        <w:rPr>
          <w:color w:val="000000" w:themeColor="text1"/>
        </w:rPr>
        <w:t>§ 5. Postanowienie w przedmiocie ukarania karą porządkową w sytuacji, o której mowa w</w:t>
      </w:r>
      <w:r w:rsidR="00827254" w:rsidRPr="00EA5547">
        <w:rPr>
          <w:color w:val="000000" w:themeColor="text1"/>
        </w:rPr>
        <w:t> </w:t>
      </w:r>
      <w:r w:rsidRPr="00EA5547">
        <w:rPr>
          <w:color w:val="000000" w:themeColor="text1"/>
        </w:rPr>
        <w:t xml:space="preserve">§ 3 </w:t>
      </w:r>
      <w:r w:rsidR="00366D92" w:rsidRPr="00EA5547">
        <w:rPr>
          <w:color w:val="000000" w:themeColor="text1"/>
        </w:rPr>
        <w:t>wydaje się po wysłuchaniu osoby, która dopuściła się czynu określonego w § 1, chyba że wysłuchanie nie jest możliwe albo osoba ta bez usprawiedliwienia nie stawiła się na posiedzenie</w:t>
      </w:r>
      <w:r w:rsidRPr="00EA5547">
        <w:rPr>
          <w:color w:val="000000" w:themeColor="text1"/>
        </w:rPr>
        <w:t xml:space="preserve">. </w:t>
      </w:r>
    </w:p>
    <w:p w14:paraId="4F485FB6" w14:textId="1ACED899" w:rsidR="00424DA8" w:rsidRPr="00EA5547" w:rsidRDefault="00424DA8" w:rsidP="00424DA8">
      <w:pPr>
        <w:pStyle w:val="USTustnpkodeksu"/>
        <w:ind w:firstLine="426"/>
        <w:rPr>
          <w:color w:val="000000" w:themeColor="text1"/>
        </w:rPr>
      </w:pPr>
      <w:r w:rsidRPr="00EA5547">
        <w:rPr>
          <w:color w:val="000000" w:themeColor="text1"/>
        </w:rPr>
        <w:lastRenderedPageBreak/>
        <w:t xml:space="preserve">§ </w:t>
      </w:r>
      <w:r w:rsidR="009B59DA" w:rsidRPr="00EA5547">
        <w:rPr>
          <w:color w:val="000000" w:themeColor="text1"/>
        </w:rPr>
        <w:t>6</w:t>
      </w:r>
      <w:r w:rsidRPr="00EA5547">
        <w:rPr>
          <w:color w:val="000000" w:themeColor="text1"/>
        </w:rPr>
        <w:t>. Postanowienie, o którym mowa § 4 wydaje się po wysłuchaniu osoby, która dopuściła się czynu określonego § 4, chyba że wysłuchanie nie jest możliwe albo</w:t>
      </w:r>
      <w:r w:rsidR="00E339AC" w:rsidRPr="00EA5547">
        <w:rPr>
          <w:color w:val="000000" w:themeColor="text1"/>
        </w:rPr>
        <w:t xml:space="preserve"> </w:t>
      </w:r>
      <w:r w:rsidR="00CF1A7F" w:rsidRPr="00EA5547">
        <w:rPr>
          <w:color w:val="000000" w:themeColor="text1"/>
        </w:rPr>
        <w:t xml:space="preserve">osoba ta </w:t>
      </w:r>
      <w:r w:rsidRPr="00EA5547">
        <w:rPr>
          <w:color w:val="000000" w:themeColor="text1"/>
        </w:rPr>
        <w:t>bez usprawiedliwienia nie stawiła się na posiedzenie. W sytuacji, w której czynu określonego w</w:t>
      </w:r>
      <w:r w:rsidR="00A17E92" w:rsidRPr="00EA5547">
        <w:rPr>
          <w:color w:val="000000" w:themeColor="text1"/>
        </w:rPr>
        <w:t> </w:t>
      </w:r>
      <w:r w:rsidRPr="00EA5547">
        <w:rPr>
          <w:color w:val="000000" w:themeColor="text1"/>
        </w:rPr>
        <w:t>§</w:t>
      </w:r>
      <w:r w:rsidR="00A17E92" w:rsidRPr="00EA5547">
        <w:rPr>
          <w:color w:val="000000" w:themeColor="text1"/>
        </w:rPr>
        <w:t> </w:t>
      </w:r>
      <w:r w:rsidRPr="00EA5547">
        <w:rPr>
          <w:color w:val="000000" w:themeColor="text1"/>
        </w:rPr>
        <w:t xml:space="preserve">4 dopuszczono się w piśmie złożonym w sądzie lub za pośrednictwem środków porozumiewania się na odległość oraz istnieje pewność co do </w:t>
      </w:r>
      <w:bookmarkStart w:id="14" w:name="_Hlk95219130"/>
      <w:r w:rsidR="007D287F" w:rsidRPr="00EA5547">
        <w:rPr>
          <w:color w:val="000000" w:themeColor="text1"/>
        </w:rPr>
        <w:t>osoby, która dopuściła się tego czynu</w:t>
      </w:r>
      <w:bookmarkEnd w:id="14"/>
      <w:r w:rsidRPr="00EA5547">
        <w:rPr>
          <w:color w:val="000000" w:themeColor="text1"/>
        </w:rPr>
        <w:t xml:space="preserve">, </w:t>
      </w:r>
      <w:r w:rsidR="002C50F8" w:rsidRPr="00EA5547">
        <w:rPr>
          <w:color w:val="000000" w:themeColor="text1"/>
        </w:rPr>
        <w:t>przepis zdania pierwszego stosuje się odpowiednio</w:t>
      </w:r>
      <w:r w:rsidRPr="00EA5547">
        <w:rPr>
          <w:color w:val="000000" w:themeColor="text1"/>
        </w:rPr>
        <w:t>.</w:t>
      </w:r>
    </w:p>
    <w:p w14:paraId="2D40A8DA" w14:textId="41643BA2" w:rsidR="007235E3" w:rsidRPr="00EA5547" w:rsidRDefault="007235E3" w:rsidP="00424DA8">
      <w:pPr>
        <w:pStyle w:val="USTustnpkodeksu"/>
        <w:ind w:firstLine="426"/>
        <w:rPr>
          <w:color w:val="000000" w:themeColor="text1"/>
          <w:szCs w:val="24"/>
        </w:rPr>
      </w:pPr>
      <w:r w:rsidRPr="00EA5547">
        <w:rPr>
          <w:color w:val="000000" w:themeColor="text1"/>
        </w:rPr>
        <w:t xml:space="preserve">§ 7. </w:t>
      </w:r>
      <w:bookmarkStart w:id="15" w:name="_Hlk95219359"/>
      <w:r w:rsidRPr="00EA5547">
        <w:rPr>
          <w:color w:val="000000" w:themeColor="text1"/>
        </w:rPr>
        <w:t>Postępowanie w przedmiocie ukarania karą porządkową proceduje się według przepisów o postępowaniu właściwym w sprawie, w toku której dopuszczono się czynu naruszenia powagi, spokoju lub porządku czynności sądowych albo ubliżania wskazanym organom i osobom.</w:t>
      </w:r>
    </w:p>
    <w:bookmarkEnd w:id="15"/>
    <w:p w14:paraId="7EB190B8" w14:textId="52371F4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8</w:t>
      </w:r>
      <w:r w:rsidR="002B77BC"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xml:space="preserve"> § 1. Postanowienie o ukaraniu karą porządkową jest</w:t>
      </w:r>
      <w:r w:rsidR="00424DA8" w:rsidRPr="00EA5547">
        <w:rPr>
          <w:color w:val="000000" w:themeColor="text1"/>
          <w:szCs w:val="24"/>
        </w:rPr>
        <w:t xml:space="preserve"> wykonalne z chwilą uprawomocnienia. </w:t>
      </w:r>
      <w:r w:rsidRPr="00EA5547">
        <w:rPr>
          <w:color w:val="000000" w:themeColor="text1"/>
          <w:szCs w:val="24"/>
        </w:rPr>
        <w:t xml:space="preserve">Od postanowienia przysługuje zażalenie do innego składu sądu, który wydał zaskarżone postanowienie. Ponadto do zażalenia stosuje się przepisy o postępowaniu właściwe w sprawie, w której zastosowano karę porządkową. </w:t>
      </w:r>
    </w:p>
    <w:p w14:paraId="7D09D22F" w14:textId="77777777" w:rsidR="00077894" w:rsidRPr="00EA5547" w:rsidRDefault="00077894" w:rsidP="00077894">
      <w:pPr>
        <w:pStyle w:val="USTustnpkodeksu"/>
        <w:rPr>
          <w:color w:val="000000" w:themeColor="text1"/>
          <w:szCs w:val="24"/>
        </w:rPr>
      </w:pPr>
      <w:r w:rsidRPr="00EA5547">
        <w:rPr>
          <w:color w:val="000000" w:themeColor="text1"/>
          <w:szCs w:val="24"/>
        </w:rPr>
        <w:t>§ 2. Ukaranie karą porządkową nie uchyla odpowiedzialności karnej i dyscyplinarnej za ten sam czyn.</w:t>
      </w:r>
    </w:p>
    <w:p w14:paraId="7CD15247" w14:textId="0ED5F12F" w:rsidR="00077894" w:rsidRPr="00EA5547" w:rsidRDefault="00077894" w:rsidP="00077894">
      <w:pPr>
        <w:pStyle w:val="USTustnpkodeksu"/>
        <w:rPr>
          <w:color w:val="000000" w:themeColor="text1"/>
          <w:szCs w:val="24"/>
        </w:rPr>
      </w:pPr>
      <w:r w:rsidRPr="00EA5547">
        <w:rPr>
          <w:color w:val="000000" w:themeColor="text1"/>
          <w:szCs w:val="24"/>
        </w:rPr>
        <w:t>§ 3. Do wykonania kary porządkowej grzywny stosuje się odpowiednio art. 20</w:t>
      </w:r>
      <w:r w:rsidR="007F3712" w:rsidRPr="00EA5547">
        <w:rPr>
          <w:color w:val="000000" w:themeColor="text1"/>
          <w:szCs w:val="24"/>
        </w:rPr>
        <w:t>6</w:t>
      </w:r>
      <w:r w:rsidRPr="00EA5547">
        <w:rPr>
          <w:color w:val="000000" w:themeColor="text1"/>
          <w:szCs w:val="24"/>
        </w:rPr>
        <w:t xml:space="preserve"> § 1 i 2 </w:t>
      </w:r>
      <w:r w:rsidR="00247B53" w:rsidRPr="00EA5547">
        <w:rPr>
          <w:color w:val="000000" w:themeColor="text1"/>
          <w:szCs w:val="24"/>
        </w:rPr>
        <w:t xml:space="preserve">ustawy z dnia 6 czerwca </w:t>
      </w:r>
      <w:r w:rsidR="00C76AD4" w:rsidRPr="00EA5547">
        <w:rPr>
          <w:color w:val="000000" w:themeColor="text1"/>
          <w:szCs w:val="24"/>
        </w:rPr>
        <w:t xml:space="preserve">1997 r. </w:t>
      </w:r>
      <w:r w:rsidR="00342741" w:rsidRPr="00EA5547">
        <w:rPr>
          <w:color w:val="000000" w:themeColor="text1"/>
          <w:szCs w:val="24"/>
        </w:rPr>
        <w:t xml:space="preserve">– </w:t>
      </w:r>
      <w:r w:rsidRPr="00EA5547">
        <w:rPr>
          <w:color w:val="000000" w:themeColor="text1"/>
          <w:szCs w:val="24"/>
        </w:rPr>
        <w:t>Kodeks karn</w:t>
      </w:r>
      <w:r w:rsidR="00C76AD4" w:rsidRPr="00EA5547">
        <w:rPr>
          <w:color w:val="000000" w:themeColor="text1"/>
          <w:szCs w:val="24"/>
        </w:rPr>
        <w:t>y wykonawczy (Dz.</w:t>
      </w:r>
      <w:r w:rsidR="00D70489" w:rsidRPr="00EA5547">
        <w:rPr>
          <w:color w:val="000000" w:themeColor="text1"/>
          <w:szCs w:val="24"/>
        </w:rPr>
        <w:t xml:space="preserve"> </w:t>
      </w:r>
      <w:r w:rsidR="00C76AD4" w:rsidRPr="00EA5547">
        <w:rPr>
          <w:color w:val="000000" w:themeColor="text1"/>
          <w:szCs w:val="24"/>
        </w:rPr>
        <w:t>U. z 2021 r. poz. 53, 472, 1236</w:t>
      </w:r>
      <w:r w:rsidR="00D70489" w:rsidRPr="00EA5547">
        <w:rPr>
          <w:color w:val="000000" w:themeColor="text1"/>
          <w:szCs w:val="24"/>
        </w:rPr>
        <w:t xml:space="preserve"> i 2054</w:t>
      </w:r>
      <w:r w:rsidR="00BB0E6E">
        <w:rPr>
          <w:color w:val="000000" w:themeColor="text1"/>
          <w:szCs w:val="24"/>
        </w:rPr>
        <w:t xml:space="preserve"> oraz z 2022 r. poz. 22</w:t>
      </w:r>
      <w:r w:rsidR="00C76AD4" w:rsidRPr="00EA5547">
        <w:rPr>
          <w:color w:val="000000" w:themeColor="text1"/>
          <w:szCs w:val="24"/>
        </w:rPr>
        <w:t>)</w:t>
      </w:r>
      <w:r w:rsidRPr="00EA5547">
        <w:rPr>
          <w:color w:val="000000" w:themeColor="text1"/>
          <w:szCs w:val="24"/>
        </w:rPr>
        <w:t>.</w:t>
      </w:r>
    </w:p>
    <w:p w14:paraId="054E5BB7" w14:textId="387EDE6D" w:rsidR="00077894" w:rsidRPr="00EA5547" w:rsidRDefault="00077894" w:rsidP="00077894">
      <w:pPr>
        <w:pStyle w:val="USTustnpkodeksu"/>
        <w:keepNext/>
        <w:rPr>
          <w:color w:val="000000" w:themeColor="text1"/>
          <w:szCs w:val="24"/>
        </w:rPr>
      </w:pPr>
      <w:bookmarkStart w:id="16" w:name="_Hlk89868220"/>
      <w:r w:rsidRPr="00EA5547">
        <w:rPr>
          <w:color w:val="000000" w:themeColor="text1"/>
          <w:szCs w:val="24"/>
        </w:rPr>
        <w:t>§ 4. </w:t>
      </w:r>
      <w:r w:rsidR="007F3712" w:rsidRPr="00EA5547">
        <w:rPr>
          <w:color w:val="000000" w:themeColor="text1"/>
        </w:rPr>
        <w:t xml:space="preserve">W razie nieuiszczenia kary porządkowej grzywny, zamienia się ją na karę pozbawienia wolności do siedmiu dni, biorąc pod uwagę rodzaj przewinienia, warunki osobiste ukaranego oraz stopień jego winy. Postanowienie w tym przedmiocie wydaje sąd w składzie jednego sędziego niebędącego w składzie rozpoznającym sprawę, której dotyczył czyn określony w art. </w:t>
      </w:r>
      <w:r w:rsidR="00C223D0" w:rsidRPr="00EA5547">
        <w:rPr>
          <w:color w:val="000000" w:themeColor="text1"/>
        </w:rPr>
        <w:t xml:space="preserve">81 </w:t>
      </w:r>
      <w:r w:rsidR="007F3712" w:rsidRPr="00EA5547">
        <w:rPr>
          <w:color w:val="000000" w:themeColor="text1"/>
        </w:rPr>
        <w:t xml:space="preserve">§ 1 </w:t>
      </w:r>
      <w:r w:rsidR="00C223D0" w:rsidRPr="00EA5547">
        <w:rPr>
          <w:color w:val="000000" w:themeColor="text1"/>
        </w:rPr>
        <w:t>i</w:t>
      </w:r>
      <w:r w:rsidR="007F3712" w:rsidRPr="00EA5547">
        <w:rPr>
          <w:color w:val="000000" w:themeColor="text1"/>
        </w:rPr>
        <w:t xml:space="preserve"> 4, na posiedzeniu po wysłuchaniu ukaranego, chyba że wysłuchanie to nie jest możliwe albo ukarany bez usprawiedliwienia nie stawił się na posiedzenie. Postanowienie jest natychmiast wykonalne. Od postanowienia przysługuje zażalenie. W razie wniesienia zażalenia sąd, który wydał zaskarżone postanowienie, może wstrzymać wykonanie kary pozbawienia wolności. Przepis § 1 stosuje się odpowiednio.</w:t>
      </w:r>
    </w:p>
    <w:bookmarkEnd w:id="16"/>
    <w:p w14:paraId="6351F748" w14:textId="37F2EDFB" w:rsidR="007F3712" w:rsidRPr="00EA5547" w:rsidRDefault="00077894" w:rsidP="007F3712">
      <w:pPr>
        <w:pStyle w:val="ARTartustawynprozporzdzenia"/>
        <w:rPr>
          <w:color w:val="000000" w:themeColor="text1"/>
        </w:rPr>
      </w:pPr>
      <w:r w:rsidRPr="00EA5547">
        <w:rPr>
          <w:rStyle w:val="Ppogrubienie"/>
          <w:color w:val="000000" w:themeColor="text1"/>
          <w:szCs w:val="24"/>
        </w:rPr>
        <w:t>Art. 8</w:t>
      </w:r>
      <w:r w:rsidR="002B77BC"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xml:space="preserve"> § 1. </w:t>
      </w:r>
      <w:r w:rsidR="007F3712" w:rsidRPr="00EA5547">
        <w:rPr>
          <w:color w:val="000000" w:themeColor="text1"/>
        </w:rPr>
        <w:t>Zarządzenia porządkowe przewodniczącego składu sądu oraz kary porządkowe wymierzane przez sąd nie mają zastosowania do sędziów, asesorów sądowych i</w:t>
      </w:r>
      <w:r w:rsidR="002C50F8" w:rsidRPr="00EA5547">
        <w:rPr>
          <w:color w:val="000000" w:themeColor="text1"/>
        </w:rPr>
        <w:t> </w:t>
      </w:r>
      <w:r w:rsidR="007F3712" w:rsidRPr="00EA5547">
        <w:rPr>
          <w:color w:val="000000" w:themeColor="text1"/>
        </w:rPr>
        <w:t xml:space="preserve">ławników należących do składu orzekającego oraz do prokuratora, radcy Prokuratorii </w:t>
      </w:r>
      <w:r w:rsidR="007F3712" w:rsidRPr="00EA5547">
        <w:rPr>
          <w:color w:val="000000" w:themeColor="text1"/>
        </w:rPr>
        <w:lastRenderedPageBreak/>
        <w:t>Generalnej Rzeczypospolitej Polskiej biorących udział w sprawie, a także osób, do udziału których w sprawie stosuje się przepisy o prokuratorze.</w:t>
      </w:r>
    </w:p>
    <w:p w14:paraId="58C51FA3" w14:textId="24E43F02" w:rsidR="00077894" w:rsidRPr="00EA5547" w:rsidRDefault="00077894" w:rsidP="007F3712">
      <w:pPr>
        <w:pStyle w:val="ARTartustawynprozporzdzenia"/>
        <w:rPr>
          <w:color w:val="000000" w:themeColor="text1"/>
          <w:szCs w:val="24"/>
        </w:rPr>
      </w:pPr>
      <w:r w:rsidRPr="00EA5547">
        <w:rPr>
          <w:color w:val="000000" w:themeColor="text1"/>
          <w:szCs w:val="24"/>
        </w:rPr>
        <w:t>§ 2. Do obrońcy i pełnomocnika, będącego adwokatem lub aplikantem adwokackim albo radcą prawnym lub aplikantem radcowskim, biorącego udział w sprawie nie stosuje się kary pozbawienia wolności, o której mowa w art. 8</w:t>
      </w:r>
      <w:r w:rsidR="00C64064" w:rsidRPr="00EA5547">
        <w:rPr>
          <w:color w:val="000000" w:themeColor="text1"/>
          <w:szCs w:val="24"/>
        </w:rPr>
        <w:t>1</w:t>
      </w:r>
      <w:r w:rsidRPr="00EA5547">
        <w:rPr>
          <w:color w:val="000000" w:themeColor="text1"/>
          <w:szCs w:val="24"/>
        </w:rPr>
        <w:t xml:space="preserve"> § 1 i w art. 8</w:t>
      </w:r>
      <w:r w:rsidR="00C64064" w:rsidRPr="00EA5547">
        <w:rPr>
          <w:color w:val="000000" w:themeColor="text1"/>
          <w:szCs w:val="24"/>
        </w:rPr>
        <w:t>2</w:t>
      </w:r>
      <w:r w:rsidRPr="00EA5547">
        <w:rPr>
          <w:color w:val="000000" w:themeColor="text1"/>
          <w:szCs w:val="24"/>
        </w:rPr>
        <w:t xml:space="preserve"> § 4.</w:t>
      </w:r>
    </w:p>
    <w:p w14:paraId="1D5B9200" w14:textId="08C77EF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8</w:t>
      </w:r>
      <w:r w:rsidR="00D017BE"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Sąd z urzędu ustala i stosuje właściwe prawo obce. Sąd może zwrócić się do Ministra Sprawiedliwości o udzielenie tekstu tego prawa oraz wyjaśnienie obcej praktyki sądowej.</w:t>
      </w:r>
    </w:p>
    <w:p w14:paraId="5CFCBF0C" w14:textId="77777777" w:rsidR="00077894" w:rsidRPr="00EA5547" w:rsidRDefault="00077894" w:rsidP="00077894">
      <w:pPr>
        <w:pStyle w:val="USTustnpkodeksu"/>
        <w:rPr>
          <w:color w:val="000000" w:themeColor="text1"/>
          <w:szCs w:val="24"/>
        </w:rPr>
      </w:pPr>
      <w:r w:rsidRPr="00EA5547">
        <w:rPr>
          <w:color w:val="000000" w:themeColor="text1"/>
          <w:szCs w:val="24"/>
        </w:rPr>
        <w:t>§ 2. Sąd może zwrócić się do Ministra Sprawiedliwości również o udzielenie informacji co do istnienia wzajemności w stosunkach z państwem obcym.</w:t>
      </w:r>
    </w:p>
    <w:p w14:paraId="673A2046" w14:textId="77777777" w:rsidR="00077894" w:rsidRPr="00EA5547" w:rsidRDefault="00077894" w:rsidP="00077894">
      <w:pPr>
        <w:pStyle w:val="USTustnpkodeksu"/>
        <w:rPr>
          <w:color w:val="000000" w:themeColor="text1"/>
          <w:szCs w:val="24"/>
        </w:rPr>
      </w:pPr>
      <w:r w:rsidRPr="00EA5547">
        <w:rPr>
          <w:color w:val="000000" w:themeColor="text1"/>
          <w:szCs w:val="24"/>
        </w:rPr>
        <w:t>§ 3. Celem ustalenia treści prawa obcego lub obcej praktyki sądowej albo istnienia wzajemności sąd może zastosować także inne środki, w tym zasięgnąć opinii biegłych.</w:t>
      </w:r>
    </w:p>
    <w:p w14:paraId="3BF5135E" w14:textId="685E465B"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8</w:t>
      </w:r>
      <w:r w:rsidR="00D017BE"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W razie wątpliwości co do istnienia przywileju lub immunitetu wynikającego z prawa międzynarodowego sąd może zwrócić się do ministra właściwego do spraw zagranicznych o informację.</w:t>
      </w:r>
    </w:p>
    <w:p w14:paraId="43F4D33E" w14:textId="7250C13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8</w:t>
      </w:r>
      <w:r w:rsidR="00D017BE"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Sędziemu dokonującemu czynności sądowej jednoosobowo przysługują prawa przewodniczącego oraz prawa sądu przewidziane w art. 8</w:t>
      </w:r>
      <w:r w:rsidR="00C64064" w:rsidRPr="00EA5547">
        <w:rPr>
          <w:color w:val="000000" w:themeColor="text1"/>
          <w:szCs w:val="24"/>
        </w:rPr>
        <w:t>0</w:t>
      </w:r>
      <w:r w:rsidRPr="00EA5547">
        <w:rPr>
          <w:color w:val="000000" w:themeColor="text1"/>
          <w:szCs w:val="24"/>
        </w:rPr>
        <w:noBreakHyphen/>
        <w:t>8</w:t>
      </w:r>
      <w:r w:rsidR="00C64064" w:rsidRPr="00EA5547">
        <w:rPr>
          <w:color w:val="000000" w:themeColor="text1"/>
          <w:szCs w:val="24"/>
        </w:rPr>
        <w:t>2</w:t>
      </w:r>
      <w:r w:rsidRPr="00EA5547">
        <w:rPr>
          <w:color w:val="000000" w:themeColor="text1"/>
          <w:szCs w:val="24"/>
        </w:rPr>
        <w:t>.</w:t>
      </w:r>
    </w:p>
    <w:p w14:paraId="2258C00D" w14:textId="1F1107D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8</w:t>
      </w:r>
      <w:r w:rsidR="00D017BE"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 1. Dla każdej sprawy z zakresu, o którym mowa w art. 1 tworzy się akta. Akta mogą być tworzone i przetwarzane także z wykorzystaniem technik informatycznych.</w:t>
      </w:r>
    </w:p>
    <w:p w14:paraId="41CC73FC" w14:textId="77777777" w:rsidR="00077894" w:rsidRPr="00EA5547" w:rsidRDefault="00077894" w:rsidP="00077894">
      <w:pPr>
        <w:pStyle w:val="USTustnpkodeksu"/>
        <w:rPr>
          <w:color w:val="000000" w:themeColor="text1"/>
          <w:szCs w:val="24"/>
        </w:rPr>
      </w:pPr>
      <w:r w:rsidRPr="00EA5547">
        <w:rPr>
          <w:color w:val="000000" w:themeColor="text1"/>
          <w:szCs w:val="24"/>
        </w:rPr>
        <w:t>§ 2. System teleinformatyczny obsługujący postępowanie sądowe, w którym tworzy się i przetwarza akta sprawy, utrzymuje Minister Sprawiedliwości.</w:t>
      </w:r>
    </w:p>
    <w:p w14:paraId="5B8A6C67" w14:textId="77777777" w:rsidR="00077894" w:rsidRPr="00EA5547" w:rsidRDefault="00077894" w:rsidP="00077894">
      <w:pPr>
        <w:pStyle w:val="USTustnpkodeksu"/>
        <w:rPr>
          <w:color w:val="000000" w:themeColor="text1"/>
          <w:szCs w:val="24"/>
        </w:rPr>
      </w:pPr>
      <w:r w:rsidRPr="00EA5547">
        <w:rPr>
          <w:color w:val="000000" w:themeColor="text1"/>
          <w:szCs w:val="24"/>
        </w:rPr>
        <w:t>§ 3. Minister Sprawiedliwości jest administratorem systemu teleinformatycznego obsługującego postępowanie sądowe.</w:t>
      </w:r>
    </w:p>
    <w:p w14:paraId="686D8DCC" w14:textId="0D5FC8AD" w:rsidR="00077894" w:rsidRPr="00EA5547" w:rsidRDefault="00077894" w:rsidP="00077894">
      <w:pPr>
        <w:pStyle w:val="USTustnpkodeksu"/>
        <w:rPr>
          <w:color w:val="000000" w:themeColor="text1"/>
          <w:szCs w:val="24"/>
        </w:rPr>
      </w:pPr>
      <w:r w:rsidRPr="00EA5547">
        <w:rPr>
          <w:color w:val="000000" w:themeColor="text1"/>
          <w:szCs w:val="24"/>
        </w:rPr>
        <w:t xml:space="preserve">§ 4. Minister Sprawiedliwości jako administrator systemu teleinformatycznego obsługującego postępowanie sądowe nie ma dostępu do akt postępowania. </w:t>
      </w:r>
    </w:p>
    <w:p w14:paraId="4DE5B7E8" w14:textId="77777777" w:rsidR="00077894" w:rsidRPr="00EA5547" w:rsidRDefault="00077894" w:rsidP="00077894">
      <w:pPr>
        <w:pStyle w:val="USTustnpkodeksu"/>
        <w:rPr>
          <w:color w:val="000000" w:themeColor="text1"/>
          <w:szCs w:val="24"/>
        </w:rPr>
      </w:pPr>
      <w:r w:rsidRPr="00EA5547">
        <w:rPr>
          <w:color w:val="000000" w:themeColor="text1"/>
          <w:szCs w:val="24"/>
        </w:rPr>
        <w:t>§ 5. Akta sprawy przechowuje się w sądzie lub systemie teleinformatycznym obsługującym postępowanie sądowe przez okres niezbędny ze względu na rodzaj i charakter sprawy, terminy przedawnienia, interesy osób biorących udział w postępowaniu oraz znaczenie materiałów zawartych w aktach jako źródła informacji.</w:t>
      </w:r>
    </w:p>
    <w:p w14:paraId="00CD0F3C" w14:textId="77777777" w:rsidR="00077894" w:rsidRPr="00EA5547" w:rsidRDefault="00077894" w:rsidP="00077894">
      <w:pPr>
        <w:pStyle w:val="USTustnpkodeksu"/>
        <w:rPr>
          <w:color w:val="000000" w:themeColor="text1"/>
          <w:szCs w:val="24"/>
        </w:rPr>
      </w:pPr>
      <w:r w:rsidRPr="00EA5547">
        <w:rPr>
          <w:color w:val="000000" w:themeColor="text1"/>
          <w:szCs w:val="24"/>
        </w:rPr>
        <w:t>§ 6. Po okresie przechowywania w sądzie akta sprawy podlegają przekazaniu do właściwych archiwów państwowych.</w:t>
      </w:r>
    </w:p>
    <w:p w14:paraId="57FD18DE" w14:textId="77777777" w:rsidR="00587793" w:rsidRPr="00EA5547" w:rsidRDefault="00077894" w:rsidP="00077894">
      <w:pPr>
        <w:pStyle w:val="USTustnpkodeksu"/>
        <w:rPr>
          <w:color w:val="000000" w:themeColor="text1"/>
          <w:szCs w:val="24"/>
        </w:rPr>
      </w:pPr>
      <w:r w:rsidRPr="00EA5547">
        <w:rPr>
          <w:color w:val="000000" w:themeColor="text1"/>
          <w:szCs w:val="24"/>
        </w:rPr>
        <w:lastRenderedPageBreak/>
        <w:t>§ 7. </w:t>
      </w:r>
      <w:r w:rsidR="00587793" w:rsidRPr="00EA5547">
        <w:rPr>
          <w:color w:val="000000" w:themeColor="text1"/>
          <w:szCs w:val="24"/>
        </w:rPr>
        <w:t>Minister Sprawiedliwości określi, w drodze rozporządzenia, okresy przechowywania akt poszczególnych kategorii spraw, warunki i tryb przechowywania akt oraz ich przekazywania do archiwów państwowych, a także warunki i tryb niszczenia akt po upływie okresu ich przechowywania, mając na uwadze przesłanki określone w § 5 oraz konieczność dokonania oceny dalszej przydatności akt przed ich zniszczeniem.</w:t>
      </w:r>
    </w:p>
    <w:p w14:paraId="5F3B8FA5" w14:textId="3942EFFA" w:rsidR="00077894" w:rsidRPr="00EA5547" w:rsidRDefault="00077894" w:rsidP="00077894">
      <w:pPr>
        <w:pStyle w:val="USTustnpkodeksu"/>
        <w:rPr>
          <w:color w:val="000000" w:themeColor="text1"/>
          <w:szCs w:val="24"/>
        </w:rPr>
      </w:pPr>
      <w:r w:rsidRPr="00EA5547">
        <w:rPr>
          <w:color w:val="000000" w:themeColor="text1"/>
          <w:szCs w:val="24"/>
        </w:rPr>
        <w:t>§ 8. Minister Sprawiedliwości określi, w drodze rozporządzenia, sposób zaprojektowania, wdrożenia, eksploatacji, integracji i rozwoju systemu teleinformatycznego obsługującego postępowania sądowe, mając na uwadze możliwości techniczne i organizacyjne sądów oraz potrzebę sprawnego działania systemu przy jednoczesnym zapewnieniu odpowiedniego poziomu bezpieczeństwa.</w:t>
      </w:r>
    </w:p>
    <w:p w14:paraId="0B02A1E8" w14:textId="6B677BA1"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8</w:t>
      </w:r>
      <w:r w:rsidR="00D017BE"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 1. Pochodzący od sądu dokument uzyskany z systemu teleinformatycznego obsługującego postępowanie sądowe ma moc dokumentu wydanego przez sąd, o ile ma cechy umożliwiające jego weryfikację w tym systemie.</w:t>
      </w:r>
    </w:p>
    <w:p w14:paraId="7F0A0982" w14:textId="77777777" w:rsidR="00077894" w:rsidRPr="00EA5547" w:rsidRDefault="00077894" w:rsidP="00077894">
      <w:pPr>
        <w:pStyle w:val="USTustnpkodeksu"/>
        <w:rPr>
          <w:color w:val="000000" w:themeColor="text1"/>
          <w:szCs w:val="24"/>
        </w:rPr>
      </w:pPr>
      <w:r w:rsidRPr="00EA5547">
        <w:rPr>
          <w:color w:val="000000" w:themeColor="text1"/>
          <w:szCs w:val="24"/>
        </w:rPr>
        <w:t>§ 2. Minister Sprawiedliwości określi, w drodze rozporządzenia, sposób i cechy umożliwiające weryfikację istnienia i treści pisma w systemie teleinformatycznym obsługującym postępowanie sądowe, mając na względzie minimalne wymagania dla systemów teleinformatycznych oraz potrzebę ochrony praw osób uczestniczących w postępowaniach sądowych.</w:t>
      </w:r>
    </w:p>
    <w:p w14:paraId="3F1BC453" w14:textId="02BA879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D017BE" w:rsidRPr="00EA5547">
        <w:rPr>
          <w:rStyle w:val="Ppogrubienie"/>
          <w:color w:val="000000" w:themeColor="text1"/>
          <w:szCs w:val="24"/>
        </w:rPr>
        <w:t>89</w:t>
      </w:r>
      <w:r w:rsidRPr="00EA5547">
        <w:rPr>
          <w:rStyle w:val="Ppogrubienie"/>
          <w:color w:val="000000" w:themeColor="text1"/>
          <w:szCs w:val="24"/>
        </w:rPr>
        <w:t>.</w:t>
      </w:r>
      <w:r w:rsidRPr="00EA5547">
        <w:rPr>
          <w:color w:val="000000" w:themeColor="text1"/>
          <w:szCs w:val="24"/>
        </w:rPr>
        <w:t> Sąd może weryfikować także za pośrednictwem systemu teleinformatycznego status prokuratora, asesora prokurat</w:t>
      </w:r>
      <w:r w:rsidR="00A74D9E" w:rsidRPr="00EA5547">
        <w:rPr>
          <w:color w:val="000000" w:themeColor="text1"/>
          <w:szCs w:val="24"/>
        </w:rPr>
        <w:t>ury</w:t>
      </w:r>
      <w:r w:rsidRPr="00EA5547">
        <w:rPr>
          <w:color w:val="000000" w:themeColor="text1"/>
          <w:szCs w:val="24"/>
        </w:rPr>
        <w:t>, adwokata, aplikanta adwokackiego, radcy prawnego, aplikanta radcowskiego, prawnika zagranicznego, rzecznika patentowego, aplikanta rzecznikowskiego lub radcy Prokuratorii Generalnej Rzeczypospolitej Polskiej dokonujących czynności procesowej.</w:t>
      </w:r>
    </w:p>
    <w:p w14:paraId="274786FC" w14:textId="0EC664F1"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9</w:t>
      </w:r>
      <w:r w:rsidR="00D017BE"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 1. Minister Sprawiedliwości może zażądać przedstawienia mu akt sprawy</w:t>
      </w:r>
      <w:r w:rsidR="00CA73AE" w:rsidRPr="00EA5547">
        <w:rPr>
          <w:color w:val="000000" w:themeColor="text1"/>
          <w:szCs w:val="24"/>
        </w:rPr>
        <w:t xml:space="preserve"> lub</w:t>
      </w:r>
      <w:r w:rsidR="00787285" w:rsidRPr="00EA5547">
        <w:rPr>
          <w:color w:val="000000" w:themeColor="text1"/>
          <w:szCs w:val="24"/>
        </w:rPr>
        <w:t> </w:t>
      </w:r>
      <w:r w:rsidR="00CA73AE" w:rsidRPr="00EA5547">
        <w:rPr>
          <w:color w:val="000000" w:themeColor="text1"/>
          <w:szCs w:val="24"/>
        </w:rPr>
        <w:t>niezbędnych informacji o sprawie</w:t>
      </w:r>
      <w:r w:rsidR="00BB6D19" w:rsidRPr="00EA5547">
        <w:rPr>
          <w:color w:val="000000" w:themeColor="text1"/>
          <w:szCs w:val="24"/>
        </w:rPr>
        <w:t xml:space="preserve">, </w:t>
      </w:r>
      <w:r w:rsidRPr="00EA5547">
        <w:rPr>
          <w:color w:val="000000" w:themeColor="text1"/>
          <w:szCs w:val="24"/>
        </w:rPr>
        <w:t>w której sąd zwrócił się o udzielenie tekstu prawa obcego, wyjaśnienie obcej praktyki sądowej lub informację co do istnienia wzajemności w stosunkach z państwem obcym.</w:t>
      </w:r>
    </w:p>
    <w:p w14:paraId="3E274B91" w14:textId="30203524" w:rsidR="00787285" w:rsidRPr="00EA5547" w:rsidRDefault="00077894" w:rsidP="00077894">
      <w:pPr>
        <w:pStyle w:val="USTustnpkodeksu"/>
        <w:rPr>
          <w:color w:val="000000" w:themeColor="text1"/>
        </w:rPr>
      </w:pPr>
      <w:r w:rsidRPr="00EA5547">
        <w:rPr>
          <w:color w:val="000000" w:themeColor="text1"/>
          <w:szCs w:val="24"/>
        </w:rPr>
        <w:t xml:space="preserve">§ 2. Minister Sprawiedliwości może zażądać przedstawienia mu akt sprawy lub niezbędnych informacji </w:t>
      </w:r>
      <w:r w:rsidR="00CA73AE" w:rsidRPr="00EA5547">
        <w:rPr>
          <w:color w:val="000000" w:themeColor="text1"/>
          <w:szCs w:val="24"/>
        </w:rPr>
        <w:t xml:space="preserve">o sprawie </w:t>
      </w:r>
      <w:r w:rsidR="00BB6D19" w:rsidRPr="00EA5547">
        <w:rPr>
          <w:color w:val="000000" w:themeColor="text1"/>
        </w:rPr>
        <w:t xml:space="preserve">w celu wykonywania zadań związanych z reprezentowaniem Rzeczypospolitej Polskiej przed </w:t>
      </w:r>
      <w:r w:rsidR="00787285" w:rsidRPr="00EA5547">
        <w:rPr>
          <w:color w:val="000000" w:themeColor="text1"/>
        </w:rPr>
        <w:t>sądami międzynarodowymi, komitetami traktatowymi, organizacjami międzynarodowymi lub międzynarodowymi sądami arbitrażowymi.</w:t>
      </w:r>
    </w:p>
    <w:p w14:paraId="5EA37C8B" w14:textId="595612B6" w:rsidR="00787285" w:rsidRPr="00EA5547" w:rsidRDefault="00787285" w:rsidP="00787285">
      <w:pPr>
        <w:pStyle w:val="USTustnpkodeksu"/>
        <w:rPr>
          <w:color w:val="000000" w:themeColor="text1"/>
          <w:szCs w:val="24"/>
        </w:rPr>
      </w:pPr>
      <w:r w:rsidRPr="00EA5547">
        <w:rPr>
          <w:color w:val="000000" w:themeColor="text1"/>
          <w:szCs w:val="24"/>
        </w:rPr>
        <w:lastRenderedPageBreak/>
        <w:t xml:space="preserve">§ 3. </w:t>
      </w:r>
      <w:r w:rsidRPr="00EA5547">
        <w:rPr>
          <w:color w:val="000000" w:themeColor="text1"/>
        </w:rPr>
        <w:t>Minister Sprawiedliwości może żądać udostępnienia akt sprawy, o których mowa w § 2, lub niezbędnych informacji o sprawie, ministrowi właściwemu do spraw zagranicznych na jego wniosek, w celu wykonywania zadań związanych z reprezentowaniem Rzeczypospolitej Polskiej przed Europejskim Trybunałem Praw Człowieka lub innym organem międzynarodowym.</w:t>
      </w:r>
    </w:p>
    <w:p w14:paraId="61CDE16E" w14:textId="171C43CC" w:rsidR="00787285" w:rsidRPr="00EA5547" w:rsidRDefault="00077894" w:rsidP="00787285">
      <w:pPr>
        <w:pStyle w:val="USTustnpkodeksu"/>
        <w:rPr>
          <w:color w:val="000000" w:themeColor="text1"/>
          <w:szCs w:val="24"/>
        </w:rPr>
      </w:pPr>
      <w:r w:rsidRPr="00EA5547">
        <w:rPr>
          <w:color w:val="000000" w:themeColor="text1"/>
          <w:szCs w:val="24"/>
        </w:rPr>
        <w:t>§ </w:t>
      </w:r>
      <w:r w:rsidR="00787285" w:rsidRPr="00EA5547">
        <w:rPr>
          <w:color w:val="000000" w:themeColor="text1"/>
          <w:szCs w:val="24"/>
        </w:rPr>
        <w:t>4</w:t>
      </w:r>
      <w:r w:rsidRPr="00EA5547">
        <w:rPr>
          <w:color w:val="000000" w:themeColor="text1"/>
          <w:szCs w:val="24"/>
        </w:rPr>
        <w:t>. Akta spraw zakończonych mogą być udostępniane jednostkom organizacyjnym prowadzącym działalność naukową lub badawczo</w:t>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noBreakHyphen/>
        <w:t>rozwojową dla celów naukowych i badawczych, a także Krajowej Szkole Sądownictwa i Prokuratury dla celów dydaktycznych.</w:t>
      </w:r>
    </w:p>
    <w:p w14:paraId="4120B9F8" w14:textId="173A36C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9</w:t>
      </w:r>
      <w:r w:rsidR="00D017BE"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Minister Sprawiedliwości w porozumieniu z ministrem właściwym do spraw informatyzacji określi, w drodze rozporządzenia, tryb zakładania i udostępniania konta w systemie teleinformatycznym obsługującym postępowanie sądowe, za pomocą którego można wnosić pisma procesowe, z uwzględnieniem sprawności postępowania, ochrony praw stron postępowania oraz możliwości składania jednorazowo wielu pism.</w:t>
      </w:r>
    </w:p>
    <w:p w14:paraId="1F8B3138" w14:textId="06E649D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9</w:t>
      </w:r>
      <w:r w:rsidR="00D017BE"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xml:space="preserve"> § 1. Do budynków sąd</w:t>
      </w:r>
      <w:r w:rsidR="00D81B76" w:rsidRPr="00EA5547">
        <w:rPr>
          <w:color w:val="000000" w:themeColor="text1"/>
          <w:szCs w:val="24"/>
        </w:rPr>
        <w:t>u</w:t>
      </w:r>
      <w:r w:rsidRPr="00EA5547">
        <w:rPr>
          <w:color w:val="000000" w:themeColor="text1"/>
          <w:szCs w:val="24"/>
        </w:rPr>
        <w:t xml:space="preserve"> nie wolno wnosić broni ani amunicji, a także materiałów wybuchowych i innych środków niebezpiecznych. Nie dotyczy to osób wykonujących w budynkach sąd</w:t>
      </w:r>
      <w:r w:rsidR="00D81B76" w:rsidRPr="00EA5547">
        <w:rPr>
          <w:color w:val="000000" w:themeColor="text1"/>
          <w:szCs w:val="24"/>
        </w:rPr>
        <w:t>u</w:t>
      </w:r>
      <w:r w:rsidRPr="00EA5547">
        <w:rPr>
          <w:color w:val="000000" w:themeColor="text1"/>
          <w:szCs w:val="24"/>
        </w:rPr>
        <w:t xml:space="preserve"> obowiązki służbowe wymagające posiadania broni.</w:t>
      </w:r>
    </w:p>
    <w:p w14:paraId="39EBE7D1" w14:textId="6575DA94" w:rsidR="00077894" w:rsidRPr="00EA5547" w:rsidRDefault="00077894" w:rsidP="00077894">
      <w:pPr>
        <w:pStyle w:val="USTustnpkodeksu"/>
        <w:rPr>
          <w:color w:val="000000" w:themeColor="text1"/>
          <w:szCs w:val="24"/>
        </w:rPr>
      </w:pPr>
      <w:r w:rsidRPr="00EA5547">
        <w:rPr>
          <w:color w:val="000000" w:themeColor="text1"/>
          <w:szCs w:val="24"/>
        </w:rPr>
        <w:t xml:space="preserve">§ 2. Prezes sądu może zarządzić stosowanie środków zapewniających bezpieczeństwo w budynkach </w:t>
      </w:r>
      <w:r w:rsidR="00D81B76" w:rsidRPr="00EA5547">
        <w:rPr>
          <w:color w:val="000000" w:themeColor="text1"/>
          <w:szCs w:val="24"/>
        </w:rPr>
        <w:t>sądu</w:t>
      </w:r>
      <w:r w:rsidRPr="00EA5547">
        <w:rPr>
          <w:color w:val="000000" w:themeColor="text1"/>
          <w:szCs w:val="24"/>
        </w:rPr>
        <w:t xml:space="preserve"> oraz zapobiegających naruszaniu zakazu, o którym mowa w § 1. Do</w:t>
      </w:r>
      <w:r w:rsidR="00787285" w:rsidRPr="00EA5547">
        <w:rPr>
          <w:color w:val="000000" w:themeColor="text1"/>
          <w:szCs w:val="24"/>
        </w:rPr>
        <w:t> </w:t>
      </w:r>
      <w:r w:rsidRPr="00EA5547">
        <w:rPr>
          <w:color w:val="000000" w:themeColor="text1"/>
          <w:szCs w:val="24"/>
        </w:rPr>
        <w:t>ochrony budynków sąd</w:t>
      </w:r>
      <w:r w:rsidR="00D81B76" w:rsidRPr="00EA5547">
        <w:rPr>
          <w:color w:val="000000" w:themeColor="text1"/>
          <w:szCs w:val="24"/>
        </w:rPr>
        <w:t>u</w:t>
      </w:r>
      <w:r w:rsidRPr="00EA5547">
        <w:rPr>
          <w:color w:val="000000" w:themeColor="text1"/>
          <w:szCs w:val="24"/>
        </w:rPr>
        <w:t xml:space="preserve"> oraz osób w nich przebywających stosuje się przepisy o ochronie osób i mienia.</w:t>
      </w:r>
    </w:p>
    <w:p w14:paraId="2A2918CA" w14:textId="5CA2BC99" w:rsidR="00077894" w:rsidRPr="00EA5547" w:rsidRDefault="00077894" w:rsidP="00077894">
      <w:pPr>
        <w:pStyle w:val="USTustnpkodeksu"/>
        <w:keepNext/>
        <w:rPr>
          <w:color w:val="000000" w:themeColor="text1"/>
          <w:szCs w:val="24"/>
        </w:rPr>
      </w:pPr>
      <w:r w:rsidRPr="00EA5547">
        <w:rPr>
          <w:color w:val="000000" w:themeColor="text1"/>
          <w:szCs w:val="24"/>
        </w:rPr>
        <w:t xml:space="preserve">§ 3. W celu zapobieżenia naruszeniu zakazu, o którym mowa w § 1, </w:t>
      </w:r>
      <w:r w:rsidR="00D81B76" w:rsidRPr="00EA5547">
        <w:rPr>
          <w:color w:val="000000" w:themeColor="text1"/>
          <w:szCs w:val="24"/>
        </w:rPr>
        <w:t xml:space="preserve">oraz zapewnieniu bezpieczeństwa, o którym mowa w § 2, </w:t>
      </w:r>
      <w:r w:rsidRPr="00EA5547">
        <w:rPr>
          <w:color w:val="000000" w:themeColor="text1"/>
          <w:szCs w:val="24"/>
        </w:rPr>
        <w:t xml:space="preserve">pracownik ochrony, </w:t>
      </w:r>
      <w:bookmarkStart w:id="17" w:name="_Hlk95225794"/>
      <w:r w:rsidR="00D81B76" w:rsidRPr="00EA5547">
        <w:rPr>
          <w:color w:val="000000" w:themeColor="text1"/>
          <w:szCs w:val="24"/>
        </w:rPr>
        <w:t xml:space="preserve">wpisany na listę kwalifikowanych pracowników ochrony fizycznej w rozumieniu </w:t>
      </w:r>
      <w:bookmarkStart w:id="18" w:name="_Hlk95223694"/>
      <w:r w:rsidR="00D81B76" w:rsidRPr="00EA5547">
        <w:rPr>
          <w:color w:val="000000" w:themeColor="text1"/>
          <w:szCs w:val="24"/>
        </w:rPr>
        <w:t xml:space="preserve">ustawy z dnia 22 sierpnia 1997 r. o ochronie osób i mienia (Dz. U. z </w:t>
      </w:r>
      <w:r w:rsidR="00937816" w:rsidRPr="00EA5547">
        <w:rPr>
          <w:color w:val="000000" w:themeColor="text1"/>
          <w:szCs w:val="24"/>
        </w:rPr>
        <w:t>2021 r. poz. 1995)</w:t>
      </w:r>
      <w:bookmarkEnd w:id="17"/>
      <w:bookmarkEnd w:id="18"/>
      <w:r w:rsidR="00937816" w:rsidRPr="00EA5547">
        <w:rPr>
          <w:color w:val="000000" w:themeColor="text1"/>
          <w:szCs w:val="24"/>
        </w:rPr>
        <w:t xml:space="preserve">, </w:t>
      </w:r>
      <w:r w:rsidRPr="00EA5547">
        <w:rPr>
          <w:color w:val="000000" w:themeColor="text1"/>
          <w:szCs w:val="24"/>
        </w:rPr>
        <w:t>przy wykonywaniu zadań ochrony osób i mienia w budynkach sąd</w:t>
      </w:r>
      <w:r w:rsidR="00D81B76" w:rsidRPr="00EA5547">
        <w:rPr>
          <w:color w:val="000000" w:themeColor="text1"/>
          <w:szCs w:val="24"/>
        </w:rPr>
        <w:t>u</w:t>
      </w:r>
      <w:r w:rsidRPr="00EA5547">
        <w:rPr>
          <w:color w:val="000000" w:themeColor="text1"/>
          <w:szCs w:val="24"/>
        </w:rPr>
        <w:t>, ma prawo do:</w:t>
      </w:r>
    </w:p>
    <w:p w14:paraId="6A97B900" w14:textId="77777777" w:rsidR="00933398" w:rsidRPr="00EA5547" w:rsidRDefault="00933398" w:rsidP="00933398">
      <w:pPr>
        <w:pStyle w:val="PKTpunkt"/>
        <w:rPr>
          <w:color w:val="000000" w:themeColor="text1"/>
          <w:szCs w:val="24"/>
        </w:rPr>
      </w:pPr>
      <w:bookmarkStart w:id="19" w:name="_Hlk95225505"/>
      <w:r w:rsidRPr="00EA5547">
        <w:rPr>
          <w:color w:val="000000" w:themeColor="text1"/>
          <w:szCs w:val="24"/>
        </w:rPr>
        <w:t>1)</w:t>
      </w:r>
      <w:r w:rsidRPr="00EA5547">
        <w:rPr>
          <w:color w:val="000000" w:themeColor="text1"/>
          <w:szCs w:val="24"/>
        </w:rPr>
        <w:tab/>
      </w:r>
      <w:bookmarkStart w:id="20" w:name="_Hlk95225449"/>
      <w:r w:rsidRPr="00EA5547">
        <w:rPr>
          <w:color w:val="000000" w:themeColor="text1"/>
          <w:szCs w:val="24"/>
        </w:rPr>
        <w:t>przeglądania zawartości bagażu i odzieży osób wchodzących do budynku sądu;</w:t>
      </w:r>
    </w:p>
    <w:p w14:paraId="59A11D86" w14:textId="77777777" w:rsidR="00933398" w:rsidRPr="00EA5547" w:rsidRDefault="00933398" w:rsidP="00933398">
      <w:pPr>
        <w:pStyle w:val="PKTpunkt"/>
        <w:rPr>
          <w:color w:val="000000" w:themeColor="text1"/>
          <w:szCs w:val="24"/>
        </w:rPr>
      </w:pPr>
      <w:r w:rsidRPr="00EA5547">
        <w:rPr>
          <w:color w:val="000000" w:themeColor="text1"/>
          <w:szCs w:val="24"/>
        </w:rPr>
        <w:t>2)</w:t>
      </w:r>
      <w:r w:rsidRPr="00EA5547">
        <w:rPr>
          <w:color w:val="000000" w:themeColor="text1"/>
          <w:szCs w:val="24"/>
        </w:rPr>
        <w:tab/>
        <w:t>odmowy zezwolenia na wejście do budynku sądu osoby odmawiającej poddania się przeglądaniu zawartości bagażu i odzieży;</w:t>
      </w:r>
    </w:p>
    <w:p w14:paraId="14F6866F" w14:textId="77777777" w:rsidR="00933398" w:rsidRPr="00EA5547" w:rsidRDefault="00933398" w:rsidP="00933398">
      <w:pPr>
        <w:pStyle w:val="PKTpunkt"/>
        <w:rPr>
          <w:color w:val="000000" w:themeColor="text1"/>
          <w:szCs w:val="24"/>
        </w:rPr>
      </w:pPr>
      <w:r w:rsidRPr="00EA5547">
        <w:rPr>
          <w:color w:val="000000" w:themeColor="text1"/>
          <w:szCs w:val="24"/>
        </w:rPr>
        <w:t>3)</w:t>
      </w:r>
      <w:r w:rsidRPr="00EA5547">
        <w:rPr>
          <w:color w:val="000000" w:themeColor="text1"/>
          <w:szCs w:val="24"/>
        </w:rPr>
        <w:tab/>
        <w:t>odmowy zezwolenia na wejście do budynku sądu osoby posiadającej przy sobie przedmioty, o których mowa w § 1;</w:t>
      </w:r>
    </w:p>
    <w:p w14:paraId="50900140" w14:textId="77777777" w:rsidR="00933398" w:rsidRPr="00EA5547" w:rsidRDefault="00933398" w:rsidP="00933398">
      <w:pPr>
        <w:pStyle w:val="PKTpunkt"/>
        <w:rPr>
          <w:color w:val="000000" w:themeColor="text1"/>
          <w:szCs w:val="24"/>
        </w:rPr>
      </w:pPr>
      <w:r w:rsidRPr="00EA5547">
        <w:rPr>
          <w:color w:val="000000" w:themeColor="text1"/>
          <w:szCs w:val="24"/>
        </w:rPr>
        <w:t>4)</w:t>
      </w:r>
      <w:r w:rsidRPr="00EA5547">
        <w:rPr>
          <w:color w:val="000000" w:themeColor="text1"/>
          <w:szCs w:val="24"/>
        </w:rPr>
        <w:tab/>
        <w:t>żądania usunięcia innych przedmiotów i urządzeń, które mogą stanowić zagrożenie dla życia lub zdrowia ludzkiego lub mienia, lub oddania ich do depozytu.</w:t>
      </w:r>
    </w:p>
    <w:bookmarkEnd w:id="19"/>
    <w:bookmarkEnd w:id="20"/>
    <w:p w14:paraId="721F06EE" w14:textId="77777777" w:rsidR="00077894" w:rsidRPr="00EA5547" w:rsidRDefault="00077894" w:rsidP="00077894">
      <w:pPr>
        <w:pStyle w:val="USTustnpkodeksu"/>
        <w:keepNext/>
        <w:rPr>
          <w:color w:val="000000" w:themeColor="text1"/>
          <w:szCs w:val="24"/>
        </w:rPr>
      </w:pPr>
      <w:r w:rsidRPr="00EA5547">
        <w:rPr>
          <w:color w:val="000000" w:themeColor="text1"/>
          <w:szCs w:val="24"/>
        </w:rPr>
        <w:lastRenderedPageBreak/>
        <w:t>§ 4. Przeglądanie zawartości bagażu polega na:</w:t>
      </w:r>
    </w:p>
    <w:p w14:paraId="2B59C58F" w14:textId="77777777" w:rsidR="00077894" w:rsidRPr="00EA5547" w:rsidRDefault="00077894" w:rsidP="00077894">
      <w:pPr>
        <w:pStyle w:val="PKTpunkt"/>
        <w:rPr>
          <w:color w:val="000000" w:themeColor="text1"/>
          <w:szCs w:val="24"/>
        </w:rPr>
      </w:pPr>
      <w:r w:rsidRPr="00EA5547">
        <w:rPr>
          <w:color w:val="000000" w:themeColor="text1"/>
          <w:szCs w:val="24"/>
        </w:rPr>
        <w:t>1)</w:t>
      </w:r>
      <w:bookmarkStart w:id="21" w:name="_Hlk95292062"/>
      <w:r w:rsidRPr="00EA5547">
        <w:rPr>
          <w:color w:val="000000" w:themeColor="text1"/>
          <w:szCs w:val="24"/>
        </w:rPr>
        <w:tab/>
      </w:r>
      <w:bookmarkEnd w:id="21"/>
      <w:r w:rsidRPr="00EA5547">
        <w:rPr>
          <w:color w:val="000000" w:themeColor="text1"/>
          <w:szCs w:val="24"/>
        </w:rPr>
        <w:t>wzrokowej i manualnej kontroli zawartości bagażu, w tym manualnym sprawdzeniu znajdujących się w nich przedmiotów;</w:t>
      </w:r>
    </w:p>
    <w:p w14:paraId="2DFCC469"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sprawdzeniu bagażu z wykorzystaniem środków technicznych niezbędnych do wykrywania materiałów i urządzeń zabronionych, w szczególności broni, materiałów wybuchowych oraz substancji mogących stanowić zagrożenie dla życia lub zdrowia.</w:t>
      </w:r>
    </w:p>
    <w:p w14:paraId="5507B23B" w14:textId="77777777" w:rsidR="00077894" w:rsidRPr="00EA5547" w:rsidRDefault="00077894" w:rsidP="00077894">
      <w:pPr>
        <w:pStyle w:val="USTustnpkodeksu"/>
        <w:rPr>
          <w:color w:val="000000" w:themeColor="text1"/>
          <w:szCs w:val="24"/>
        </w:rPr>
      </w:pPr>
      <w:r w:rsidRPr="00EA5547">
        <w:rPr>
          <w:color w:val="000000" w:themeColor="text1"/>
          <w:szCs w:val="24"/>
        </w:rPr>
        <w:t>§ 5. Pracownik ochrony w związku z realizacją czynności, o których mowa w § 4, ma prawo żądania udostępnienia bagażu, w tym otwarcia i pokazania jego zawartości.</w:t>
      </w:r>
    </w:p>
    <w:p w14:paraId="234D6338" w14:textId="77777777" w:rsidR="00077894" w:rsidRPr="00EA5547" w:rsidRDefault="00077894" w:rsidP="00077894">
      <w:pPr>
        <w:pStyle w:val="USTustnpkodeksu"/>
        <w:rPr>
          <w:color w:val="000000" w:themeColor="text1"/>
          <w:szCs w:val="24"/>
        </w:rPr>
      </w:pPr>
      <w:r w:rsidRPr="00EA5547">
        <w:rPr>
          <w:color w:val="000000" w:themeColor="text1"/>
          <w:szCs w:val="24"/>
        </w:rPr>
        <w:t>§ 6. Czynności, o których mowa w § 4, wykonuje się w obecności posiadacza bagażu oraz w miarę możliwości w sposób niepowodujący uszkodzenia bagażu i znajdujących się w nim przedmiotów.</w:t>
      </w:r>
    </w:p>
    <w:p w14:paraId="618AE012" w14:textId="77777777" w:rsidR="00961DB5" w:rsidRPr="00EA5547" w:rsidRDefault="00077894" w:rsidP="00077894">
      <w:pPr>
        <w:pStyle w:val="USTustnpkodeksu"/>
        <w:rPr>
          <w:color w:val="000000" w:themeColor="text1"/>
          <w:szCs w:val="24"/>
        </w:rPr>
      </w:pPr>
      <w:r w:rsidRPr="00EA5547">
        <w:rPr>
          <w:color w:val="000000" w:themeColor="text1"/>
          <w:szCs w:val="24"/>
        </w:rPr>
        <w:t>§ 7. Przeglądanie odzieży polega na</w:t>
      </w:r>
      <w:r w:rsidR="00961DB5" w:rsidRPr="00EA5547">
        <w:rPr>
          <w:color w:val="000000" w:themeColor="text1"/>
          <w:szCs w:val="24"/>
        </w:rPr>
        <w:t>:</w:t>
      </w:r>
    </w:p>
    <w:p w14:paraId="4717868A" w14:textId="3C0D8608" w:rsidR="00961DB5" w:rsidRPr="00EA5547" w:rsidRDefault="00961DB5" w:rsidP="00F21B61">
      <w:pPr>
        <w:pStyle w:val="USTustnpkodeksu"/>
        <w:numPr>
          <w:ilvl w:val="0"/>
          <w:numId w:val="6"/>
        </w:numPr>
        <w:ind w:left="510" w:hanging="510"/>
        <w:rPr>
          <w:color w:val="000000" w:themeColor="text1"/>
          <w:szCs w:val="24"/>
        </w:rPr>
      </w:pPr>
      <w:r w:rsidRPr="00EA5547">
        <w:rPr>
          <w:color w:val="000000" w:themeColor="text1"/>
          <w:szCs w:val="24"/>
        </w:rPr>
        <w:t>manualnym sprawdzeniu zawartości odzieży oraz przedmiotów znajdujących się na ciele osoby wchodzącej do budynku sądu lub przez nią posiadanych bez odsłaniania przykrytej odzieżą powierzchni ciała;</w:t>
      </w:r>
    </w:p>
    <w:p w14:paraId="6C912F00" w14:textId="221F1CFB" w:rsidR="00961DB5" w:rsidRPr="00EA5547" w:rsidRDefault="00961DB5" w:rsidP="00F21B61">
      <w:pPr>
        <w:pStyle w:val="USTustnpkodeksu"/>
        <w:numPr>
          <w:ilvl w:val="0"/>
          <w:numId w:val="6"/>
        </w:numPr>
        <w:ind w:left="510" w:hanging="510"/>
        <w:rPr>
          <w:color w:val="000000" w:themeColor="text1"/>
          <w:szCs w:val="24"/>
        </w:rPr>
      </w:pPr>
      <w:r w:rsidRPr="00EA5547">
        <w:rPr>
          <w:color w:val="000000" w:themeColor="text1"/>
          <w:szCs w:val="24"/>
        </w:rPr>
        <w:t>sprawdzeniu za pomocą środków technicznych niezbędnych do wykrywania materiałów i urządzeń zabronionych, w szczególności broni, materiałów wybuchowych oraz substancji mogących stanowić zagrożenie dla życia lub zdrowia.</w:t>
      </w:r>
    </w:p>
    <w:p w14:paraId="4A55BD3F" w14:textId="08A4FD66" w:rsidR="00077894" w:rsidRPr="00EA5547" w:rsidRDefault="00077894" w:rsidP="00077894">
      <w:pPr>
        <w:pStyle w:val="USTustnpkodeksu"/>
        <w:rPr>
          <w:color w:val="000000" w:themeColor="text1"/>
          <w:szCs w:val="24"/>
        </w:rPr>
      </w:pPr>
      <w:r w:rsidRPr="00EA5547">
        <w:rPr>
          <w:color w:val="000000" w:themeColor="text1"/>
          <w:szCs w:val="24"/>
        </w:rPr>
        <w:t>§ 8. Pracownik ochrony w związku z realizacją czynności, o których mowa w § 7, ma prawo żądania zdjęcia przez osobę wchodzącą do budynku sąd</w:t>
      </w:r>
      <w:r w:rsidR="0095184E" w:rsidRPr="00EA5547">
        <w:rPr>
          <w:color w:val="000000" w:themeColor="text1"/>
          <w:szCs w:val="24"/>
        </w:rPr>
        <w:t>u</w:t>
      </w:r>
      <w:r w:rsidRPr="00EA5547">
        <w:rPr>
          <w:color w:val="000000" w:themeColor="text1"/>
          <w:szCs w:val="24"/>
        </w:rPr>
        <w:t xml:space="preserve"> zewnętrznych warstw odzieży, pokazania zawartości kieszeni, innych części odzieży lub przedmiotów znajdujących się na ciele tej osoby lub przez nią posiadanych.</w:t>
      </w:r>
    </w:p>
    <w:p w14:paraId="6C9109D4" w14:textId="75CBFC30" w:rsidR="00077894" w:rsidRPr="00EA5547" w:rsidRDefault="00077894" w:rsidP="00077894">
      <w:pPr>
        <w:pStyle w:val="USTustnpkodeksu"/>
        <w:rPr>
          <w:color w:val="000000" w:themeColor="text1"/>
          <w:szCs w:val="24"/>
        </w:rPr>
      </w:pPr>
      <w:r w:rsidRPr="00EA5547">
        <w:rPr>
          <w:color w:val="000000" w:themeColor="text1"/>
          <w:szCs w:val="24"/>
        </w:rPr>
        <w:t>§ 9. Czynności, o których mowa w § 7, wykonuje się w sposób możliwie najmniej naruszający dobra osobiste osoby, wobec której są wykonywane.</w:t>
      </w:r>
      <w:r w:rsidR="00EE6E2C" w:rsidRPr="00EA5547">
        <w:rPr>
          <w:color w:val="000000" w:themeColor="text1"/>
          <w:szCs w:val="24"/>
        </w:rPr>
        <w:t xml:space="preserve"> </w:t>
      </w:r>
      <w:r w:rsidRPr="00EA5547">
        <w:rPr>
          <w:color w:val="000000" w:themeColor="text1"/>
          <w:szCs w:val="24"/>
        </w:rPr>
        <w:t xml:space="preserve">Czynności, o których mowa w § 7 dokonuje </w:t>
      </w:r>
      <w:r w:rsidR="00937816" w:rsidRPr="00EA5547">
        <w:rPr>
          <w:color w:val="000000" w:themeColor="text1"/>
          <w:szCs w:val="24"/>
        </w:rPr>
        <w:t xml:space="preserve">w miarę możliwości </w:t>
      </w:r>
      <w:r w:rsidRPr="00EA5547">
        <w:rPr>
          <w:color w:val="000000" w:themeColor="text1"/>
          <w:szCs w:val="24"/>
        </w:rPr>
        <w:t>pracownik ochrony tej samej płci, co osoba poddana przeglądaniu odzieży.</w:t>
      </w:r>
    </w:p>
    <w:p w14:paraId="1DC191DB" w14:textId="0C5BC333" w:rsidR="00EE6E2C" w:rsidRPr="00EA5547" w:rsidRDefault="00EE6E2C" w:rsidP="000C50BC">
      <w:pPr>
        <w:pStyle w:val="USTustnpkodeksu"/>
        <w:rPr>
          <w:strike/>
          <w:color w:val="000000" w:themeColor="text1"/>
        </w:rPr>
      </w:pPr>
      <w:r w:rsidRPr="00EA5547">
        <w:rPr>
          <w:color w:val="000000" w:themeColor="text1"/>
        </w:rPr>
        <w:t xml:space="preserve">§ 10. Z dokonania czynności, o których mowa w § 4 i 7, dokonujący ich pracownik ochrony sporządza protokół w przypadku, gdy osoba poddana przeglądaniu zawartości bagażu lub przeglądaniu odzieży zgłosiła takie żądanie bezpośrednio po dokonaniu tych czynności oraz w przypadku, gdy w toku czynności znaleziono broń lub przedmioty, o których mowa w § 1. </w:t>
      </w:r>
      <w:bookmarkStart w:id="22" w:name="_Hlk95225866"/>
      <w:r w:rsidR="00AD208F" w:rsidRPr="00EA5547">
        <w:rPr>
          <w:color w:val="000000" w:themeColor="text1"/>
        </w:rPr>
        <w:t>Protokół nie podlega udostępnieniu osobom trzecim oraz może być udostępniony podmiotom uprawnionym na podstawie odrębnych przepisów w trybie w nich przewidzianych</w:t>
      </w:r>
      <w:bookmarkEnd w:id="22"/>
      <w:r w:rsidR="00AD208F" w:rsidRPr="00EA5547">
        <w:rPr>
          <w:color w:val="000000" w:themeColor="text1"/>
        </w:rPr>
        <w:t xml:space="preserve">. </w:t>
      </w:r>
      <w:r w:rsidRPr="00EA5547">
        <w:rPr>
          <w:color w:val="000000" w:themeColor="text1"/>
        </w:rPr>
        <w:t>Protokół zawiera</w:t>
      </w:r>
      <w:r w:rsidR="003F3ADB" w:rsidRPr="00EA5547">
        <w:rPr>
          <w:color w:val="000000" w:themeColor="text1"/>
        </w:rPr>
        <w:t>:</w:t>
      </w:r>
    </w:p>
    <w:p w14:paraId="26054179" w14:textId="06B6AB1C" w:rsidR="00EE6E2C" w:rsidRPr="00EA5547" w:rsidRDefault="00EE6E2C" w:rsidP="000C50BC">
      <w:pPr>
        <w:pStyle w:val="PKTpunkt"/>
        <w:rPr>
          <w:color w:val="000000" w:themeColor="text1"/>
        </w:rPr>
      </w:pPr>
      <w:r w:rsidRPr="00EA5547">
        <w:rPr>
          <w:color w:val="000000" w:themeColor="text1"/>
        </w:rPr>
        <w:lastRenderedPageBreak/>
        <w:t>1)</w:t>
      </w:r>
      <w:r w:rsidRPr="00EA5547">
        <w:rPr>
          <w:color w:val="000000" w:themeColor="text1"/>
        </w:rPr>
        <w:tab/>
        <w:t>oznaczenie czynności, podstawy prawnej i przyczyny jej podjęcia, miejsca jej dokonania oraz danych osoby poddanej przeglądaniu zawartości bagażu lub przeglądaniu odzieży</w:t>
      </w:r>
      <w:r w:rsidR="00AD208F" w:rsidRPr="00EA5547">
        <w:rPr>
          <w:color w:val="000000" w:themeColor="text1"/>
        </w:rPr>
        <w:t xml:space="preserve">, obejmujących </w:t>
      </w:r>
      <w:r w:rsidR="00E135D3" w:rsidRPr="00EA5547">
        <w:rPr>
          <w:color w:val="000000" w:themeColor="text1"/>
        </w:rPr>
        <w:t>imię, nazwisko oraz numer PESEL lub datę urodzenia oraz rodzaj i cechy identyfikacyjne dokumentu, na podstawie którego ustalono tożsamość osoby</w:t>
      </w:r>
      <w:r w:rsidRPr="00EA5547">
        <w:rPr>
          <w:color w:val="000000" w:themeColor="text1"/>
        </w:rPr>
        <w:t>;</w:t>
      </w:r>
    </w:p>
    <w:p w14:paraId="32AD7A4D" w14:textId="77777777" w:rsidR="00EE6E2C" w:rsidRPr="00EA5547" w:rsidRDefault="00EE6E2C" w:rsidP="000C50BC">
      <w:pPr>
        <w:pStyle w:val="PKTpunkt"/>
        <w:rPr>
          <w:color w:val="000000" w:themeColor="text1"/>
        </w:rPr>
      </w:pPr>
      <w:r w:rsidRPr="00EA5547">
        <w:rPr>
          <w:color w:val="000000" w:themeColor="text1"/>
        </w:rPr>
        <w:t>2)</w:t>
      </w:r>
      <w:r w:rsidRPr="00EA5547">
        <w:rPr>
          <w:color w:val="000000" w:themeColor="text1"/>
        </w:rPr>
        <w:tab/>
        <w:t>datę i godzinę rozpoczęcia i zakończenia czynności;</w:t>
      </w:r>
    </w:p>
    <w:p w14:paraId="4439B06B" w14:textId="77777777" w:rsidR="00EE6E2C" w:rsidRPr="00EA5547" w:rsidRDefault="00EE6E2C" w:rsidP="000C50BC">
      <w:pPr>
        <w:pStyle w:val="PKTpunkt"/>
        <w:rPr>
          <w:color w:val="000000" w:themeColor="text1"/>
        </w:rPr>
      </w:pPr>
      <w:r w:rsidRPr="00EA5547">
        <w:rPr>
          <w:color w:val="000000" w:themeColor="text1"/>
        </w:rPr>
        <w:t>3)</w:t>
      </w:r>
      <w:r w:rsidRPr="00EA5547">
        <w:rPr>
          <w:color w:val="000000" w:themeColor="text1"/>
        </w:rPr>
        <w:tab/>
        <w:t>dane pracownika ochrony dokonującego czynności obejmujące imię, nazwisko oraz nazwę przedsiębiorcy, na rzecz którego wykonuje zadania ochrony albo nazwę jednostki organizacyjnej lub przedsiębiorcy w przypadku, gdy pracownik ochrony wykonuje zadania ochrony w ramach wewnętrznej służby ochrony;</w:t>
      </w:r>
    </w:p>
    <w:p w14:paraId="7431C78B" w14:textId="77777777" w:rsidR="00EE6E2C" w:rsidRPr="00EA5547" w:rsidRDefault="00EE6E2C" w:rsidP="000C50BC">
      <w:pPr>
        <w:pStyle w:val="PKTpunkt"/>
        <w:rPr>
          <w:color w:val="000000" w:themeColor="text1"/>
        </w:rPr>
      </w:pPr>
      <w:r w:rsidRPr="00EA5547">
        <w:rPr>
          <w:color w:val="000000" w:themeColor="text1"/>
        </w:rPr>
        <w:t>4)</w:t>
      </w:r>
      <w:r w:rsidRPr="00EA5547">
        <w:rPr>
          <w:color w:val="000000" w:themeColor="text1"/>
        </w:rPr>
        <w:tab/>
        <w:t>przebieg czynności, oświadczenia i wnioski jej uczestników;</w:t>
      </w:r>
    </w:p>
    <w:p w14:paraId="34C1150F" w14:textId="77777777" w:rsidR="00EE6E2C" w:rsidRPr="00EA5547" w:rsidRDefault="00EE6E2C" w:rsidP="000C50BC">
      <w:pPr>
        <w:pStyle w:val="PKTpunkt"/>
        <w:rPr>
          <w:color w:val="000000" w:themeColor="text1"/>
        </w:rPr>
      </w:pPr>
      <w:r w:rsidRPr="00EA5547">
        <w:rPr>
          <w:color w:val="000000" w:themeColor="text1"/>
        </w:rPr>
        <w:t>5)</w:t>
      </w:r>
      <w:r w:rsidRPr="00EA5547">
        <w:rPr>
          <w:color w:val="000000" w:themeColor="text1"/>
        </w:rPr>
        <w:tab/>
        <w:t>spis znalezionych i odebranych przedmiotów oraz w miarę potrzeby ich opis;</w:t>
      </w:r>
    </w:p>
    <w:p w14:paraId="6E51BA23" w14:textId="2B953213" w:rsidR="00EE6E2C" w:rsidRPr="00EA5547" w:rsidRDefault="00EE6E2C" w:rsidP="000C50BC">
      <w:pPr>
        <w:pStyle w:val="PKTpunkt"/>
        <w:rPr>
          <w:color w:val="000000" w:themeColor="text1"/>
        </w:rPr>
      </w:pPr>
      <w:r w:rsidRPr="00EA5547">
        <w:rPr>
          <w:color w:val="000000" w:themeColor="text1"/>
        </w:rPr>
        <w:t>6)</w:t>
      </w:r>
      <w:r w:rsidRPr="00EA5547">
        <w:rPr>
          <w:color w:val="000000" w:themeColor="text1"/>
        </w:rPr>
        <w:tab/>
        <w:t>pouczenie osoby poddanej przeglądaniu zawartości bagażu lub przeglądaniu odzieży o jej prawach</w:t>
      </w:r>
      <w:r w:rsidR="00E135D3" w:rsidRPr="00EA5547">
        <w:rPr>
          <w:color w:val="000000" w:themeColor="text1"/>
        </w:rPr>
        <w:t>;</w:t>
      </w:r>
    </w:p>
    <w:p w14:paraId="15AEBC60" w14:textId="4C8AE559" w:rsidR="00E135D3" w:rsidRPr="00EA5547" w:rsidRDefault="00E135D3" w:rsidP="000C50BC">
      <w:pPr>
        <w:pStyle w:val="PKTpunkt"/>
        <w:rPr>
          <w:color w:val="000000" w:themeColor="text1"/>
        </w:rPr>
      </w:pPr>
      <w:r w:rsidRPr="00EA5547">
        <w:rPr>
          <w:color w:val="000000" w:themeColor="text1"/>
        </w:rPr>
        <w:t>7)</w:t>
      </w:r>
      <w:r w:rsidRPr="00EA5547">
        <w:rPr>
          <w:color w:val="000000" w:themeColor="text1"/>
        </w:rPr>
        <w:tab/>
        <w:t>podpis osoby dokonującej czynności oraz osoby poddanej czynnościom przeglądania zawartości bagażu lub przeglądania odzieży.</w:t>
      </w:r>
    </w:p>
    <w:p w14:paraId="505EBAD0" w14:textId="65D1D30D" w:rsidR="00EE6E2C" w:rsidRPr="00EA5547" w:rsidRDefault="00EE6E2C" w:rsidP="000C50BC">
      <w:pPr>
        <w:pStyle w:val="USTustnpkodeksu"/>
        <w:rPr>
          <w:color w:val="000000" w:themeColor="text1"/>
        </w:rPr>
      </w:pPr>
      <w:r w:rsidRPr="00EA5547">
        <w:rPr>
          <w:color w:val="000000" w:themeColor="text1"/>
        </w:rPr>
        <w:t>§ 11.</w:t>
      </w:r>
      <w:r w:rsidR="003F3ADB" w:rsidRPr="00EA5547">
        <w:rPr>
          <w:color w:val="000000" w:themeColor="text1"/>
        </w:rPr>
        <w:t> </w:t>
      </w:r>
      <w:r w:rsidRPr="00EA5547">
        <w:rPr>
          <w:color w:val="000000" w:themeColor="text1"/>
        </w:rPr>
        <w:t>Osobie poddanej przeglądaniu zawartości bagażu lub przeglądaniu odzieży przysługuje skarga na działalność sądu, wnoszona do prezesa sądu właściwego ze względu na miejsce dokonania czynności,</w:t>
      </w:r>
      <w:bookmarkStart w:id="23" w:name="_Hlk84928429"/>
      <w:r w:rsidRPr="00EA5547">
        <w:rPr>
          <w:color w:val="000000" w:themeColor="text1"/>
        </w:rPr>
        <w:t xml:space="preserve"> w terminie 7 dni od dnia dokonania czynności, w celu zbadania legalności oraz prawidłowości jej dokonania</w:t>
      </w:r>
      <w:bookmarkEnd w:id="23"/>
      <w:r w:rsidRPr="00EA5547">
        <w:rPr>
          <w:color w:val="000000" w:themeColor="text1"/>
        </w:rPr>
        <w:t xml:space="preserve">. </w:t>
      </w:r>
      <w:bookmarkStart w:id="24" w:name="_Hlk84928636"/>
      <w:r w:rsidRPr="00EA5547">
        <w:rPr>
          <w:color w:val="000000" w:themeColor="text1"/>
        </w:rPr>
        <w:t>Do skargi stosuje się odpowiednio przepisy Rozdziału 6.</w:t>
      </w:r>
    </w:p>
    <w:bookmarkEnd w:id="24"/>
    <w:p w14:paraId="5D319F31" w14:textId="77777777" w:rsidR="00EE6E2C" w:rsidRPr="00EA5547" w:rsidRDefault="00EE6E2C" w:rsidP="000C50BC">
      <w:pPr>
        <w:pStyle w:val="USTustnpkodeksu"/>
        <w:rPr>
          <w:color w:val="000000" w:themeColor="text1"/>
        </w:rPr>
      </w:pPr>
      <w:r w:rsidRPr="00EA5547">
        <w:rPr>
          <w:color w:val="000000" w:themeColor="text1"/>
        </w:rPr>
        <w:t>§ 12. Po dokonaniu czynności, o których mowa w § 4 i 7, pracownik ochrony poucza osobę poddaną przeglądaniu zawartości bagażu lub przeglądaniu odzieży o prawie do złożenia skargi, o której mowa w § 11, oraz o prawie do żądania sporządzenia protokołu z dokonania czynności, o którym mowa w § 10.</w:t>
      </w:r>
    </w:p>
    <w:p w14:paraId="53B50EA4" w14:textId="146878D0" w:rsidR="00EE6E2C" w:rsidRPr="00EA5547" w:rsidRDefault="00EE6E2C" w:rsidP="000C50BC">
      <w:pPr>
        <w:pStyle w:val="USTustnpkodeksu"/>
        <w:rPr>
          <w:color w:val="000000" w:themeColor="text1"/>
        </w:rPr>
      </w:pPr>
      <w:r w:rsidRPr="00EA5547">
        <w:rPr>
          <w:color w:val="000000" w:themeColor="text1"/>
        </w:rPr>
        <w:t xml:space="preserve">§ 13. W przypadku gdy w trakcie czynności, o których mowa w § 4 i 7 nie znaleziono przedmiotów mogących stworzyć niebezpieczeństwo dla życia, zdrowia ludzkiego lub mienia, </w:t>
      </w:r>
      <w:r w:rsidR="00462D42" w:rsidRPr="00EA5547">
        <w:rPr>
          <w:color w:val="000000" w:themeColor="text1"/>
        </w:rPr>
        <w:t>a</w:t>
      </w:r>
      <w:r w:rsidRPr="00EA5547">
        <w:rPr>
          <w:color w:val="000000" w:themeColor="text1"/>
        </w:rPr>
        <w:t xml:space="preserve"> osoba poddana tym czynnościom nie zgłosiła żądania sporządzenia protokołu z dokonanej czynności, dokonanie czynności pracownik ochrony niezwłocznie dokumentuje w notatce służbowej, odnotowując rodzaj, czas, miejsce i wynik czynności oraz dane pracownika ochrony, o których mowa w § 10 pkt 3.</w:t>
      </w:r>
    </w:p>
    <w:p w14:paraId="63FF7C5F" w14:textId="31DA2B61" w:rsidR="00EE6E2C" w:rsidRPr="00EA5547" w:rsidRDefault="00EE6E2C" w:rsidP="000C50BC">
      <w:pPr>
        <w:pStyle w:val="USTustnpkodeksu"/>
        <w:rPr>
          <w:color w:val="000000" w:themeColor="text1"/>
        </w:rPr>
      </w:pPr>
      <w:r w:rsidRPr="00EA5547">
        <w:rPr>
          <w:color w:val="000000" w:themeColor="text1"/>
        </w:rPr>
        <w:t>§ 14. W przypadku gdy przedmioty ujawnione w wyniku czynności, o których mowa w §</w:t>
      </w:r>
      <w:r w:rsidR="00462D42" w:rsidRPr="00EA5547">
        <w:rPr>
          <w:color w:val="000000" w:themeColor="text1"/>
        </w:rPr>
        <w:t> </w:t>
      </w:r>
      <w:r w:rsidRPr="00EA5547">
        <w:rPr>
          <w:color w:val="000000" w:themeColor="text1"/>
        </w:rPr>
        <w:t>4 i 7, stwarzają niebezpieczeństwo dla życia, zdrowia lub mienia, pracownik ochrony, w</w:t>
      </w:r>
      <w:r w:rsidR="00462D42" w:rsidRPr="00EA5547">
        <w:rPr>
          <w:color w:val="000000" w:themeColor="text1"/>
        </w:rPr>
        <w:t> </w:t>
      </w:r>
      <w:r w:rsidRPr="00EA5547">
        <w:rPr>
          <w:color w:val="000000" w:themeColor="text1"/>
        </w:rPr>
        <w:t xml:space="preserve">granicach dostępnych środków, niezwłocznie podejmuje działania zmierzające do usunięcia </w:t>
      </w:r>
      <w:r w:rsidRPr="00EA5547">
        <w:rPr>
          <w:color w:val="000000" w:themeColor="text1"/>
        </w:rPr>
        <w:lastRenderedPageBreak/>
        <w:t>niebezpieczeństwa, a w szczególności zabezpiecza miejsce zagrożone oraz powiadamia dyżurnego właściwej miejscowo jednostki organizacyjnej Policji o konieczności zarządzenia działań usuwających to niebezpieczeństwo.</w:t>
      </w:r>
    </w:p>
    <w:p w14:paraId="5B533DB3" w14:textId="3219D55C" w:rsidR="00EE6E2C" w:rsidRPr="00EA5547" w:rsidRDefault="00EE6E2C" w:rsidP="000C50BC">
      <w:pPr>
        <w:pStyle w:val="USTustnpkodeksu"/>
        <w:rPr>
          <w:color w:val="000000" w:themeColor="text1"/>
        </w:rPr>
      </w:pPr>
      <w:r w:rsidRPr="00EA5547">
        <w:rPr>
          <w:color w:val="000000" w:themeColor="text1"/>
        </w:rPr>
        <w:t>§ 15. Informację o przysługujących osobom wchodzącym do budynku sąd</w:t>
      </w:r>
      <w:r w:rsidR="00462D42" w:rsidRPr="00EA5547">
        <w:rPr>
          <w:color w:val="000000" w:themeColor="text1"/>
        </w:rPr>
        <w:t>u</w:t>
      </w:r>
      <w:r w:rsidRPr="00EA5547">
        <w:rPr>
          <w:color w:val="000000" w:themeColor="text1"/>
        </w:rPr>
        <w:t xml:space="preserve"> prawach i</w:t>
      </w:r>
      <w:r w:rsidR="00462D42" w:rsidRPr="00EA5547">
        <w:rPr>
          <w:color w:val="000000" w:themeColor="text1"/>
        </w:rPr>
        <w:t> </w:t>
      </w:r>
      <w:r w:rsidRPr="00EA5547">
        <w:rPr>
          <w:color w:val="000000" w:themeColor="text1"/>
        </w:rPr>
        <w:t>obowiązkach związanych z czynnościami pracowników ochrony, podejmowanymi przy wykonywaniu zadań ochrony osób i mienia w budynkach sąd</w:t>
      </w:r>
      <w:r w:rsidR="00462D42" w:rsidRPr="00EA5547">
        <w:rPr>
          <w:color w:val="000000" w:themeColor="text1"/>
        </w:rPr>
        <w:t>u</w:t>
      </w:r>
      <w:r w:rsidRPr="00EA5547">
        <w:rPr>
          <w:color w:val="000000" w:themeColor="text1"/>
        </w:rPr>
        <w:t>, umieszcza się w widocznym miejscu przy wejściu do budynku sądu.</w:t>
      </w:r>
    </w:p>
    <w:p w14:paraId="2372D92A" w14:textId="77777777" w:rsidR="00EE6E2C" w:rsidRPr="00EA5547" w:rsidRDefault="00EE6E2C" w:rsidP="000C50BC">
      <w:pPr>
        <w:pStyle w:val="USTustnpkodeksu"/>
        <w:rPr>
          <w:color w:val="000000" w:themeColor="text1"/>
        </w:rPr>
      </w:pPr>
      <w:r w:rsidRPr="00EA5547">
        <w:rPr>
          <w:color w:val="000000" w:themeColor="text1"/>
        </w:rPr>
        <w:t>§ 16. Przepisów § 3 – 13 nie stosuje się do:</w:t>
      </w:r>
    </w:p>
    <w:p w14:paraId="0801F1A2" w14:textId="4C856972" w:rsidR="00EE6E2C" w:rsidRPr="00EA5547" w:rsidRDefault="00EE6E2C" w:rsidP="000C50BC">
      <w:pPr>
        <w:pStyle w:val="PKTpunkt"/>
        <w:rPr>
          <w:color w:val="000000" w:themeColor="text1"/>
        </w:rPr>
      </w:pPr>
      <w:r w:rsidRPr="00EA5547">
        <w:rPr>
          <w:color w:val="000000" w:themeColor="text1"/>
        </w:rPr>
        <w:t>1)</w:t>
      </w:r>
      <w:r w:rsidRPr="00EA5547">
        <w:rPr>
          <w:color w:val="000000" w:themeColor="text1"/>
        </w:rPr>
        <w:tab/>
        <w:t>Prezydenta Rzeczypospolitej Polskiej</w:t>
      </w:r>
      <w:r w:rsidR="007A38CA" w:rsidRPr="00EA5547">
        <w:rPr>
          <w:color w:val="000000" w:themeColor="text1"/>
        </w:rPr>
        <w:t>,</w:t>
      </w:r>
    </w:p>
    <w:p w14:paraId="4D9F915E" w14:textId="5C7FB10F" w:rsidR="00EE6E2C" w:rsidRPr="00EA5547" w:rsidRDefault="00EE6E2C" w:rsidP="000C50BC">
      <w:pPr>
        <w:pStyle w:val="PKTpunkt"/>
        <w:rPr>
          <w:color w:val="000000" w:themeColor="text1"/>
        </w:rPr>
      </w:pPr>
      <w:r w:rsidRPr="00EA5547">
        <w:rPr>
          <w:color w:val="000000" w:themeColor="text1"/>
        </w:rPr>
        <w:t>2)</w:t>
      </w:r>
      <w:r w:rsidRPr="00EA5547">
        <w:rPr>
          <w:color w:val="000000" w:themeColor="text1"/>
        </w:rPr>
        <w:tab/>
        <w:t>Prezesa Rady Ministrów</w:t>
      </w:r>
      <w:r w:rsidR="007A38CA" w:rsidRPr="00EA5547">
        <w:rPr>
          <w:color w:val="000000" w:themeColor="text1"/>
        </w:rPr>
        <w:t>,</w:t>
      </w:r>
    </w:p>
    <w:p w14:paraId="7D98A1DB" w14:textId="29B876ED" w:rsidR="00EE6E2C" w:rsidRPr="00EA5547" w:rsidRDefault="00EE6E2C" w:rsidP="000C50BC">
      <w:pPr>
        <w:pStyle w:val="PKTpunkt"/>
        <w:rPr>
          <w:color w:val="000000" w:themeColor="text1"/>
        </w:rPr>
      </w:pPr>
      <w:r w:rsidRPr="00EA5547">
        <w:rPr>
          <w:color w:val="000000" w:themeColor="text1"/>
        </w:rPr>
        <w:t>3)</w:t>
      </w:r>
      <w:r w:rsidRPr="00EA5547">
        <w:rPr>
          <w:color w:val="000000" w:themeColor="text1"/>
        </w:rPr>
        <w:tab/>
        <w:t>członków Rady Ministrów</w:t>
      </w:r>
      <w:r w:rsidR="007A38CA" w:rsidRPr="00EA5547">
        <w:rPr>
          <w:color w:val="000000" w:themeColor="text1"/>
        </w:rPr>
        <w:t>,</w:t>
      </w:r>
    </w:p>
    <w:p w14:paraId="63863F2D" w14:textId="24B719D9" w:rsidR="00EE6E2C" w:rsidRPr="00EA5547" w:rsidRDefault="00EE6E2C" w:rsidP="000C50BC">
      <w:pPr>
        <w:pStyle w:val="PKTpunkt"/>
        <w:rPr>
          <w:color w:val="000000" w:themeColor="text1"/>
        </w:rPr>
      </w:pPr>
      <w:r w:rsidRPr="00EA5547">
        <w:rPr>
          <w:color w:val="000000" w:themeColor="text1"/>
        </w:rPr>
        <w:t>4)</w:t>
      </w:r>
      <w:r w:rsidRPr="00EA5547">
        <w:rPr>
          <w:color w:val="000000" w:themeColor="text1"/>
        </w:rPr>
        <w:tab/>
        <w:t>Rzecznika Praw Obywatelskich</w:t>
      </w:r>
      <w:r w:rsidR="007A38CA" w:rsidRPr="00EA5547">
        <w:rPr>
          <w:color w:val="000000" w:themeColor="text1"/>
        </w:rPr>
        <w:t>,</w:t>
      </w:r>
    </w:p>
    <w:p w14:paraId="30327B7D" w14:textId="1F6752B4" w:rsidR="00EE6E2C" w:rsidRPr="00EA5547" w:rsidRDefault="00EE6E2C" w:rsidP="000C50BC">
      <w:pPr>
        <w:pStyle w:val="PKTpunkt"/>
        <w:rPr>
          <w:color w:val="000000" w:themeColor="text1"/>
        </w:rPr>
      </w:pPr>
      <w:r w:rsidRPr="00EA5547">
        <w:rPr>
          <w:color w:val="000000" w:themeColor="text1"/>
        </w:rPr>
        <w:t>5)</w:t>
      </w:r>
      <w:r w:rsidRPr="00EA5547">
        <w:rPr>
          <w:color w:val="000000" w:themeColor="text1"/>
        </w:rPr>
        <w:tab/>
        <w:t>Rzecznika Praw Dziecka</w:t>
      </w:r>
      <w:r w:rsidR="007A38CA" w:rsidRPr="00EA5547">
        <w:rPr>
          <w:color w:val="000000" w:themeColor="text1"/>
        </w:rPr>
        <w:t>,</w:t>
      </w:r>
    </w:p>
    <w:p w14:paraId="1BB83198" w14:textId="59DC980F" w:rsidR="00EE6E2C" w:rsidRPr="00EA5547" w:rsidRDefault="00EE6E2C" w:rsidP="000C50BC">
      <w:pPr>
        <w:pStyle w:val="PKTpunkt"/>
        <w:rPr>
          <w:color w:val="000000" w:themeColor="text1"/>
        </w:rPr>
      </w:pPr>
      <w:r w:rsidRPr="00EA5547">
        <w:rPr>
          <w:color w:val="000000" w:themeColor="text1"/>
        </w:rPr>
        <w:t>6)</w:t>
      </w:r>
      <w:r w:rsidRPr="00EA5547">
        <w:rPr>
          <w:color w:val="000000" w:themeColor="text1"/>
        </w:rPr>
        <w:tab/>
        <w:t>Prezesa Urzędu Ochrony Danych Osobowych</w:t>
      </w:r>
      <w:r w:rsidR="007A38CA" w:rsidRPr="00EA5547">
        <w:rPr>
          <w:color w:val="000000" w:themeColor="text1"/>
        </w:rPr>
        <w:t>,</w:t>
      </w:r>
    </w:p>
    <w:p w14:paraId="04535D21" w14:textId="0B3A1DE2" w:rsidR="00EE6E2C" w:rsidRPr="00EA5547" w:rsidRDefault="00EE6E2C" w:rsidP="000C50BC">
      <w:pPr>
        <w:pStyle w:val="PKTpunkt"/>
        <w:rPr>
          <w:color w:val="000000" w:themeColor="text1"/>
        </w:rPr>
      </w:pPr>
      <w:r w:rsidRPr="00EA5547">
        <w:rPr>
          <w:color w:val="000000" w:themeColor="text1"/>
        </w:rPr>
        <w:t>7)</w:t>
      </w:r>
      <w:r w:rsidRPr="00EA5547">
        <w:rPr>
          <w:color w:val="000000" w:themeColor="text1"/>
        </w:rPr>
        <w:tab/>
        <w:t>osób korzystających z immunitetu parlamentarnego, sędziowskiego lub prokuratorskiego</w:t>
      </w:r>
      <w:r w:rsidR="00462D42" w:rsidRPr="00EA5547">
        <w:rPr>
          <w:color w:val="000000" w:themeColor="text1"/>
        </w:rPr>
        <w:t xml:space="preserve"> oraz ławników danego sądu, referendarzy sądowych</w:t>
      </w:r>
      <w:r w:rsidR="007A38CA" w:rsidRPr="00EA5547">
        <w:rPr>
          <w:color w:val="000000" w:themeColor="text1"/>
        </w:rPr>
        <w:t>,</w:t>
      </w:r>
    </w:p>
    <w:p w14:paraId="619E8E5C" w14:textId="11FCB8F4" w:rsidR="00EE6E2C" w:rsidRPr="00EA5547" w:rsidRDefault="00EE6E2C" w:rsidP="00462D42">
      <w:pPr>
        <w:pStyle w:val="PKTpunkt"/>
        <w:rPr>
          <w:color w:val="000000" w:themeColor="text1"/>
        </w:rPr>
      </w:pPr>
      <w:r w:rsidRPr="00EA5547">
        <w:rPr>
          <w:color w:val="000000" w:themeColor="text1"/>
        </w:rPr>
        <w:t>8)</w:t>
      </w:r>
      <w:r w:rsidRPr="00EA5547">
        <w:rPr>
          <w:color w:val="000000" w:themeColor="text1"/>
        </w:rPr>
        <w:tab/>
        <w:t>osób korzystających z immunitetów dyplomatycznych lub konsularnych na mocy ustaw, umów międzynarodowych albo powszechnie uznanych zwyczajów międzynarodowych</w:t>
      </w:r>
      <w:r w:rsidR="007A38CA" w:rsidRPr="00EA5547">
        <w:rPr>
          <w:color w:val="000000" w:themeColor="text1"/>
        </w:rPr>
        <w:t>,</w:t>
      </w:r>
    </w:p>
    <w:p w14:paraId="1AC84C12" w14:textId="32B585B4" w:rsidR="00EE6E2C" w:rsidRPr="00EA5547" w:rsidRDefault="00EE6E2C" w:rsidP="000C50BC">
      <w:pPr>
        <w:pStyle w:val="PKTpunkt"/>
        <w:rPr>
          <w:color w:val="000000" w:themeColor="text1"/>
        </w:rPr>
      </w:pPr>
      <w:r w:rsidRPr="00EA5547">
        <w:rPr>
          <w:color w:val="000000" w:themeColor="text1"/>
        </w:rPr>
        <w:t>10)</w:t>
      </w:r>
      <w:r w:rsidRPr="00EA5547">
        <w:rPr>
          <w:color w:val="000000" w:themeColor="text1"/>
        </w:rPr>
        <w:tab/>
        <w:t xml:space="preserve">adwokatów, radców prawnych, notariuszy, </w:t>
      </w:r>
      <w:bookmarkStart w:id="25" w:name="_Hlk85198510"/>
      <w:r w:rsidRPr="00EA5547">
        <w:rPr>
          <w:color w:val="000000" w:themeColor="text1"/>
        </w:rPr>
        <w:t>komorników sądowych, radców Prokuratorii Generalnej Rzeczypospolitej Polskiej</w:t>
      </w:r>
      <w:bookmarkEnd w:id="25"/>
      <w:r w:rsidR="007A38CA" w:rsidRPr="00EA5547">
        <w:rPr>
          <w:color w:val="000000" w:themeColor="text1"/>
        </w:rPr>
        <w:t>,</w:t>
      </w:r>
    </w:p>
    <w:p w14:paraId="111B108E" w14:textId="40B98745" w:rsidR="00EE6E2C" w:rsidRPr="00EA5547" w:rsidRDefault="00EE6E2C" w:rsidP="000C50BC">
      <w:pPr>
        <w:pStyle w:val="PKTpunkt"/>
        <w:rPr>
          <w:color w:val="000000" w:themeColor="text1"/>
        </w:rPr>
      </w:pPr>
      <w:r w:rsidRPr="00EA5547">
        <w:rPr>
          <w:color w:val="000000" w:themeColor="text1"/>
        </w:rPr>
        <w:t>11)</w:t>
      </w:r>
      <w:r w:rsidRPr="00EA5547">
        <w:rPr>
          <w:color w:val="000000" w:themeColor="text1"/>
        </w:rPr>
        <w:tab/>
        <w:t>kuratorów sądowych</w:t>
      </w:r>
      <w:r w:rsidR="007A38CA" w:rsidRPr="00EA5547">
        <w:rPr>
          <w:color w:val="000000" w:themeColor="text1"/>
        </w:rPr>
        <w:t>,</w:t>
      </w:r>
      <w:r w:rsidR="00462D42" w:rsidRPr="00EA5547">
        <w:rPr>
          <w:color w:val="000000" w:themeColor="text1"/>
        </w:rPr>
        <w:t xml:space="preserve"> rzeczników patentowych, biegłych sądowych, doradców restrukturyzacyjnych - w trakcie pełnienia czynności służbowych,</w:t>
      </w:r>
    </w:p>
    <w:p w14:paraId="5656CC09" w14:textId="4810EFFB" w:rsidR="00EE6E2C" w:rsidRPr="00EA5547" w:rsidRDefault="00EE6E2C" w:rsidP="00462D42">
      <w:pPr>
        <w:pStyle w:val="PKTpunkt"/>
        <w:rPr>
          <w:color w:val="000000" w:themeColor="text1"/>
        </w:rPr>
      </w:pPr>
      <w:r w:rsidRPr="00EA5547">
        <w:rPr>
          <w:color w:val="000000" w:themeColor="text1"/>
        </w:rPr>
        <w:t>12)</w:t>
      </w:r>
      <w:r w:rsidRPr="00EA5547">
        <w:rPr>
          <w:color w:val="000000" w:themeColor="text1"/>
        </w:rPr>
        <w:tab/>
        <w:t>funkcjonariuszy Policji, Służby Więziennej, Centralnego Biura Antykorupcyjnego, Agencji Bezpieczeństwa Wewnętrznego, Agencji Wywiadu, Straży Granicznej i</w:t>
      </w:r>
      <w:r w:rsidR="00462D42" w:rsidRPr="00EA5547">
        <w:rPr>
          <w:color w:val="000000" w:themeColor="text1"/>
        </w:rPr>
        <w:t> </w:t>
      </w:r>
      <w:r w:rsidRPr="00EA5547">
        <w:rPr>
          <w:color w:val="000000" w:themeColor="text1"/>
        </w:rPr>
        <w:t>żołnierzy Żandarmerii Wojskowej</w:t>
      </w:r>
      <w:r w:rsidR="007A38CA" w:rsidRPr="00EA5547">
        <w:rPr>
          <w:color w:val="000000" w:themeColor="text1"/>
        </w:rPr>
        <w:t>,</w:t>
      </w:r>
      <w:r w:rsidR="00462D42" w:rsidRPr="00EA5547">
        <w:rPr>
          <w:color w:val="000000" w:themeColor="text1"/>
        </w:rPr>
        <w:t xml:space="preserve"> Służby Ochrony Państwa, urzędników Krajowej Administracji Skarbowej - w trakcie pełnienia czynności służbowych;</w:t>
      </w:r>
    </w:p>
    <w:p w14:paraId="5ADE54CD" w14:textId="28DDBD24" w:rsidR="00EE6E2C" w:rsidRPr="00EA5547" w:rsidRDefault="00EE6E2C" w:rsidP="000C50BC">
      <w:pPr>
        <w:pStyle w:val="PKTpunkt"/>
        <w:rPr>
          <w:color w:val="000000" w:themeColor="text1"/>
        </w:rPr>
      </w:pPr>
      <w:r w:rsidRPr="00EA5547">
        <w:rPr>
          <w:color w:val="000000" w:themeColor="text1"/>
        </w:rPr>
        <w:t>13)</w:t>
      </w:r>
      <w:r w:rsidRPr="00EA5547">
        <w:rPr>
          <w:color w:val="000000" w:themeColor="text1"/>
        </w:rPr>
        <w:tab/>
        <w:t>innych osób, w stosunku do których dyrektor sądu albo prezes sądu wyraził zgodę na ich wejście</w:t>
      </w:r>
      <w:r w:rsidR="007A38CA" w:rsidRPr="00EA5547">
        <w:rPr>
          <w:color w:val="000000" w:themeColor="text1"/>
        </w:rPr>
        <w:t>,</w:t>
      </w:r>
      <w:r w:rsidRPr="00EA5547">
        <w:rPr>
          <w:color w:val="000000" w:themeColor="text1"/>
        </w:rPr>
        <w:t xml:space="preserve"> </w:t>
      </w:r>
    </w:p>
    <w:p w14:paraId="1E682D04" w14:textId="471AB16F" w:rsidR="00EE6E2C" w:rsidRPr="00EA5547" w:rsidRDefault="007A38CA" w:rsidP="000C50BC">
      <w:pPr>
        <w:pStyle w:val="CZWSPPKTczwsplnapunktw"/>
        <w:rPr>
          <w:color w:val="000000" w:themeColor="text1"/>
        </w:rPr>
      </w:pPr>
      <w:r w:rsidRPr="00EA5547">
        <w:rPr>
          <w:color w:val="000000" w:themeColor="text1"/>
        </w:rPr>
        <w:t xml:space="preserve">- </w:t>
      </w:r>
      <w:r w:rsidR="00EE6E2C" w:rsidRPr="00EA5547">
        <w:rPr>
          <w:color w:val="000000" w:themeColor="text1"/>
        </w:rPr>
        <w:t>po uprzednim okazaniu legitymacji służbowej lub dokumentu umożliwiającego ustalenie tożsamości i zajmowanego stanowiska lub pełnionej funkcji.</w:t>
      </w:r>
    </w:p>
    <w:p w14:paraId="6EE336FE" w14:textId="7ED4448B" w:rsidR="00EE6E2C" w:rsidRPr="00EA5547" w:rsidRDefault="00EE6E2C" w:rsidP="000C50BC">
      <w:pPr>
        <w:pStyle w:val="USTustnpkodeksu"/>
        <w:rPr>
          <w:color w:val="000000" w:themeColor="text1"/>
          <w:szCs w:val="24"/>
        </w:rPr>
      </w:pPr>
      <w:r w:rsidRPr="00EA5547">
        <w:rPr>
          <w:color w:val="000000" w:themeColor="text1"/>
        </w:rPr>
        <w:t>§ 17. </w:t>
      </w:r>
      <w:r w:rsidR="0055311D" w:rsidRPr="00EA5547">
        <w:rPr>
          <w:color w:val="000000" w:themeColor="text1"/>
        </w:rPr>
        <w:t xml:space="preserve">Minister Sprawiedliwości określi, w drodze rozporządzenia wzór protokołu, o którym mowa w §. 4, uwzględniając konieczność zapewnienia przejrzystości, skrótowości i kompletności protokołu., z uwzględnieniem informacji niezbędnych do udokumentowania </w:t>
      </w:r>
      <w:r w:rsidR="0055311D" w:rsidRPr="00EA5547">
        <w:rPr>
          <w:color w:val="000000" w:themeColor="text1"/>
        </w:rPr>
        <w:lastRenderedPageBreak/>
        <w:t>zakresu, przebiegu oraz wyniku czynności przeglądania zawartości bagażu i odzieży osoby wchodzącej do budynku sądu, o których mowa w § 10.</w:t>
      </w:r>
    </w:p>
    <w:p w14:paraId="15209A8A" w14:textId="77777777" w:rsidR="00077894" w:rsidRPr="00EA5547" w:rsidRDefault="00077894" w:rsidP="00077894">
      <w:pPr>
        <w:pStyle w:val="TYTDZOZNoznaczenietytuulubdziau"/>
        <w:rPr>
          <w:color w:val="000000" w:themeColor="text1"/>
        </w:rPr>
      </w:pPr>
      <w:r w:rsidRPr="00EA5547">
        <w:rPr>
          <w:color w:val="000000" w:themeColor="text1"/>
        </w:rPr>
        <w:t>DZIAŁ II</w:t>
      </w:r>
    </w:p>
    <w:p w14:paraId="1ED55688" w14:textId="77777777" w:rsidR="00077894" w:rsidRPr="00EA5547" w:rsidRDefault="00077894" w:rsidP="00077894">
      <w:pPr>
        <w:pStyle w:val="TYTDZPRZEDMprzedmiotregulacjitytuulubdziau"/>
        <w:rPr>
          <w:color w:val="000000" w:themeColor="text1"/>
          <w:szCs w:val="24"/>
        </w:rPr>
      </w:pPr>
      <w:r w:rsidRPr="00EA5547">
        <w:rPr>
          <w:color w:val="000000" w:themeColor="text1"/>
          <w:szCs w:val="24"/>
        </w:rPr>
        <w:t>Sędziowie i asesorzy sądowi</w:t>
      </w:r>
    </w:p>
    <w:p w14:paraId="7965744C" w14:textId="77777777" w:rsidR="00077894" w:rsidRPr="00EA5547" w:rsidRDefault="00077894" w:rsidP="00077894">
      <w:pPr>
        <w:pStyle w:val="ROZDZODDZOZNoznaczenierozdziauluboddziau"/>
        <w:rPr>
          <w:color w:val="000000" w:themeColor="text1"/>
        </w:rPr>
      </w:pPr>
      <w:r w:rsidRPr="00EA5547">
        <w:rPr>
          <w:color w:val="000000" w:themeColor="text1"/>
        </w:rPr>
        <w:t>Rozdział 1</w:t>
      </w:r>
    </w:p>
    <w:p w14:paraId="442B8018" w14:textId="77777777" w:rsidR="00077894" w:rsidRPr="00EA5547" w:rsidRDefault="00077894" w:rsidP="00077894">
      <w:pPr>
        <w:pStyle w:val="ROZDZODDZPRZEDMprzedmiotregulacjirozdziauluboddziau"/>
        <w:rPr>
          <w:color w:val="000000" w:themeColor="text1"/>
        </w:rPr>
      </w:pPr>
      <w:r w:rsidRPr="00EA5547">
        <w:rPr>
          <w:color w:val="000000" w:themeColor="text1"/>
        </w:rPr>
        <w:t>Mianowanie na stanowisko asesora sądowego</w:t>
      </w:r>
    </w:p>
    <w:p w14:paraId="53DDF58E" w14:textId="3D2BA127"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9</w:t>
      </w:r>
      <w:r w:rsidR="00D017BE"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xml:space="preserve"> § 1. Na stanowisko asesora sądowego może być mianowany ten, kto:</w:t>
      </w:r>
    </w:p>
    <w:p w14:paraId="05222474"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ukończył 26 lat;</w:t>
      </w:r>
    </w:p>
    <w:p w14:paraId="09DD1DC8"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posiada wyłącznie obywatelstwo polskie i korzysta z pełni praw cywilnych i publicznych, a także nie był prawomocnie skazany za umyślne przestępstwo ścigane z oskarżenia publicznego lub umyślne przestępstwo skarbowe;</w:t>
      </w:r>
    </w:p>
    <w:p w14:paraId="02CC3882"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jest nieskazitelnego charakteru;</w:t>
      </w:r>
    </w:p>
    <w:p w14:paraId="6FA08533"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jest zdolny, ze względu na stan zdrowia, do pełnienia obowiązków asesora sądowego;</w:t>
      </w:r>
    </w:p>
    <w:p w14:paraId="7C22FBA6"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ukończył wyższe studia prawnicze w Rzeczypospolitej Polskiej i uzyskał tytuł zawodowy magistra lub zagraniczne studia prawnicze uznane w Rzeczypospolitej Polskiej;</w:t>
      </w:r>
    </w:p>
    <w:p w14:paraId="651D0577" w14:textId="77777777" w:rsidR="00077894" w:rsidRPr="00EA5547" w:rsidRDefault="00077894" w:rsidP="00077894">
      <w:pPr>
        <w:pStyle w:val="PKTpunkt"/>
        <w:rPr>
          <w:color w:val="000000" w:themeColor="text1"/>
          <w:szCs w:val="24"/>
        </w:rPr>
      </w:pPr>
      <w:r w:rsidRPr="00EA5547">
        <w:rPr>
          <w:color w:val="000000" w:themeColor="text1"/>
          <w:szCs w:val="24"/>
        </w:rPr>
        <w:t>6)</w:t>
      </w:r>
      <w:r w:rsidRPr="00EA5547">
        <w:rPr>
          <w:color w:val="000000" w:themeColor="text1"/>
          <w:szCs w:val="24"/>
        </w:rPr>
        <w:tab/>
        <w:t>ukończył aplikację w Krajowej Szkole Sądownictwa i Prokuratury;</w:t>
      </w:r>
    </w:p>
    <w:p w14:paraId="2567914E" w14:textId="77777777" w:rsidR="00077894" w:rsidRPr="00EA5547" w:rsidRDefault="00077894" w:rsidP="00077894">
      <w:pPr>
        <w:pStyle w:val="PKTpunkt"/>
        <w:rPr>
          <w:color w:val="000000" w:themeColor="text1"/>
          <w:szCs w:val="24"/>
        </w:rPr>
      </w:pPr>
      <w:r w:rsidRPr="00EA5547">
        <w:rPr>
          <w:color w:val="000000" w:themeColor="text1"/>
          <w:szCs w:val="24"/>
        </w:rPr>
        <w:t>7)</w:t>
      </w:r>
      <w:r w:rsidRPr="00EA5547">
        <w:rPr>
          <w:color w:val="000000" w:themeColor="text1"/>
          <w:szCs w:val="24"/>
        </w:rPr>
        <w:tab/>
        <w:t>złożył egzamin sędziowski lub prokuratorski.</w:t>
      </w:r>
    </w:p>
    <w:p w14:paraId="113E2678" w14:textId="77777777" w:rsidR="00077894" w:rsidRPr="00EA5547" w:rsidRDefault="00077894" w:rsidP="00077894">
      <w:pPr>
        <w:pStyle w:val="USTustnpkodeksu"/>
        <w:keepNext/>
        <w:rPr>
          <w:color w:val="000000" w:themeColor="text1"/>
          <w:szCs w:val="24"/>
        </w:rPr>
      </w:pPr>
      <w:r w:rsidRPr="00EA5547">
        <w:rPr>
          <w:color w:val="000000" w:themeColor="text1"/>
          <w:szCs w:val="24"/>
        </w:rPr>
        <w:t>§ 2. Na stanowisko asesora sądowego może również być mianowany ten, kto spełnia wymagania określone w § 1 pkt 1</w:t>
      </w:r>
      <w:r w:rsidRPr="00EA5547">
        <w:rPr>
          <w:color w:val="000000" w:themeColor="text1"/>
          <w:szCs w:val="24"/>
        </w:rPr>
        <w:noBreakHyphen/>
        <w:t>5 oraz</w:t>
      </w:r>
    </w:p>
    <w:p w14:paraId="185687DD" w14:textId="5DADC84C"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zajmował stanowisko sędziego sądu administracyjnego lub sądu wojskowego</w:t>
      </w:r>
      <w:r w:rsidR="00C81DCD" w:rsidRPr="00EA5547">
        <w:rPr>
          <w:color w:val="000000" w:themeColor="text1"/>
          <w:szCs w:val="24"/>
        </w:rPr>
        <w:t>;</w:t>
      </w:r>
    </w:p>
    <w:p w14:paraId="4AA6DA96" w14:textId="6EE9EA9E"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zajmował stanowisko prokuratora</w:t>
      </w:r>
      <w:r w:rsidR="00C81DCD" w:rsidRPr="00EA5547">
        <w:rPr>
          <w:color w:val="000000" w:themeColor="text1"/>
          <w:szCs w:val="24"/>
        </w:rPr>
        <w:t>;</w:t>
      </w:r>
    </w:p>
    <w:p w14:paraId="59BFCCEA" w14:textId="1EDA9587" w:rsidR="00A43DF1" w:rsidRPr="00EA5547" w:rsidRDefault="00086607" w:rsidP="00A43DF1">
      <w:pPr>
        <w:pStyle w:val="PKTpunkt"/>
        <w:rPr>
          <w:color w:val="000000" w:themeColor="text1"/>
          <w:szCs w:val="24"/>
        </w:rPr>
      </w:pPr>
      <w:r w:rsidRPr="00EA5547">
        <w:rPr>
          <w:color w:val="000000" w:themeColor="text1"/>
          <w:szCs w:val="24"/>
        </w:rPr>
        <w:t>3</w:t>
      </w:r>
      <w:r w:rsidR="00A43DF1" w:rsidRPr="00EA5547">
        <w:rPr>
          <w:color w:val="000000" w:themeColor="text1"/>
          <w:szCs w:val="24"/>
        </w:rPr>
        <w:t>)</w:t>
      </w:r>
      <w:r w:rsidR="00A43DF1" w:rsidRPr="00EA5547">
        <w:rPr>
          <w:color w:val="000000" w:themeColor="text1"/>
          <w:szCs w:val="24"/>
        </w:rPr>
        <w:tab/>
        <w:t>był zatrudniony na stanowisku asesora prokuratury – co najmniej przez dwa lata</w:t>
      </w:r>
      <w:r w:rsidR="00C81DCD" w:rsidRPr="00EA5547">
        <w:rPr>
          <w:color w:val="000000" w:themeColor="text1"/>
          <w:szCs w:val="24"/>
        </w:rPr>
        <w:t>;</w:t>
      </w:r>
    </w:p>
    <w:p w14:paraId="7E1C9A42" w14:textId="12979C75" w:rsidR="00077894" w:rsidRPr="00EA5547" w:rsidRDefault="00086607" w:rsidP="00077894">
      <w:pPr>
        <w:pStyle w:val="PKTpunkt"/>
        <w:rPr>
          <w:color w:val="000000" w:themeColor="text1"/>
          <w:szCs w:val="24"/>
        </w:rPr>
      </w:pPr>
      <w:r w:rsidRPr="00EA5547">
        <w:rPr>
          <w:color w:val="000000" w:themeColor="text1"/>
          <w:szCs w:val="24"/>
        </w:rPr>
        <w:t>4</w:t>
      </w:r>
      <w:r w:rsidR="00077894" w:rsidRPr="00EA5547">
        <w:rPr>
          <w:color w:val="000000" w:themeColor="text1"/>
          <w:szCs w:val="24"/>
        </w:rPr>
        <w:t>)</w:t>
      </w:r>
      <w:r w:rsidR="00077894" w:rsidRPr="00EA5547">
        <w:rPr>
          <w:color w:val="000000" w:themeColor="text1"/>
          <w:szCs w:val="24"/>
        </w:rPr>
        <w:tab/>
        <w:t xml:space="preserve">wykonywał zawód adwokata, radcy prawnego lub notariusza </w:t>
      </w:r>
      <w:r w:rsidR="00124D43" w:rsidRPr="00EA5547">
        <w:rPr>
          <w:color w:val="000000" w:themeColor="text1"/>
          <w:szCs w:val="24"/>
        </w:rPr>
        <w:t>–</w:t>
      </w:r>
      <w:r w:rsidR="00077894" w:rsidRPr="00EA5547">
        <w:rPr>
          <w:color w:val="000000" w:themeColor="text1"/>
          <w:szCs w:val="24"/>
        </w:rPr>
        <w:t xml:space="preserve"> co najmniej przez trzy lata;</w:t>
      </w:r>
    </w:p>
    <w:p w14:paraId="2A56DA27" w14:textId="42A725B3" w:rsidR="00077894" w:rsidRPr="00EA5547" w:rsidRDefault="00086607" w:rsidP="00077894">
      <w:pPr>
        <w:pStyle w:val="PKTpunkt"/>
        <w:rPr>
          <w:color w:val="000000" w:themeColor="text1"/>
          <w:szCs w:val="24"/>
        </w:rPr>
      </w:pPr>
      <w:r w:rsidRPr="00EA5547">
        <w:rPr>
          <w:color w:val="000000" w:themeColor="text1"/>
          <w:szCs w:val="24"/>
        </w:rPr>
        <w:t>5</w:t>
      </w:r>
      <w:r w:rsidR="00077894" w:rsidRPr="00EA5547">
        <w:rPr>
          <w:color w:val="000000" w:themeColor="text1"/>
          <w:szCs w:val="24"/>
        </w:rPr>
        <w:t>)</w:t>
      </w:r>
      <w:r w:rsidR="00077894" w:rsidRPr="00EA5547">
        <w:rPr>
          <w:color w:val="000000" w:themeColor="text1"/>
          <w:szCs w:val="24"/>
        </w:rPr>
        <w:tab/>
        <w:t xml:space="preserve">zajmował stanowisko prezesa, wiceprezesa, radcy Prokuratorii Generalnej Rzeczypospolitej Polskiej </w:t>
      </w:r>
      <w:r w:rsidR="00124D43" w:rsidRPr="00EA5547">
        <w:rPr>
          <w:color w:val="000000" w:themeColor="text1"/>
          <w:szCs w:val="24"/>
        </w:rPr>
        <w:t>–</w:t>
      </w:r>
      <w:r w:rsidR="00077894" w:rsidRPr="00EA5547">
        <w:rPr>
          <w:color w:val="000000" w:themeColor="text1"/>
          <w:szCs w:val="24"/>
        </w:rPr>
        <w:t xml:space="preserve"> co najmniej przez trzy lata</w:t>
      </w:r>
      <w:r w:rsidR="00C81DCD" w:rsidRPr="00EA5547">
        <w:rPr>
          <w:color w:val="000000" w:themeColor="text1"/>
          <w:szCs w:val="24"/>
        </w:rPr>
        <w:t>;</w:t>
      </w:r>
    </w:p>
    <w:p w14:paraId="60FBCD87" w14:textId="6661B6A0" w:rsidR="00077894" w:rsidRPr="00EA5547" w:rsidRDefault="00086607" w:rsidP="00077894">
      <w:pPr>
        <w:pStyle w:val="PKTpunkt"/>
        <w:rPr>
          <w:color w:val="000000" w:themeColor="text1"/>
          <w:szCs w:val="24"/>
        </w:rPr>
      </w:pPr>
      <w:r w:rsidRPr="00EA5547">
        <w:rPr>
          <w:color w:val="000000" w:themeColor="text1"/>
          <w:szCs w:val="24"/>
        </w:rPr>
        <w:t>6</w:t>
      </w:r>
      <w:r w:rsidR="00077894" w:rsidRPr="00EA5547">
        <w:rPr>
          <w:color w:val="000000" w:themeColor="text1"/>
          <w:szCs w:val="24"/>
        </w:rPr>
        <w:t>)</w:t>
      </w:r>
      <w:r w:rsidR="00077894" w:rsidRPr="00EA5547">
        <w:rPr>
          <w:color w:val="000000" w:themeColor="text1"/>
          <w:szCs w:val="24"/>
        </w:rPr>
        <w:tab/>
        <w:t>pracował w polskiej szkole wyższej, w Polskiej Akademii Nauk, w instytucie badawczym lub innej placówce naukowej i ma tytuł naukowy profesora albo stopień naukowy doktora habilitowanego nauk prawnych</w:t>
      </w:r>
      <w:r w:rsidR="00A43DF1" w:rsidRPr="00EA5547">
        <w:rPr>
          <w:color w:val="000000" w:themeColor="text1"/>
          <w:szCs w:val="24"/>
        </w:rPr>
        <w:t xml:space="preserve"> lub</w:t>
      </w:r>
      <w:r w:rsidR="00C81DCD" w:rsidRPr="00EA5547">
        <w:rPr>
          <w:color w:val="000000" w:themeColor="text1"/>
          <w:szCs w:val="24"/>
        </w:rPr>
        <w:t>;</w:t>
      </w:r>
    </w:p>
    <w:p w14:paraId="37089932" w14:textId="6717891C" w:rsidR="00077894" w:rsidRPr="00EA5547" w:rsidRDefault="00086607" w:rsidP="00077894">
      <w:pPr>
        <w:pStyle w:val="PKTpunkt"/>
        <w:rPr>
          <w:color w:val="000000" w:themeColor="text1"/>
          <w:szCs w:val="24"/>
        </w:rPr>
      </w:pPr>
      <w:r w:rsidRPr="00EA5547">
        <w:rPr>
          <w:color w:val="000000" w:themeColor="text1"/>
          <w:szCs w:val="24"/>
        </w:rPr>
        <w:t>7</w:t>
      </w:r>
      <w:r w:rsidR="00077894" w:rsidRPr="00EA5547">
        <w:rPr>
          <w:color w:val="000000" w:themeColor="text1"/>
          <w:szCs w:val="24"/>
        </w:rPr>
        <w:t>)</w:t>
      </w:r>
      <w:r w:rsidR="00077894" w:rsidRPr="00EA5547">
        <w:rPr>
          <w:color w:val="000000" w:themeColor="text1"/>
          <w:szCs w:val="24"/>
        </w:rPr>
        <w:tab/>
        <w:t>był zatrudniony na stanowisku asystenta sędziego lub referendarza sądowego co najmniej przez 5 lat i złożył egzamin sędziowski.</w:t>
      </w:r>
    </w:p>
    <w:p w14:paraId="5FE9F53E" w14:textId="07CE125B"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9</w:t>
      </w:r>
      <w:r w:rsidR="00D017BE"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Każdy, kto spełnia warunki do mianowania na stanowisko asesora sądowego określone w art. 9</w:t>
      </w:r>
      <w:r w:rsidR="009C6AFF" w:rsidRPr="00EA5547">
        <w:rPr>
          <w:color w:val="000000" w:themeColor="text1"/>
          <w:szCs w:val="24"/>
        </w:rPr>
        <w:t>3</w:t>
      </w:r>
      <w:r w:rsidRPr="00EA5547">
        <w:rPr>
          <w:color w:val="000000" w:themeColor="text1"/>
          <w:szCs w:val="24"/>
        </w:rPr>
        <w:t xml:space="preserve"> § 2, może zgłosić swoją kandydaturę na jedno stanowisko asesora sądowego w terminie trzydziestu dni od dnia obwieszczenia, o którym mowa w art. 3</w:t>
      </w:r>
      <w:r w:rsidR="009C6AFF" w:rsidRPr="00EA5547">
        <w:rPr>
          <w:color w:val="000000" w:themeColor="text1"/>
          <w:szCs w:val="24"/>
        </w:rPr>
        <w:t>5</w:t>
      </w:r>
      <w:r w:rsidRPr="00EA5547">
        <w:rPr>
          <w:color w:val="000000" w:themeColor="text1"/>
          <w:szCs w:val="24"/>
        </w:rPr>
        <w:t xml:space="preserve"> § 6.</w:t>
      </w:r>
    </w:p>
    <w:p w14:paraId="2D7242D0" w14:textId="60E95AB3" w:rsidR="00077894" w:rsidRPr="00EA5547" w:rsidRDefault="00077894" w:rsidP="00077894">
      <w:pPr>
        <w:pStyle w:val="USTustnpkodeksu"/>
        <w:rPr>
          <w:color w:val="000000" w:themeColor="text1"/>
          <w:szCs w:val="24"/>
        </w:rPr>
      </w:pPr>
      <w:r w:rsidRPr="00EA5547">
        <w:rPr>
          <w:color w:val="000000" w:themeColor="text1"/>
          <w:szCs w:val="24"/>
        </w:rPr>
        <w:t xml:space="preserve">§ 2. Osoba, która zgłosiła swoją kandydaturę na wolne stanowisko asesora sądowego w sądzie </w:t>
      </w:r>
      <w:r w:rsidR="00AE1127" w:rsidRPr="00EA5547">
        <w:rPr>
          <w:color w:val="000000" w:themeColor="text1"/>
          <w:szCs w:val="24"/>
        </w:rPr>
        <w:t xml:space="preserve">powszechnym </w:t>
      </w:r>
      <w:r w:rsidRPr="00EA5547">
        <w:rPr>
          <w:color w:val="000000" w:themeColor="text1"/>
          <w:szCs w:val="24"/>
        </w:rPr>
        <w:t>nie może, do czasu zakończenia postępowania w sprawie mianowania na stanowisko asesora sądowego, zgłosić swej kandydatury na wolne stanowisko sędziowskie w Sądzie Najwyższym, Naczelnym Sądzie Administracyjnym ani wojewódzkim sądzie administracyjnym. Zgłoszenie kandydatury na wolne stanowisko sędziowskie w tych sądach powoduje zakończenie w stosunku do tej osoby postępowania w sprawie mianowania na stanowisko asesora sądowego.</w:t>
      </w:r>
    </w:p>
    <w:p w14:paraId="1379DFA3" w14:textId="77777777" w:rsidR="00077894" w:rsidRPr="00EA5547" w:rsidRDefault="00077894" w:rsidP="00077894">
      <w:pPr>
        <w:pStyle w:val="USTustnpkodeksu"/>
        <w:rPr>
          <w:color w:val="000000" w:themeColor="text1"/>
          <w:szCs w:val="24"/>
        </w:rPr>
      </w:pPr>
      <w:r w:rsidRPr="00EA5547">
        <w:rPr>
          <w:color w:val="000000" w:themeColor="text1"/>
          <w:szCs w:val="24"/>
        </w:rPr>
        <w:t>§ 3. Osoba, która zgłosiła swoją kandydaturę na wolne stanowisko sędziowskie w Sądzie Najwyższym, Naczelnym Sądzie Administracyjnym albo wojewódzkim sądzie administracyjnym, nie może, do czasu zakończenia postępowania w sprawie powołania do pełnienia urzędu na stanowisku sędziowskim w tym sądzie, zgłosić swej kandydatury na wolne stanowisko asesora sądowego w sądzie powszechnym.</w:t>
      </w:r>
    </w:p>
    <w:p w14:paraId="45851AED" w14:textId="77777777" w:rsidR="00077894" w:rsidRPr="00EA5547" w:rsidRDefault="00077894" w:rsidP="00077894">
      <w:pPr>
        <w:pStyle w:val="USTustnpkodeksu"/>
        <w:rPr>
          <w:color w:val="000000" w:themeColor="text1"/>
          <w:szCs w:val="24"/>
        </w:rPr>
      </w:pPr>
      <w:r w:rsidRPr="00EA5547">
        <w:rPr>
          <w:color w:val="000000" w:themeColor="text1"/>
          <w:szCs w:val="24"/>
        </w:rPr>
        <w:t>§ 4. Zgłoszenia kandydatury na wolne stanowisko asesora sądowego oraz innych czynności w toku postępowania w sprawie mianowania na stanowisko asesora sądowego kandydat dokonuje za pośrednictwem systemu teleinformatycznego obsługującego to postępowanie, zwanego dalej „systemem teleinformatycznym”, dostępnego na stronie internetowej Krajowej Rady Sądownictwa.</w:t>
      </w:r>
    </w:p>
    <w:p w14:paraId="1E66BE1B" w14:textId="77777777" w:rsidR="00077894" w:rsidRPr="00EA5547" w:rsidRDefault="00077894" w:rsidP="00077894">
      <w:pPr>
        <w:pStyle w:val="USTustnpkodeksu"/>
        <w:rPr>
          <w:color w:val="000000" w:themeColor="text1"/>
          <w:szCs w:val="24"/>
        </w:rPr>
      </w:pPr>
      <w:r w:rsidRPr="00EA5547">
        <w:rPr>
          <w:color w:val="000000" w:themeColor="text1"/>
          <w:szCs w:val="24"/>
        </w:rPr>
        <w:t>§ 5. Czynności w toku postępowania w sprawie mianowania na stanowisko asesora sądowego dokonane przez kandydata bez zachowania formy przewidzianej ustawą nie wywołują skutków prawnych, jakie ustawa wiąże z ich dokonaniem.</w:t>
      </w:r>
    </w:p>
    <w:p w14:paraId="6697DAA3" w14:textId="77777777" w:rsidR="00077894" w:rsidRPr="00EA5547" w:rsidRDefault="00077894" w:rsidP="00077894">
      <w:pPr>
        <w:pStyle w:val="USTustnpkodeksu"/>
        <w:rPr>
          <w:color w:val="000000" w:themeColor="text1"/>
          <w:szCs w:val="24"/>
        </w:rPr>
      </w:pPr>
      <w:r w:rsidRPr="00EA5547">
        <w:rPr>
          <w:color w:val="000000" w:themeColor="text1"/>
          <w:szCs w:val="24"/>
        </w:rPr>
        <w:t>§ 6. System teleinformatyczny prowadzi Minister Sprawiedliwości. Administratorami danych osobowych w systemie teleinformatycznym są: Minister Sprawiedliwości, prezesi właściwych sądów oraz Krajowa Rada Sądownictwa, każde w zakresie zadań wykonywanych w postępowaniu w sprawie powołania do pełnienia urzędu na stanowisku asesora sądowego.</w:t>
      </w:r>
    </w:p>
    <w:p w14:paraId="6AAB8E55" w14:textId="301A5CF0" w:rsidR="00077894" w:rsidRPr="00EA5547" w:rsidRDefault="00077894" w:rsidP="00077894">
      <w:pPr>
        <w:pStyle w:val="USTustnpkodeksu"/>
        <w:rPr>
          <w:color w:val="000000" w:themeColor="text1"/>
          <w:szCs w:val="24"/>
        </w:rPr>
      </w:pPr>
      <w:r w:rsidRPr="00EA5547">
        <w:rPr>
          <w:color w:val="000000" w:themeColor="text1"/>
          <w:szCs w:val="24"/>
        </w:rPr>
        <w:t>§ 7. Uwierzytelnienie w systemie teleinformatycznym wymaga użycia profilu zaufanego, profilu osobistego, innego środka identyfikacji elektronicznej, wydanego w systemie identyfikacji elektronicznej przyłączonym do węzła krajowego identyfikacji elektronicznej, o którym mowa w art. 21a ust. 1 pkt 2 lit. a ustawy z dnia 5 września 2016 r. o usługach zaufania oraz identyfikacji elektronicznej (Dz. U. z 202</w:t>
      </w:r>
      <w:r w:rsidR="00F52894" w:rsidRPr="00EA5547">
        <w:rPr>
          <w:color w:val="000000" w:themeColor="text1"/>
          <w:szCs w:val="24"/>
        </w:rPr>
        <w:t>1</w:t>
      </w:r>
      <w:r w:rsidRPr="00EA5547">
        <w:rPr>
          <w:color w:val="000000" w:themeColor="text1"/>
          <w:szCs w:val="24"/>
        </w:rPr>
        <w:t> r. poz. 1</w:t>
      </w:r>
      <w:r w:rsidR="00F52894" w:rsidRPr="00EA5547">
        <w:rPr>
          <w:color w:val="000000" w:themeColor="text1"/>
          <w:szCs w:val="24"/>
        </w:rPr>
        <w:t>797</w:t>
      </w:r>
      <w:r w:rsidRPr="00EA5547">
        <w:rPr>
          <w:color w:val="000000" w:themeColor="text1"/>
          <w:szCs w:val="24"/>
        </w:rPr>
        <w:t xml:space="preserve">), adekwatnie do poziomu bezpieczeństwa środka identyfikacji elektronicznej wymaganego dla usług świadczonych </w:t>
      </w:r>
      <w:r w:rsidRPr="00EA5547">
        <w:rPr>
          <w:color w:val="000000" w:themeColor="text1"/>
          <w:szCs w:val="24"/>
        </w:rPr>
        <w:lastRenderedPageBreak/>
        <w:t>w tym systemie, danych weryfikowanych za pomocą kwalifikowanego certyfikatu podpisu elektronicznego, jeżeli te dane pozwalają na identyfikację i uwierzytelnienie wymagane w celu realizacji usługi online, albo otrzymanego w sądzie identyfikatora wskazującego na tożsamość kandydata.</w:t>
      </w:r>
    </w:p>
    <w:p w14:paraId="52803B07" w14:textId="77777777" w:rsidR="00077894" w:rsidRPr="00EA5547" w:rsidRDefault="00077894" w:rsidP="00077894">
      <w:pPr>
        <w:pStyle w:val="USTustnpkodeksu"/>
        <w:rPr>
          <w:color w:val="000000" w:themeColor="text1"/>
          <w:szCs w:val="24"/>
        </w:rPr>
      </w:pPr>
      <w:r w:rsidRPr="00EA5547">
        <w:rPr>
          <w:color w:val="000000" w:themeColor="text1"/>
          <w:szCs w:val="24"/>
        </w:rPr>
        <w:t>§ 8. Zgłaszający swoją kandydaturę wypełnia w systemie teleinformatycznym kartę zgłoszenia kandydata na wolne stanowisko asesora sądowego, opatruje ją podpisem elektronicznym nadanym przez ten system, podpisem zaufanym, podpisem osobistym albo kwalifikowanym podpisem elektronicznym, a następnie wnosi za pośrednictwem systemu do prezesa właściwego sądu.</w:t>
      </w:r>
    </w:p>
    <w:p w14:paraId="1C6567D1" w14:textId="07A2D8AC" w:rsidR="00077894" w:rsidRPr="00EA5547" w:rsidRDefault="00077894" w:rsidP="00077894">
      <w:pPr>
        <w:pStyle w:val="USTustnpkodeksu"/>
        <w:rPr>
          <w:color w:val="000000" w:themeColor="text1"/>
          <w:szCs w:val="24"/>
        </w:rPr>
      </w:pPr>
      <w:r w:rsidRPr="00EA5547">
        <w:rPr>
          <w:color w:val="000000" w:themeColor="text1"/>
          <w:szCs w:val="24"/>
        </w:rPr>
        <w:t>§ 9. Zgłaszający swoją kandydaturę dołącza do karty zgłoszenia informację z Krajowego Rejestru Karnego dotyczącą jego osoby i zaświadczenie stwierdzające, że jest zdolny, ze względu na stan zdrowia, do pełnienia obowiązków asesora sądowego, z zastrzeżeniem art. </w:t>
      </w:r>
      <w:r w:rsidR="00BD10B2" w:rsidRPr="00EA5547">
        <w:rPr>
          <w:color w:val="000000" w:themeColor="text1"/>
          <w:szCs w:val="24"/>
        </w:rPr>
        <w:t xml:space="preserve"> 11</w:t>
      </w:r>
      <w:r w:rsidR="009C6AFF" w:rsidRPr="00EA5547">
        <w:rPr>
          <w:color w:val="000000" w:themeColor="text1"/>
          <w:szCs w:val="24"/>
        </w:rPr>
        <w:t>2</w:t>
      </w:r>
      <w:r w:rsidR="00BD10B2" w:rsidRPr="00EA5547">
        <w:rPr>
          <w:color w:val="000000" w:themeColor="text1"/>
          <w:szCs w:val="24"/>
        </w:rPr>
        <w:t xml:space="preserve"> § 5</w:t>
      </w:r>
      <w:r w:rsidRPr="00EA5547">
        <w:rPr>
          <w:color w:val="000000" w:themeColor="text1"/>
          <w:szCs w:val="24"/>
        </w:rPr>
        <w:t>. Zgłaszający urodzony przed dniem 1 sierpnia 1972 r. składa w postaci papierowej oświadczenie, o którym mowa w art. 7 ust. 1 ustawy z dnia 18 października 2006 r. o ujawnianiu informacji o dokumentach organów bezpieczeństwa państwa z lat 1944</w:t>
      </w:r>
      <w:r w:rsidRPr="00EA5547">
        <w:rPr>
          <w:color w:val="000000" w:themeColor="text1"/>
          <w:szCs w:val="24"/>
        </w:rPr>
        <w:noBreakHyphen/>
        <w:t>1990 oraz treści tych dokumentów (Dz. U. z 2021 r. poz. </w:t>
      </w:r>
      <w:r w:rsidR="006F307D" w:rsidRPr="00EA5547">
        <w:rPr>
          <w:color w:val="000000" w:themeColor="text1"/>
          <w:szCs w:val="24"/>
        </w:rPr>
        <w:t>1633</w:t>
      </w:r>
      <w:r w:rsidRPr="00EA5547">
        <w:rPr>
          <w:color w:val="000000" w:themeColor="text1"/>
          <w:szCs w:val="24"/>
        </w:rPr>
        <w:t>), albo informację, o której mowa w art. 7 ust. 3a tej ustawy. Do karty zgłoszenia dołącza się również oświadczenie w przedmiocie zgody albo niewyrażenia zgody na wykorzystanie dokumentów dotyczących zgłaszającego w innych postępowaniach w sprawie mianowania na stanowisko asesora sądowego.</w:t>
      </w:r>
    </w:p>
    <w:p w14:paraId="794C8275" w14:textId="77777777" w:rsidR="00077894" w:rsidRPr="00EA5547" w:rsidRDefault="00077894" w:rsidP="00077894">
      <w:pPr>
        <w:pStyle w:val="USTustnpkodeksu"/>
        <w:rPr>
          <w:color w:val="000000" w:themeColor="text1"/>
          <w:szCs w:val="24"/>
        </w:rPr>
      </w:pPr>
      <w:r w:rsidRPr="00EA5547">
        <w:rPr>
          <w:color w:val="000000" w:themeColor="text1"/>
          <w:szCs w:val="24"/>
        </w:rPr>
        <w:t>§ 10. Zawarte w karcie zgłoszenia oświadczenia: o korzystaniu z pełni praw cywilnych i obywatelskich, o toczącym się postępowaniu o przestępstwo lub przestępstwo skarbowe, o ukaraniu w postępowaniu dyscyplinarnym, o toczącym się postępowaniu dyscyplinarnym oraz o uprawomocnieniu się orzeczenia, o którym mowa w art. 30 ust. 1 ustawy z dnia 11 kwietnia 1997 r. o ujawnieniu pracy lub służby w organach bezpieczeństwa państwa lub współpracy z nimi w latach 1944</w:t>
      </w:r>
      <w:r w:rsidRPr="00EA5547">
        <w:rPr>
          <w:color w:val="000000" w:themeColor="text1"/>
          <w:szCs w:val="24"/>
        </w:rPr>
        <w:noBreakHyphen/>
        <w:t>1990 osób pełniących funkcje publiczne (Dz. U. z 1999 r. poz. 428, z późn. zm.</w:t>
      </w:r>
      <w:r w:rsidRPr="00EA5547">
        <w:rPr>
          <w:rStyle w:val="Odwoanieprzypisudolnego"/>
          <w:color w:val="000000" w:themeColor="text1"/>
          <w:szCs w:val="24"/>
        </w:rPr>
        <w:footnoteReference w:id="2"/>
      </w:r>
      <w:r w:rsidRPr="00EA5547">
        <w:rPr>
          <w:rStyle w:val="IGindeksgrny"/>
          <w:color w:val="000000" w:themeColor="text1"/>
          <w:szCs w:val="24"/>
        </w:rPr>
        <w:t>)</w:t>
      </w:r>
      <w:r w:rsidRPr="00EA5547">
        <w:rPr>
          <w:color w:val="000000" w:themeColor="text1"/>
          <w:szCs w:val="24"/>
        </w:rPr>
        <w:t xml:space="preserve">), jak również oświadczenie, że nie toczy się wobec kandydata inne postępowanie w sprawie powołania do pełnienia urzędu na stanowisku sędziowskim, kandydat składa wraz z klauzulą o następującej treści: „Jestem świadomy/świadoma odpowiedzialności karnej za złożenie fałszywego oświadczenia”. Klauzula ta zastępuje pouczenie organu </w:t>
      </w:r>
      <w:r w:rsidRPr="00EA5547">
        <w:rPr>
          <w:color w:val="000000" w:themeColor="text1"/>
          <w:szCs w:val="24"/>
        </w:rPr>
        <w:lastRenderedPageBreak/>
        <w:t>uprawnionego do odebrania oświadczenia o odpowiedzialności karnej za złożenie</w:t>
      </w:r>
      <w:bookmarkStart w:id="26" w:name="highlightHit_4"/>
      <w:bookmarkEnd w:id="26"/>
      <w:r w:rsidRPr="00EA5547">
        <w:rPr>
          <w:color w:val="000000" w:themeColor="text1"/>
          <w:szCs w:val="24"/>
        </w:rPr>
        <w:t xml:space="preserve"> fałszywego oświadczenia.</w:t>
      </w:r>
    </w:p>
    <w:p w14:paraId="0735B1ED" w14:textId="77777777" w:rsidR="00077894" w:rsidRPr="00EA5547" w:rsidRDefault="00077894" w:rsidP="00077894">
      <w:pPr>
        <w:pStyle w:val="USTustnpkodeksu"/>
        <w:rPr>
          <w:color w:val="000000" w:themeColor="text1"/>
          <w:szCs w:val="24"/>
        </w:rPr>
      </w:pPr>
      <w:r w:rsidRPr="00EA5547">
        <w:rPr>
          <w:color w:val="000000" w:themeColor="text1"/>
          <w:szCs w:val="24"/>
        </w:rPr>
        <w:t>§ 11. Minister Sprawiedliwości, po zasięgnięciu opinii Krajowej Rady Sądownictwa, określi, w drodze rozporządzenia, zakres danych zawartych w karcie zgłoszenia na wolne stanowisko asesora sądowego, mając na względzie, aby dane te umożliwiały weryfikację w niezbędnym zakresie spełnienia warunków wymaganych przez ustawę od kandydatów na stanowisko asesora sądowego.</w:t>
      </w:r>
    </w:p>
    <w:p w14:paraId="31F78879" w14:textId="77777777" w:rsidR="00077894" w:rsidRPr="00EA5547" w:rsidRDefault="00077894" w:rsidP="00077894">
      <w:pPr>
        <w:pStyle w:val="USTustnpkodeksu"/>
        <w:rPr>
          <w:color w:val="000000" w:themeColor="text1"/>
          <w:szCs w:val="24"/>
        </w:rPr>
      </w:pPr>
      <w:r w:rsidRPr="00EA5547">
        <w:rPr>
          <w:color w:val="000000" w:themeColor="text1"/>
          <w:szCs w:val="24"/>
        </w:rPr>
        <w:t>§ 12. Minister Sprawiedliwości, w porozumieniu z ministrem właściwym do spraw zdrowia, po zasięgnięciu opinii Krajowej Rady Sądownictwa, określi, w drodze rozporządzenia, szczegółowy zakres i sposób przeprowadzania badań lekarskich i psychologicznych kandydatów na stanowisko asesora sądowego oraz kwalifikacje wymagane od lekarzy i psychologów uprawnionych do przeprowadzania tych badań i wydawania zaświadczeń o zdolności do pełnienia obowiązków asesora sądowego, jak również terminy wykorzystania wydawanych zaświadczeń w postępowaniu w sprawie mianowania na stanowisko asesora sądowego, mając na względzie zapewnienie należytej oceny zdolności kandydatów na stanowisko asesora sądowego, uwzględniającej charakter tego urzędu.</w:t>
      </w:r>
    </w:p>
    <w:p w14:paraId="003B465A" w14:textId="0D5EE70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9</w:t>
      </w:r>
      <w:r w:rsidR="00D017BE"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 1. Kandydat na wolne stanowisko asesora sądowego, zajmujący stanowisko sędziego sądu administracyjnego albo sędziego sądu wojskowego, do karty zgłoszenia dołącza wykaz sygnatur akt pięćdziesięciu spraw sądowych różnych kategorii, w których rozpoznawaniu brał udział, a w przypadku mniejszej liczby spraw </w:t>
      </w:r>
      <w:r w:rsidR="00B04488" w:rsidRPr="00EA5547">
        <w:rPr>
          <w:color w:val="000000" w:themeColor="text1"/>
          <w:szCs w:val="24"/>
        </w:rPr>
        <w:t>–</w:t>
      </w:r>
      <w:r w:rsidRPr="00EA5547">
        <w:rPr>
          <w:color w:val="000000" w:themeColor="text1"/>
          <w:szCs w:val="24"/>
        </w:rPr>
        <w:t xml:space="preserve"> wykaz sygnatur akt wszystkich spraw.</w:t>
      </w:r>
    </w:p>
    <w:p w14:paraId="7D06AD9A" w14:textId="7C525C47" w:rsidR="00077894" w:rsidRPr="00EA5547" w:rsidRDefault="00077894" w:rsidP="00077894">
      <w:pPr>
        <w:pStyle w:val="USTustnpkodeksu"/>
        <w:rPr>
          <w:color w:val="000000" w:themeColor="text1"/>
          <w:szCs w:val="24"/>
        </w:rPr>
      </w:pPr>
      <w:r w:rsidRPr="00EA5547">
        <w:rPr>
          <w:color w:val="000000" w:themeColor="text1"/>
          <w:szCs w:val="24"/>
        </w:rPr>
        <w:t>§ 2. Kandydat na wolne stanowisko asesora sądowego, zajmujący stanowisko prokuratora</w:t>
      </w:r>
      <w:r w:rsidR="00C9557F" w:rsidRPr="00EA5547">
        <w:rPr>
          <w:color w:val="000000" w:themeColor="text1"/>
          <w:szCs w:val="24"/>
        </w:rPr>
        <w:t xml:space="preserve"> albo asesora prokuratury</w:t>
      </w:r>
      <w:r w:rsidRPr="00EA5547">
        <w:rPr>
          <w:color w:val="000000" w:themeColor="text1"/>
          <w:szCs w:val="24"/>
        </w:rPr>
        <w:t xml:space="preserve">, do karty zgłoszenia dołącza wykaz sygnatur akt pięćdziesięciu spraw, w których prowadził lub nadzorował postępowanie przygotowawcze, sporządził akt oskarżenia lub środki zaskarżenia albo występował przed sądem lub składał pisma procesowe, a w przypadku mniejszej liczby </w:t>
      </w:r>
      <w:r w:rsidR="009C4E97" w:rsidRPr="00EA5547">
        <w:rPr>
          <w:color w:val="000000" w:themeColor="text1"/>
          <w:szCs w:val="24"/>
        </w:rPr>
        <w:t>spraw wykaz</w:t>
      </w:r>
      <w:r w:rsidRPr="00EA5547">
        <w:rPr>
          <w:color w:val="000000" w:themeColor="text1"/>
          <w:szCs w:val="24"/>
        </w:rPr>
        <w:t xml:space="preserve"> sygnatur akt wszystkich spraw.</w:t>
      </w:r>
    </w:p>
    <w:p w14:paraId="043EF505" w14:textId="77777777" w:rsidR="00077894" w:rsidRPr="00EA5547" w:rsidRDefault="00077894" w:rsidP="00077894">
      <w:pPr>
        <w:pStyle w:val="USTustnpkodeksu"/>
        <w:rPr>
          <w:color w:val="000000" w:themeColor="text1"/>
          <w:szCs w:val="24"/>
        </w:rPr>
      </w:pPr>
      <w:r w:rsidRPr="00EA5547">
        <w:rPr>
          <w:color w:val="000000" w:themeColor="text1"/>
          <w:szCs w:val="24"/>
        </w:rPr>
        <w:t xml:space="preserve">§ 3. Kandydat na wolne stanowisko asesora sądowego, wykonujący zawód adwokata lub radcy prawnego albo zajmujący stanowisko radcy Prokuratorii Generalnej Rzeczypospolitej Polskiej, do karty zgłoszenia dołącza wykaz sygnatur akt pięćdziesięciu spraw sądowych różnych kategorii, w których występował w charakterze zastępcy procesowego, a jeżeli występował w mniejszej liczbie spraw – wykaz sygnatur akt wszystkich spraw, ze wskazaniem sądów, w których sprawy te toczyły się lub toczą, a także odpisy wszystkich, jednak nie więcej niż pięćdziesięciu, opinii prawnych i innych dokumentów sporządzonych w związku ze </w:t>
      </w:r>
      <w:r w:rsidRPr="00EA5547">
        <w:rPr>
          <w:color w:val="000000" w:themeColor="text1"/>
          <w:szCs w:val="24"/>
        </w:rPr>
        <w:lastRenderedPageBreak/>
        <w:t>stosowaniem lub tworzeniem prawa; radca Prokuratorii Generalnej Rzeczypospolitej Polskiej dołącza ponadto opinię przełożonego.</w:t>
      </w:r>
    </w:p>
    <w:p w14:paraId="7E4A7D48" w14:textId="7EAB1862" w:rsidR="00077894" w:rsidRPr="00EA5547" w:rsidRDefault="00077894" w:rsidP="00077894">
      <w:pPr>
        <w:pStyle w:val="USTustnpkodeksu"/>
        <w:rPr>
          <w:color w:val="000000" w:themeColor="text1"/>
          <w:szCs w:val="24"/>
        </w:rPr>
      </w:pPr>
      <w:r w:rsidRPr="00EA5547">
        <w:rPr>
          <w:color w:val="000000" w:themeColor="text1"/>
          <w:szCs w:val="24"/>
        </w:rPr>
        <w:t xml:space="preserve">§ 4. Kandydat na wolne stanowisko asesora sądowego, wykonujący zawód notariusza, do karty zgłoszenia dołącza wykaz pięćdziesięciu aktów notarialnych obejmujących różne kategorie spraw, a jeżeli sporządził mniejszą ich </w:t>
      </w:r>
      <w:r w:rsidR="009C4E97" w:rsidRPr="00EA5547">
        <w:rPr>
          <w:color w:val="000000" w:themeColor="text1"/>
          <w:szCs w:val="24"/>
        </w:rPr>
        <w:t>liczbę wykaz</w:t>
      </w:r>
      <w:r w:rsidRPr="00EA5547">
        <w:rPr>
          <w:color w:val="000000" w:themeColor="text1"/>
          <w:szCs w:val="24"/>
        </w:rPr>
        <w:t xml:space="preserve"> wszystkich aktów.</w:t>
      </w:r>
    </w:p>
    <w:p w14:paraId="0AB52367" w14:textId="77777777" w:rsidR="00077894" w:rsidRPr="00EA5547" w:rsidRDefault="00077894" w:rsidP="00077894">
      <w:pPr>
        <w:pStyle w:val="USTustnpkodeksu"/>
        <w:rPr>
          <w:color w:val="000000" w:themeColor="text1"/>
          <w:szCs w:val="24"/>
        </w:rPr>
      </w:pPr>
      <w:r w:rsidRPr="00EA5547">
        <w:rPr>
          <w:color w:val="000000" w:themeColor="text1"/>
          <w:szCs w:val="24"/>
        </w:rPr>
        <w:t>§ 5. Kandydat na wolne stanowisko asesora sądowego, który ma tytuł naukowy profesora lub stopień naukowy doktora habilitowanego nauk prawnych, do karty zgłoszenia dołącza wykaz publikacji wraz z opiniami recenzentów, jeżeli były sporządzone, odpisy sporządzonych opinii prawnych oraz charakterystykę osiągnięć w zakresie kształcenia kadr lub dorobku naukowego.</w:t>
      </w:r>
    </w:p>
    <w:p w14:paraId="621BDDCA" w14:textId="77777777" w:rsidR="00077894" w:rsidRPr="00EA5547" w:rsidRDefault="00077894" w:rsidP="00077894">
      <w:pPr>
        <w:pStyle w:val="USTustnpkodeksu"/>
        <w:rPr>
          <w:color w:val="000000" w:themeColor="text1"/>
          <w:szCs w:val="24"/>
        </w:rPr>
      </w:pPr>
      <w:r w:rsidRPr="00EA5547">
        <w:rPr>
          <w:color w:val="000000" w:themeColor="text1"/>
          <w:szCs w:val="24"/>
        </w:rPr>
        <w:t>§ 6. Kandydat na wolne stanowisko asesora sądowego zajmujący stanowisko sędziego albo prokuratora, który w okresie poprzedzającym obwieszczenie był delegowany do pełnienia czynności administracyjnych w Ministerstwie Sprawiedliwości lub innej jednostce organizacyjnej podległej Ministrowi Sprawiedliwości lub przez niego nadzorowanej, Kancelarii Prezydenta Rzeczypospolitej Polskiej albo urzędzie obsługującym ministra właściwego do spraw zagranicznych, do karty zgłoszenia dołącza wykaz sygnatur akt pięćdziesięciu spraw określonych w § 1 lub 2 lub spraw zarejestrowanych w referacie kandydata lub przez niego nadzorowanych w okresie delegowania, a także opis wykonywanych w okresie delegowania czynności wraz z opinią przełożonego.</w:t>
      </w:r>
    </w:p>
    <w:p w14:paraId="62187123" w14:textId="218C2212" w:rsidR="00077894" w:rsidRPr="00EA5547" w:rsidRDefault="00077894" w:rsidP="00077894">
      <w:pPr>
        <w:pStyle w:val="USTustnpkodeksu"/>
        <w:rPr>
          <w:color w:val="000000" w:themeColor="text1"/>
          <w:szCs w:val="24"/>
        </w:rPr>
      </w:pPr>
      <w:r w:rsidRPr="00EA5547">
        <w:rPr>
          <w:color w:val="000000" w:themeColor="text1"/>
          <w:szCs w:val="24"/>
        </w:rPr>
        <w:t xml:space="preserve">§ 7. Kandydat na wolne stanowisko asesora sądowego, zajmujący stanowisko referendarza sądowego, do karty zgłoszenia dołącza wykaz sygnatur akt pięćdziesięciu spraw sądowych różnych kategorii, w których rozpoznawaniu brał udział, a w przypadku mniejszej liczby spraw </w:t>
      </w:r>
      <w:r w:rsidR="00B04488" w:rsidRPr="00EA5547">
        <w:rPr>
          <w:color w:val="000000" w:themeColor="text1"/>
          <w:szCs w:val="24"/>
        </w:rPr>
        <w:t>–</w:t>
      </w:r>
      <w:r w:rsidRPr="00EA5547">
        <w:rPr>
          <w:color w:val="000000" w:themeColor="text1"/>
          <w:szCs w:val="24"/>
        </w:rPr>
        <w:t xml:space="preserve"> wykaz sygnatur akt wszystkich spraw.</w:t>
      </w:r>
    </w:p>
    <w:p w14:paraId="5EB934FD" w14:textId="77777777" w:rsidR="00077894" w:rsidRPr="00EA5547" w:rsidRDefault="00077894" w:rsidP="00077894">
      <w:pPr>
        <w:pStyle w:val="USTustnpkodeksu"/>
        <w:rPr>
          <w:color w:val="000000" w:themeColor="text1"/>
          <w:szCs w:val="24"/>
        </w:rPr>
      </w:pPr>
      <w:r w:rsidRPr="00EA5547">
        <w:rPr>
          <w:color w:val="000000" w:themeColor="text1"/>
          <w:szCs w:val="24"/>
        </w:rPr>
        <w:t>§ 8. Kandydat na wolne stanowisko asesora sądowego, zajmujący stanowisko asystenta sędziego, do karty zgłoszenia dołącza wykaz sygnatur pięćdziesięciu projektów orzeczeń lub uzasadnień w sprawach różnych kategorii, a w przypadku mniejszej liczby projektów – wykaz sygnatur wszystkich projektów, natomiast na żądanie prezesa sądu kandydat składa projekty orzeczeń poświadczone przez sędziego, pod nadzorem którego wykonywał czynności.</w:t>
      </w:r>
    </w:p>
    <w:p w14:paraId="0232AF9F" w14:textId="77777777" w:rsidR="00077894" w:rsidRPr="00EA5547" w:rsidRDefault="00077894" w:rsidP="00077894">
      <w:pPr>
        <w:pStyle w:val="USTustnpkodeksu"/>
        <w:keepNext/>
        <w:rPr>
          <w:color w:val="000000" w:themeColor="text1"/>
          <w:szCs w:val="24"/>
        </w:rPr>
      </w:pPr>
      <w:r w:rsidRPr="00EA5547">
        <w:rPr>
          <w:color w:val="000000" w:themeColor="text1"/>
          <w:szCs w:val="24"/>
        </w:rPr>
        <w:t>§ 9. Przepis § 6 stosuje się odpowiednio w przypadku delegowania do pełnienia:</w:t>
      </w:r>
    </w:p>
    <w:p w14:paraId="6D8814D7"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czynności w Biurze Krajowej Rady Sądownictwa;</w:t>
      </w:r>
    </w:p>
    <w:p w14:paraId="18947126"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czynności lub prowadzenia zajęć szkoleniowych w Krajowej Szkole Sądownictwa i Prokuratury;</w:t>
      </w:r>
    </w:p>
    <w:p w14:paraId="11C57EB9"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obowiązków w międzynarodowej sędziowskiej organizacji pozarządowej;</w:t>
      </w:r>
    </w:p>
    <w:p w14:paraId="609B305C"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4)</w:t>
      </w:r>
      <w:r w:rsidRPr="00EA5547">
        <w:rPr>
          <w:color w:val="000000" w:themeColor="text1"/>
          <w:szCs w:val="24"/>
        </w:rPr>
        <w:tab/>
        <w:t>obowiązków lub pełnienia określonej funkcji poza granicami państwa w ramach działań podejmowanych przez organizacje międzynarodowe lub ponadnarodowe oraz zespoły międzynarodowe działające na podstawie umów międzynarodowych, w tym umów konstytuujących organizacje międzynarodowe, ratyfikowanych przez Rzeczpospolitą Polską.</w:t>
      </w:r>
    </w:p>
    <w:p w14:paraId="3C9B1941" w14:textId="67B873C5" w:rsidR="00077894" w:rsidRPr="00EA5547" w:rsidRDefault="00077894" w:rsidP="00077894">
      <w:pPr>
        <w:pStyle w:val="USTustnpkodeksu"/>
        <w:rPr>
          <w:color w:val="000000" w:themeColor="text1"/>
          <w:szCs w:val="24"/>
        </w:rPr>
      </w:pPr>
      <w:r w:rsidRPr="00EA5547">
        <w:rPr>
          <w:color w:val="000000" w:themeColor="text1"/>
          <w:szCs w:val="24"/>
        </w:rPr>
        <w:t xml:space="preserve">§ 10. Przełożonym, o którym mowa w § 6, jest osoba kierująca jednostką, do której delegowanie nastąpiło, a w przypadku podziału tej jednostki na departamenty, biura albo inne równorzędne komórki organizacyjne </w:t>
      </w:r>
      <w:r w:rsidR="00B04488" w:rsidRPr="00EA5547">
        <w:rPr>
          <w:color w:val="000000" w:themeColor="text1"/>
          <w:szCs w:val="24"/>
        </w:rPr>
        <w:t>–</w:t>
      </w:r>
      <w:r w:rsidRPr="00EA5547">
        <w:rPr>
          <w:color w:val="000000" w:themeColor="text1"/>
          <w:szCs w:val="24"/>
        </w:rPr>
        <w:t xml:space="preserve"> osoba kierująca taką komórką. Za przełożonego osoby kierującej daną jednostką lub komórką organizacyjną uznaje się osobę sprawującą funkcję nadrzędną.</w:t>
      </w:r>
    </w:p>
    <w:p w14:paraId="2524B8AB" w14:textId="77777777" w:rsidR="00077894" w:rsidRPr="00EA5547" w:rsidRDefault="00077894" w:rsidP="00077894">
      <w:pPr>
        <w:pStyle w:val="USTustnpkodeksu"/>
        <w:rPr>
          <w:color w:val="000000" w:themeColor="text1"/>
          <w:szCs w:val="24"/>
        </w:rPr>
      </w:pPr>
      <w:r w:rsidRPr="00EA5547">
        <w:rPr>
          <w:color w:val="000000" w:themeColor="text1"/>
          <w:szCs w:val="24"/>
        </w:rPr>
        <w:t>§ 11. Do kandydata na wolne stanowisko asesora sądowego, który zajmuje stanowisko prezesa lub wiceprezesa Prokuratorii Generalnej Rzeczypospolitej Polskiej, stosuje się odpowiednio, stosownie do zawodu wykonywanego przed powołaniem na to stanowisko, przepisy § 1</w:t>
      </w:r>
      <w:r w:rsidRPr="00EA5547">
        <w:rPr>
          <w:color w:val="000000" w:themeColor="text1"/>
          <w:szCs w:val="24"/>
        </w:rPr>
        <w:noBreakHyphen/>
        <w:t>8.</w:t>
      </w:r>
    </w:p>
    <w:p w14:paraId="0CCD3ABC" w14:textId="77777777" w:rsidR="00077894" w:rsidRPr="00EA5547" w:rsidRDefault="00077894" w:rsidP="00077894">
      <w:pPr>
        <w:pStyle w:val="USTustnpkodeksu"/>
        <w:rPr>
          <w:color w:val="000000" w:themeColor="text1"/>
          <w:szCs w:val="24"/>
        </w:rPr>
      </w:pPr>
      <w:r w:rsidRPr="00EA5547">
        <w:rPr>
          <w:color w:val="000000" w:themeColor="text1"/>
          <w:szCs w:val="24"/>
        </w:rPr>
        <w:t>§ 12. Do kandydata na wolne stanowisko asesora sądowego, który wykonywał więcej niż jeden z zawodów wskazanych w przepisach § 1</w:t>
      </w:r>
      <w:r w:rsidRPr="00EA5547">
        <w:rPr>
          <w:color w:val="000000" w:themeColor="text1"/>
          <w:szCs w:val="24"/>
        </w:rPr>
        <w:noBreakHyphen/>
        <w:t>5 i 10, stosuje się przepisy § 1</w:t>
      </w:r>
      <w:r w:rsidRPr="00EA5547">
        <w:rPr>
          <w:color w:val="000000" w:themeColor="text1"/>
          <w:szCs w:val="24"/>
        </w:rPr>
        <w:noBreakHyphen/>
        <w:t>6, z tym że łączna liczba zamieszczonych w wykazie sygnatur akt spraw lub odpisów opinii prawnych i innych dokumentów, o których mowa w tych przepisach, nie może przekraczać stu.</w:t>
      </w:r>
    </w:p>
    <w:p w14:paraId="38530421" w14:textId="77777777" w:rsidR="00077894" w:rsidRPr="00EA5547" w:rsidRDefault="00077894" w:rsidP="00077894">
      <w:pPr>
        <w:pStyle w:val="USTustnpkodeksu"/>
        <w:rPr>
          <w:color w:val="000000" w:themeColor="text1"/>
          <w:szCs w:val="24"/>
        </w:rPr>
      </w:pPr>
      <w:r w:rsidRPr="00EA5547">
        <w:rPr>
          <w:color w:val="000000" w:themeColor="text1"/>
          <w:szCs w:val="24"/>
        </w:rPr>
        <w:t>§ 13. Do karty zgłoszenia kandydat może dołączyć także inne dokumenty popierające jego kandydaturę, w szczególności opinie i rekomendacje.</w:t>
      </w:r>
    </w:p>
    <w:p w14:paraId="63D24AEA" w14:textId="0CD18EE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9</w:t>
      </w:r>
      <w:r w:rsidR="00D017BE"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xml:space="preserve"> § 1. Dokumenty dołączane do karty zgłoszenia kandydat tworzy w systemie teleinformatycznym i wnosi za pośrednictwem tego systemu, opatrując je podpisem elektronicznym nadanym przez ten system, podpisem zaufanym, podpisem osobistym albo kwalifikowanym podpisem elektronicznym.</w:t>
      </w:r>
    </w:p>
    <w:p w14:paraId="1590E68D" w14:textId="77777777" w:rsidR="00077894" w:rsidRPr="00EA5547" w:rsidRDefault="00077894" w:rsidP="00077894">
      <w:pPr>
        <w:pStyle w:val="USTustnpkodeksu"/>
        <w:rPr>
          <w:color w:val="000000" w:themeColor="text1"/>
          <w:szCs w:val="24"/>
        </w:rPr>
      </w:pPr>
      <w:r w:rsidRPr="00EA5547">
        <w:rPr>
          <w:color w:val="000000" w:themeColor="text1"/>
          <w:szCs w:val="24"/>
        </w:rPr>
        <w:t xml:space="preserve">§ 2. Dokumenty mające w oryginale postać papierową kandydat zamieszcza w systemie teleinformatycznym w postaci elektronicznych kopii, opatrując je podpisem elektronicznym nadanym przez ten system, podpisem zaufanym, podpisem osobistym albo kwalifikowanym podpisem elektronicznym, co jednocześnie stanowi oświadczenie o zgodności elektronicznej kopii dokumentu z oryginałem w postaci papierowej. Oświadczenie to jest składane pod rygorem odpowiedzialności karnej za fałszywe zeznania. Prezes właściwego sądu, któremu zgłoszono kandydaturę na wolne stanowisko asesora sądowego, w uzasadnionych przypadkach może wezwać kandydata do doręczenia w terminie trzech dni oryginałów dokumentów. Obowiązek zamieszczenia w systemie teleinformatycznym elektronicznej kopii dokumentu nie </w:t>
      </w:r>
      <w:r w:rsidRPr="00EA5547">
        <w:rPr>
          <w:color w:val="000000" w:themeColor="text1"/>
          <w:szCs w:val="24"/>
        </w:rPr>
        <w:lastRenderedPageBreak/>
        <w:t>dotyczy oświadczenia, o którym mowa w art. 7 ust. 1 ustawy z dnia 18 października 2006 r. o ujawnianiu informacji o dokumentach organów bezpieczeństwa państwa z lat 1944</w:t>
      </w:r>
      <w:r w:rsidRPr="00EA5547">
        <w:rPr>
          <w:color w:val="000000" w:themeColor="text1"/>
          <w:szCs w:val="24"/>
        </w:rPr>
        <w:noBreakHyphen/>
        <w:t>1990 oraz treści tych dokumentów, a także informacji, o której mowa w art. 7 ust. 3a tej ustawy.</w:t>
      </w:r>
    </w:p>
    <w:p w14:paraId="72E96624" w14:textId="3BA2D850" w:rsidR="00077894" w:rsidRPr="00EA5547" w:rsidRDefault="00077894" w:rsidP="00077894">
      <w:pPr>
        <w:pStyle w:val="USTustnpkodeksu"/>
        <w:rPr>
          <w:color w:val="000000" w:themeColor="text1"/>
          <w:szCs w:val="24"/>
        </w:rPr>
      </w:pPr>
      <w:r w:rsidRPr="00EA5547">
        <w:rPr>
          <w:color w:val="000000" w:themeColor="text1"/>
          <w:szCs w:val="24"/>
        </w:rPr>
        <w:t xml:space="preserve">§ 3. Prezes właściwego sądu, któremu zgłoszono kandydaturę na wolne stanowisko asesora sądowego, zamieszcza w systemie teleinformatycznym w terminie </w:t>
      </w:r>
      <w:r w:rsidR="00B249EB" w:rsidRPr="00EA5547">
        <w:rPr>
          <w:color w:val="000000" w:themeColor="text1"/>
          <w:szCs w:val="24"/>
        </w:rPr>
        <w:t>trzech</w:t>
      </w:r>
      <w:r w:rsidRPr="00EA5547">
        <w:rPr>
          <w:color w:val="000000" w:themeColor="text1"/>
          <w:szCs w:val="24"/>
        </w:rPr>
        <w:t> dni roboczych elektroniczne kopie dokumentów innych niż zamieszczone przez kandydata, mających w oryginale postać papierową, wymaganych w tym postępowaniu, opatrując je podpisem elektronicznym nadanym przez ten system. Obowiązek zamieszczenia w systemie teleinformatycznym elektronicznej kopii dokumentu nie dotyczy oświadczenia, o którym mowa w art. 7 ust. 1 ustawy z dnia 18 października 2006 r. o ujawnianiu informacji o dokumentach organów bezpieczeństwa państwa z lat 1944</w:t>
      </w:r>
      <w:r w:rsidRPr="00EA5547">
        <w:rPr>
          <w:color w:val="000000" w:themeColor="text1"/>
          <w:szCs w:val="24"/>
        </w:rPr>
        <w:noBreakHyphen/>
        <w:t>1990 oraz treści tych dokumentów, a także informacji, o której mowa w art. 7 ust. 3a tej ustawy.</w:t>
      </w:r>
    </w:p>
    <w:p w14:paraId="7F0078BF" w14:textId="77777777" w:rsidR="00077894" w:rsidRPr="00EA5547" w:rsidRDefault="00077894" w:rsidP="00077894">
      <w:pPr>
        <w:pStyle w:val="USTustnpkodeksu"/>
        <w:keepNext/>
        <w:rPr>
          <w:color w:val="000000" w:themeColor="text1"/>
          <w:szCs w:val="24"/>
        </w:rPr>
      </w:pPr>
      <w:r w:rsidRPr="00EA5547">
        <w:rPr>
          <w:color w:val="000000" w:themeColor="text1"/>
          <w:szCs w:val="24"/>
        </w:rPr>
        <w:t>§ 4. Ponowne zgłoszenie kandydatury na wolne stanowisko asesora sądowego może nastąpić nie wcześniej niż po dniu zakończenia poprzednio rozpoczętego postępowania w sprawie powołania do pełnienia urzędu na stanowisku asesora sądowego. Za dzień rozpoczęcia postępowania w sprawie mianowania na stanowisko asesora sądowego przyjmuje się dzień złożenia karty zgłoszenia na dane stanowisko asesora sądowego. Za dzień zakończenia wobec kandydata postępowania w sprawie mianowania na stanowisko asesora sądowego przyjmuje się dzień upływu wobec kandydata terminu do złożenia zastrzeżenia od pozostawienia zgłoszenia bez rozpatrzenia albo dzień uprawomocnienia się wobec kandydata uchwały Krajowej Rady Sądownictwa w przedmiocie:</w:t>
      </w:r>
    </w:p>
    <w:p w14:paraId="50253963" w14:textId="7E6C2D3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nieuwzględnienia zastrzeżenia od pozostawienia zgłoszenia bez rozpatrzenia</w:t>
      </w:r>
      <w:r w:rsidR="00B44CA7" w:rsidRPr="00EA5547">
        <w:rPr>
          <w:color w:val="000000" w:themeColor="text1"/>
          <w:szCs w:val="24"/>
        </w:rPr>
        <w:t>;</w:t>
      </w:r>
    </w:p>
    <w:p w14:paraId="3F176A80" w14:textId="170F8281"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umorzenia postępowania</w:t>
      </w:r>
      <w:r w:rsidR="00B44CA7" w:rsidRPr="00EA5547">
        <w:rPr>
          <w:color w:val="000000" w:themeColor="text1"/>
          <w:szCs w:val="24"/>
        </w:rPr>
        <w:t>;</w:t>
      </w:r>
      <w:r w:rsidRPr="00EA5547">
        <w:rPr>
          <w:color w:val="000000" w:themeColor="text1"/>
          <w:szCs w:val="24"/>
        </w:rPr>
        <w:t xml:space="preserve"> </w:t>
      </w:r>
    </w:p>
    <w:p w14:paraId="005D7AAF" w14:textId="490E5B84"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nieprzedstawienia wniosku o mianowanie na stanowisko asesora sądowego Prezydentowi Rzeczypospolitej Polskiej</w:t>
      </w:r>
      <w:r w:rsidR="00B44CA7" w:rsidRPr="00EA5547">
        <w:rPr>
          <w:color w:val="000000" w:themeColor="text1"/>
          <w:szCs w:val="24"/>
        </w:rPr>
        <w:t>;</w:t>
      </w:r>
      <w:r w:rsidRPr="00EA5547">
        <w:rPr>
          <w:color w:val="000000" w:themeColor="text1"/>
          <w:szCs w:val="24"/>
        </w:rPr>
        <w:t xml:space="preserve"> </w:t>
      </w:r>
    </w:p>
    <w:p w14:paraId="1D38384F"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przedstawienia wniosku o mianowanie na stanowisko asesora sądowego Prezydentowi Rzeczypospolitej Polskiej.</w:t>
      </w:r>
    </w:p>
    <w:p w14:paraId="10D4F30A" w14:textId="5E64C0F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9</w:t>
      </w:r>
      <w:r w:rsidR="00D017BE"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 1. Kandydaturę na wolne stanowisko asesora sądowego zgłasza się prezesowi właściwego sądu okręgowego.</w:t>
      </w:r>
    </w:p>
    <w:p w14:paraId="547C7B4E" w14:textId="77777777" w:rsidR="00077894" w:rsidRPr="00EA5547" w:rsidRDefault="00077894" w:rsidP="00077894">
      <w:pPr>
        <w:pStyle w:val="USTustnpkodeksu"/>
        <w:rPr>
          <w:color w:val="000000" w:themeColor="text1"/>
          <w:szCs w:val="24"/>
        </w:rPr>
      </w:pPr>
      <w:r w:rsidRPr="00EA5547">
        <w:rPr>
          <w:color w:val="000000" w:themeColor="text1"/>
          <w:szCs w:val="24"/>
        </w:rPr>
        <w:t>§ 2. Czynności w stosunku do kandydata w toku postępowania w sprawie mianowania na stanowisko asesora sądowego prezes właściwego sądu dokonuje za pośrednictwem systemu teleinformatycznego.</w:t>
      </w:r>
    </w:p>
    <w:p w14:paraId="469353C6" w14:textId="18D4756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9</w:t>
      </w:r>
      <w:r w:rsidR="00D017BE"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 1. Jeżeli zgłoszenie na wolne stanowisko asesora sądowego nie spełnia wymogów formalnych, o których mowa w art. 9</w:t>
      </w:r>
      <w:r w:rsidR="009C6AFF" w:rsidRPr="00EA5547">
        <w:rPr>
          <w:color w:val="000000" w:themeColor="text1"/>
          <w:szCs w:val="24"/>
        </w:rPr>
        <w:t>4</w:t>
      </w:r>
      <w:r w:rsidRPr="00EA5547">
        <w:rPr>
          <w:color w:val="000000" w:themeColor="text1"/>
          <w:szCs w:val="24"/>
        </w:rPr>
        <w:t xml:space="preserve"> § 8 i 9 oraz art. 9</w:t>
      </w:r>
      <w:r w:rsidR="009C6AFF" w:rsidRPr="00EA5547">
        <w:rPr>
          <w:color w:val="000000" w:themeColor="text1"/>
          <w:szCs w:val="24"/>
        </w:rPr>
        <w:t>5</w:t>
      </w:r>
      <w:r w:rsidRPr="00EA5547">
        <w:rPr>
          <w:color w:val="000000" w:themeColor="text1"/>
          <w:szCs w:val="24"/>
        </w:rPr>
        <w:t xml:space="preserve"> § 1</w:t>
      </w:r>
      <w:r w:rsidRPr="00EA5547">
        <w:rPr>
          <w:color w:val="000000" w:themeColor="text1"/>
          <w:szCs w:val="24"/>
        </w:rPr>
        <w:noBreakHyphen/>
        <w:t>8, prezes właściwego sądu wzywa kandydata do jego uzupełnienia w terminie siedmiu dni.</w:t>
      </w:r>
    </w:p>
    <w:p w14:paraId="1D01B71C" w14:textId="517451D0" w:rsidR="00077894" w:rsidRPr="00EA5547" w:rsidRDefault="00077894" w:rsidP="00077894">
      <w:pPr>
        <w:pStyle w:val="USTustnpkodeksu"/>
        <w:rPr>
          <w:color w:val="000000" w:themeColor="text1"/>
          <w:szCs w:val="24"/>
        </w:rPr>
      </w:pPr>
      <w:r w:rsidRPr="00EA5547">
        <w:rPr>
          <w:color w:val="000000" w:themeColor="text1"/>
          <w:szCs w:val="24"/>
        </w:rPr>
        <w:t>§ 2. Jeżeli swoją kandydaturę zgłosiła osoba, która nie spełnia warunków do mianowania na stanowisko asesora sądowego, o których mowa w art. 9</w:t>
      </w:r>
      <w:r w:rsidR="009C6AFF" w:rsidRPr="00EA5547">
        <w:rPr>
          <w:color w:val="000000" w:themeColor="text1"/>
          <w:szCs w:val="24"/>
        </w:rPr>
        <w:t>3</w:t>
      </w:r>
      <w:r w:rsidRPr="00EA5547">
        <w:rPr>
          <w:color w:val="000000" w:themeColor="text1"/>
          <w:szCs w:val="24"/>
        </w:rPr>
        <w:t xml:space="preserve"> § 1 pkt 1</w:t>
      </w:r>
      <w:r w:rsidR="00571764" w:rsidRPr="00EA5547">
        <w:rPr>
          <w:color w:val="000000" w:themeColor="text1"/>
          <w:szCs w:val="24"/>
        </w:rPr>
        <w:t>-</w:t>
      </w:r>
      <w:r w:rsidRPr="00EA5547">
        <w:rPr>
          <w:color w:val="000000" w:themeColor="text1"/>
          <w:szCs w:val="24"/>
        </w:rPr>
        <w:t>2, 4</w:t>
      </w:r>
      <w:r w:rsidRPr="00EA5547">
        <w:rPr>
          <w:color w:val="000000" w:themeColor="text1"/>
          <w:szCs w:val="24"/>
        </w:rPr>
        <w:noBreakHyphen/>
        <w:t>7, lub § 2, albo zgłoszenie nastąpiło po upływie terminu, o którym mowa w art. 9</w:t>
      </w:r>
      <w:r w:rsidR="009C6AFF" w:rsidRPr="00EA5547">
        <w:rPr>
          <w:color w:val="000000" w:themeColor="text1"/>
          <w:szCs w:val="24"/>
        </w:rPr>
        <w:t>4</w:t>
      </w:r>
      <w:r w:rsidRPr="00EA5547">
        <w:rPr>
          <w:color w:val="000000" w:themeColor="text1"/>
          <w:szCs w:val="24"/>
        </w:rPr>
        <w:t xml:space="preserve"> § 1, lub zgłoszenie nie zostało uzupełnione w wyznaczonym terminie albo wobec zgłaszającego kandydaturę toczy się inne postępowanie w sprawie mianowania na stanowisko asesora sądowego, prezes właściwego sądu zawiadamia zgłaszającego o pozostawieniu zgłoszenia bez rozpatrzenia, za pośrednictwem systemu teleinformatycznego, podając przyczynę pozostawienia zgłoszenia bez rozpatrzenia.</w:t>
      </w:r>
    </w:p>
    <w:p w14:paraId="65DA8164" w14:textId="77777777" w:rsidR="00077894" w:rsidRPr="00EA5547" w:rsidRDefault="00077894" w:rsidP="00077894">
      <w:pPr>
        <w:pStyle w:val="USTustnpkodeksu"/>
        <w:rPr>
          <w:color w:val="000000" w:themeColor="text1"/>
          <w:szCs w:val="24"/>
        </w:rPr>
      </w:pPr>
      <w:r w:rsidRPr="00EA5547">
        <w:rPr>
          <w:color w:val="000000" w:themeColor="text1"/>
          <w:szCs w:val="24"/>
        </w:rPr>
        <w:t>§ 3. Osoba, której zgłoszenie pozostawiono bez rozpatrzenia może w terminie siedmiu dni od zawiadomienia, o którym mowa w § 2, złożyć zastrzeżenie za pośrednictwem systemu teleinformatycznego. W razie nieuwzględnienia zastrzeżenia prezes właściwego sądu niezwłocznie przekazuje je za pośrednictwem systemu teleinformatycznego wraz ze zgłoszeniem Krajowej Radzie Sądownictwa. W przedmiocie pozostawienia zgłoszenia bez rozpatrzenia rozstrzyga Krajowa Rada Sądownictwa.</w:t>
      </w:r>
    </w:p>
    <w:p w14:paraId="0AA2B977" w14:textId="767371A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D017BE" w:rsidRPr="00EA5547">
        <w:rPr>
          <w:rStyle w:val="Ppogrubienie"/>
          <w:color w:val="000000" w:themeColor="text1"/>
          <w:szCs w:val="24"/>
        </w:rPr>
        <w:t>99</w:t>
      </w:r>
      <w:r w:rsidRPr="00EA5547">
        <w:rPr>
          <w:rStyle w:val="Ppogrubienie"/>
          <w:color w:val="000000" w:themeColor="text1"/>
          <w:szCs w:val="24"/>
        </w:rPr>
        <w:t>.</w:t>
      </w:r>
      <w:r w:rsidRPr="00EA5547">
        <w:rPr>
          <w:color w:val="000000" w:themeColor="text1"/>
          <w:szCs w:val="24"/>
        </w:rPr>
        <w:t xml:space="preserve"> § 1. W razie cofnięcia zgłoszenia na wolne stanowisko asesora sądowego prezes właściwego sądu niezwłocznie przekazuje oświadczenie o cofnięciu zgłoszenia za pośrednictwem systemu teleinformatycznego do Krajowej Rady Sądownictwa. Nie wstrzymuje to podejmowania dalszych czynności w stosunku do kandydatów, którzy zgłosili się na to samo wolne stanowisko asesora sądowego.</w:t>
      </w:r>
    </w:p>
    <w:p w14:paraId="1FB1BF6F" w14:textId="77777777" w:rsidR="00077894" w:rsidRPr="00EA5547" w:rsidRDefault="00077894" w:rsidP="00077894">
      <w:pPr>
        <w:pStyle w:val="USTustnpkodeksu"/>
        <w:rPr>
          <w:color w:val="000000" w:themeColor="text1"/>
          <w:szCs w:val="24"/>
        </w:rPr>
      </w:pPr>
      <w:r w:rsidRPr="00EA5547">
        <w:rPr>
          <w:color w:val="000000" w:themeColor="text1"/>
          <w:szCs w:val="24"/>
        </w:rPr>
        <w:t>§ 2. Doręczenia uznaje się za skuteczne z chwilą zalogowania się kandydata do systemu teleinformatycznego lub po upływie czternastu dni od dnia umieszczenia pisma w systemie teleinformatycznym.</w:t>
      </w:r>
    </w:p>
    <w:p w14:paraId="0109B775" w14:textId="45DBEC6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O zgłoszeniu każdego kandydata na wolne stanowisko asesora sądowego prezes właściwego sądu zawiadamia Ministra Sprawiedliwości przez udostępnienie karty zgłoszenia kandydata w systemie teleinformatycznym.</w:t>
      </w:r>
    </w:p>
    <w:p w14:paraId="6CCFA478" w14:textId="210847D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Dokumenty dotyczące postępowania w sprawie mianowania na stanowisko asesora sądowego, zgromadzone w systemie teleinformatycznym są przechowywane przez okres dwunastu miesięcy. Okres przechowywania dokumentów, które mogą być wykorzystane w innych postępowaniach w sprawie mianowania na stanowisko asesora sądowego </w:t>
      </w:r>
      <w:r w:rsidRPr="00EA5547">
        <w:rPr>
          <w:color w:val="000000" w:themeColor="text1"/>
          <w:szCs w:val="24"/>
        </w:rPr>
        <w:lastRenderedPageBreak/>
        <w:t>dotyczących danego kandydata, wynosi siedem lat. Po upływie okresu przechowywania dokumenty podlegają brakowaniu w sposób określony w przepisach ustawy z dnia 14 lipca 1983 r. o narodowym zasobie archiwalnym i archiwach (Dz. U. z 2020 r. poz. 164).</w:t>
      </w:r>
    </w:p>
    <w:p w14:paraId="74E58CCC" w14:textId="55B8CD9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Minister Sprawiedliwości, po zasięgnięciu opinii Krajowej Rady Sądownictwa, w porozumieniu z ministrem właściwym do spraw informatyzacji określi, w drodze rozporządzenia, tryb zakładania konta w systemie teleinformatycznym, sposób dostępu do konta, sposób korzystania z systemu teleinformatycznego oraz podejmowania w nim czynności związanych z wnoszeniem karty zgłoszenia i dołączonych dokumentów, szczegółowy tryb doręczeń i zawiadomień elektronicznych, jak również sposób przechowywania, udostępniania i usuwania – po zakończeniu postępowania w sprawie mianowania na stanowisko asesora sądowego – zamieszczonych w systemie dokumentów, mając na względzie potrzebę zapewnienia sprawności postępowania w sprawie mianowania na stanowisko asesora sądowego, dostępność drogi elektronicznej dla uczestników postępowania oraz potrzebę zabezpieczenia danych zgromadzonych w systemie, w tym danych osobowych kandydatów.</w:t>
      </w:r>
    </w:p>
    <w:p w14:paraId="25576792" w14:textId="2DB3BC1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xml:space="preserve"> § 1. Prezes sądu, któremu złożono kartę zgłoszenia, po stwierdzeniu spełniania przez kandydata warunków oraz wymogów formalnych zgłoszenia, zarządza, w terminie nie dłuższym niż siedem dni od dnia zgłoszenia, dokonanie oceny kwalifikacji kandydata przez wyznaczonego sędziego.</w:t>
      </w:r>
    </w:p>
    <w:p w14:paraId="252D1073" w14:textId="77777777" w:rsidR="00077894" w:rsidRPr="00EA5547" w:rsidRDefault="00077894" w:rsidP="00077894">
      <w:pPr>
        <w:pStyle w:val="USTustnpkodeksu"/>
        <w:rPr>
          <w:color w:val="000000" w:themeColor="text1"/>
          <w:szCs w:val="24"/>
        </w:rPr>
      </w:pPr>
      <w:r w:rsidRPr="00EA5547">
        <w:rPr>
          <w:color w:val="000000" w:themeColor="text1"/>
          <w:szCs w:val="24"/>
        </w:rPr>
        <w:t>§ 2. W razie potrzeby prezes sądu może zlecić dokonanie oceny kwalifikacji więcej niż jednemu sędziemu.</w:t>
      </w:r>
    </w:p>
    <w:p w14:paraId="4CDCDF66" w14:textId="77777777" w:rsidR="00077894" w:rsidRPr="00EA5547" w:rsidRDefault="00077894" w:rsidP="00077894">
      <w:pPr>
        <w:pStyle w:val="USTustnpkodeksu"/>
        <w:rPr>
          <w:color w:val="000000" w:themeColor="text1"/>
          <w:szCs w:val="24"/>
        </w:rPr>
      </w:pPr>
      <w:r w:rsidRPr="00EA5547">
        <w:rPr>
          <w:color w:val="000000" w:themeColor="text1"/>
          <w:szCs w:val="24"/>
        </w:rPr>
        <w:t>§ 3. Oceny kwalifikacji kandydatów nie może dokonywać sędzia będący małżonkiem, krewnym albo powinowatym chociażby jednego z kandydatów lub pozostający chociażby z jednym z kandydatów w takim stosunku prawnym lub faktycznym, że może to budzić uzasadnione wątpliwości co do bezstronności sędziego.</w:t>
      </w:r>
    </w:p>
    <w:p w14:paraId="50731ACE" w14:textId="77777777" w:rsidR="00077894" w:rsidRPr="00EA5547" w:rsidRDefault="00077894" w:rsidP="00077894">
      <w:pPr>
        <w:pStyle w:val="USTustnpkodeksu"/>
        <w:rPr>
          <w:color w:val="000000" w:themeColor="text1"/>
          <w:szCs w:val="24"/>
        </w:rPr>
      </w:pPr>
      <w:r w:rsidRPr="00EA5547">
        <w:rPr>
          <w:color w:val="000000" w:themeColor="text1"/>
          <w:szCs w:val="24"/>
        </w:rPr>
        <w:t>§ 4. Prezes właściwego sądu zapoznaje kandydata z oceną kwalifikacji, zamieszczając ją w systemie teleinformatycznym. Kandydat ma prawo do złożenia prezesowi sądu uwag do oceny kwalifikacji w terminie siedmiu dni od daty zamieszczenia oceny kwalifikacji w systemie teleinformatycznym.</w:t>
      </w:r>
    </w:p>
    <w:p w14:paraId="6AD82700" w14:textId="77777777" w:rsidR="00077894" w:rsidRPr="00EA5547" w:rsidRDefault="00077894" w:rsidP="00077894">
      <w:pPr>
        <w:pStyle w:val="USTustnpkodeksu"/>
        <w:rPr>
          <w:color w:val="000000" w:themeColor="text1"/>
          <w:szCs w:val="24"/>
        </w:rPr>
      </w:pPr>
      <w:r w:rsidRPr="00EA5547">
        <w:rPr>
          <w:color w:val="000000" w:themeColor="text1"/>
          <w:szCs w:val="24"/>
        </w:rPr>
        <w:t>§ 5. Prezes właściwego sądu przedstawia kandydaturę na wolne stanowisko asesora sądowego kolegium tego sądu.</w:t>
      </w:r>
    </w:p>
    <w:p w14:paraId="015D26DC" w14:textId="6343E54B"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Ocena kwalifikacji kandydata zajmującego stanowisko sędziego sądu administracyjnego oraz sędziego sądu wojskowego obejmuje badanie poziomu </w:t>
      </w:r>
      <w:r w:rsidRPr="00EA5547">
        <w:rPr>
          <w:color w:val="000000" w:themeColor="text1"/>
          <w:szCs w:val="24"/>
        </w:rPr>
        <w:lastRenderedPageBreak/>
        <w:t>merytorycznego orzecznictwa oraz sprawności i efektywności podejmowanych czynności i organizowania pracy przy rozpoznawaniu spraw lub wykonywaniu innych powierzonych zadań lub funkcji, z uwzględnieniem stopnia obciążenia wykonywanymi zadaniami i ich złożoności, realizacji procesu doskonalenia zawodowego, a także kultury urzędowania, obejmującej kulturę osobistą i kulturę organizacji pracy oraz poszanowania praw stron lub uczestników postępowania przy rozpoznawaniu spraw lub wykonywaniu innych powierzonych zadań lub funkcji.</w:t>
      </w:r>
    </w:p>
    <w:p w14:paraId="6DA88323" w14:textId="3EC062C3" w:rsidR="00077894" w:rsidRPr="00EA5547" w:rsidRDefault="00077894" w:rsidP="00077894">
      <w:pPr>
        <w:pStyle w:val="USTustnpkodeksu"/>
        <w:rPr>
          <w:color w:val="000000" w:themeColor="text1"/>
          <w:szCs w:val="24"/>
        </w:rPr>
      </w:pPr>
      <w:r w:rsidRPr="00EA5547">
        <w:rPr>
          <w:color w:val="000000" w:themeColor="text1"/>
          <w:szCs w:val="24"/>
        </w:rPr>
        <w:t>§ 2. Ocena kwalifikacji, o której mowa w § 1, jest dokonywana na podstawie badania akt co najmniej piętnastu spraw różnych kategorii, wybranych losowo spośród wymienionych w wykazie, o którym mowa w art. 9</w:t>
      </w:r>
      <w:r w:rsidR="009C6AFF" w:rsidRPr="00EA5547">
        <w:rPr>
          <w:color w:val="000000" w:themeColor="text1"/>
          <w:szCs w:val="24"/>
        </w:rPr>
        <w:t>5</w:t>
      </w:r>
      <w:r w:rsidRPr="00EA5547">
        <w:rPr>
          <w:color w:val="000000" w:themeColor="text1"/>
          <w:szCs w:val="24"/>
        </w:rPr>
        <w:t xml:space="preserve"> § 1, a ponadto akt co najmniej dziesięciu innych spraw różnych kategorii spoza wykazu wybranych przez sędziego dokonującego oceny, jak również na podstawie danych ewidencjonowanych w sądach, w tym na potrzeby statystyki sądowej.</w:t>
      </w:r>
    </w:p>
    <w:p w14:paraId="74BBBEEA" w14:textId="2653E212" w:rsidR="00077894" w:rsidRPr="00EA5547" w:rsidRDefault="00077894" w:rsidP="00077894">
      <w:pPr>
        <w:pStyle w:val="USTustnpkodeksu"/>
        <w:rPr>
          <w:color w:val="000000" w:themeColor="text1"/>
          <w:szCs w:val="24"/>
        </w:rPr>
      </w:pPr>
      <w:r w:rsidRPr="00EA5547">
        <w:rPr>
          <w:color w:val="000000" w:themeColor="text1"/>
          <w:szCs w:val="24"/>
        </w:rPr>
        <w:t>§ 3. Sędzia dokonujący oceny kwalifikacji kandydata, o którym mowa w § 1, z urzędu obejmuje badaniem także nieujęte w wykazie akta dziesięciu spraw niezakończonych, przydzielonych kandydatowi do rozpoznania, w których od momentu pierwszej rejestracji upłynął najdłuższy okres, a także akta wszystkich spraw, których referentem był kandydat, w których w okresie ostatnich dwóch lat poprzedzających zgłoszenie na wolne stanowisko asesora sądowego zmieniono lub uchylono orzeczenie i przekazano sprawę do ponownego rozpoznania oraz</w:t>
      </w:r>
      <w:r w:rsidR="005B4C93" w:rsidRPr="00EA5547">
        <w:rPr>
          <w:color w:val="000000" w:themeColor="text1"/>
          <w:szCs w:val="24"/>
        </w:rPr>
        <w:t xml:space="preserve">, </w:t>
      </w:r>
      <w:r w:rsidRPr="00EA5547">
        <w:rPr>
          <w:color w:val="000000" w:themeColor="text1"/>
          <w:szCs w:val="24"/>
        </w:rPr>
        <w:t>w których stwierdzono przewlekłość postępowania lub niezgodność z prawem prawomocnego orzeczenia.</w:t>
      </w:r>
    </w:p>
    <w:p w14:paraId="6197FD49" w14:textId="77777777" w:rsidR="00077894" w:rsidRPr="00EA5547" w:rsidRDefault="00077894" w:rsidP="00077894">
      <w:pPr>
        <w:pStyle w:val="USTustnpkodeksu"/>
        <w:rPr>
          <w:color w:val="000000" w:themeColor="text1"/>
          <w:szCs w:val="24"/>
        </w:rPr>
      </w:pPr>
      <w:r w:rsidRPr="00EA5547">
        <w:rPr>
          <w:color w:val="000000" w:themeColor="text1"/>
          <w:szCs w:val="24"/>
        </w:rPr>
        <w:t>§ 4. Jeżeli ze względu na szczególny zakres czynności kandydata, o którym mowa w § 1, lub z innych przyczyn zbadanie liczby spraw wskazanej w § 2 i 3 nie jest możliwe, przyjmuje się, z podaniem przyczyn, inną liczbę.</w:t>
      </w:r>
    </w:p>
    <w:p w14:paraId="1EDCB11D" w14:textId="04D36CE7" w:rsidR="00077894" w:rsidRPr="00EA5547" w:rsidRDefault="00077894" w:rsidP="00077894">
      <w:pPr>
        <w:pStyle w:val="USTustnpkodeksu"/>
        <w:rPr>
          <w:color w:val="000000" w:themeColor="text1"/>
          <w:szCs w:val="24"/>
        </w:rPr>
      </w:pPr>
      <w:r w:rsidRPr="00EA5547">
        <w:rPr>
          <w:color w:val="000000" w:themeColor="text1"/>
          <w:szCs w:val="24"/>
        </w:rPr>
        <w:t>§ 5. Jeżeli w okresie ostatnich dwóch lat poprzedzających zgłoszenie kandydat, o którym mowa w § 1, nie wykonywał zadań określonych w art. </w:t>
      </w:r>
      <w:r w:rsidR="009C4E97" w:rsidRPr="00EA5547">
        <w:rPr>
          <w:color w:val="000000" w:themeColor="text1"/>
          <w:szCs w:val="24"/>
        </w:rPr>
        <w:t>1,</w:t>
      </w:r>
      <w:r w:rsidRPr="00EA5547">
        <w:rPr>
          <w:color w:val="000000" w:themeColor="text1"/>
          <w:szCs w:val="24"/>
        </w:rPr>
        <w:t xml:space="preserve"> przepis § 3 stosuje się odpowiednio, z tym że badaniem obejmuje się okres dwóch lat, w których zadania te ostatnio były wykonywane.</w:t>
      </w:r>
    </w:p>
    <w:p w14:paraId="138365FA" w14:textId="4BEDD798" w:rsidR="00077894" w:rsidRPr="00EA5547" w:rsidRDefault="00077894" w:rsidP="00077894">
      <w:pPr>
        <w:pStyle w:val="USTustnpkodeksu"/>
        <w:rPr>
          <w:color w:val="000000" w:themeColor="text1"/>
          <w:szCs w:val="24"/>
        </w:rPr>
      </w:pPr>
      <w:r w:rsidRPr="00EA5547">
        <w:rPr>
          <w:color w:val="000000" w:themeColor="text1"/>
          <w:szCs w:val="24"/>
        </w:rPr>
        <w:t>§ 6. Do oceny kwalifikacji kandydata, o którym mowa w § 1, dołącza się odpisy znajdujących się w aktach osobowych prawomocnych wyroków orzekających karę dyscyplinarną oraz dokumentów dotyczących zwrócenia uwagi, o którym mowa w art. 5</w:t>
      </w:r>
      <w:r w:rsidR="006000C2" w:rsidRPr="00EA5547">
        <w:rPr>
          <w:color w:val="000000" w:themeColor="text1"/>
          <w:szCs w:val="24"/>
        </w:rPr>
        <w:t>6</w:t>
      </w:r>
      <w:r w:rsidRPr="00EA5547">
        <w:rPr>
          <w:color w:val="000000" w:themeColor="text1"/>
          <w:szCs w:val="24"/>
        </w:rPr>
        <w:t xml:space="preserve"> § 3, lub wytknięcia uchybienia, o którym mowa w art. 97 § 1 ustawy z dnia 8 grudnia 2017 r. o Sądzie Najwyższym (Dz. U. z 2021 r. poz.</w:t>
      </w:r>
      <w:r w:rsidR="00EA00E2" w:rsidRPr="00EA5547">
        <w:rPr>
          <w:color w:val="000000" w:themeColor="text1"/>
          <w:szCs w:val="24"/>
        </w:rPr>
        <w:t xml:space="preserve"> 1904</w:t>
      </w:r>
      <w:r w:rsidRPr="00EA5547">
        <w:rPr>
          <w:color w:val="000000" w:themeColor="text1"/>
          <w:szCs w:val="24"/>
        </w:rPr>
        <w:t> ).</w:t>
      </w:r>
    </w:p>
    <w:p w14:paraId="32EBE364" w14:textId="205AA53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10</w:t>
      </w:r>
      <w:r w:rsidR="00D017BE"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 1. Ocena kwalifikacji kandydata zajmującego stanowisko prokuratora</w:t>
      </w:r>
      <w:r w:rsidR="00C9557F" w:rsidRPr="00EA5547">
        <w:rPr>
          <w:color w:val="000000" w:themeColor="text1"/>
          <w:szCs w:val="24"/>
        </w:rPr>
        <w:t xml:space="preserve"> albo asesora prokuratury</w:t>
      </w:r>
      <w:r w:rsidRPr="00EA5547">
        <w:rPr>
          <w:color w:val="000000" w:themeColor="text1"/>
          <w:szCs w:val="24"/>
        </w:rPr>
        <w:t xml:space="preserve"> jest dokonywana pod względem prawidłowości i poziomu merytorycznego, jak również efektywności wykonywania powierzonych obowiązków służbowych, z uwzględnieniem stopnia obciążenia wykonywanymi zadaniami i ich złożoności, a także podnoszenia kwalifikacji zawodowych i kultury urzędowania obejmującej kulturę osobistą oraz sposób zachowania wobec uczestników postępowania i współpracowników. Przepisy art. 10</w:t>
      </w:r>
      <w:r w:rsidR="001760B3" w:rsidRPr="00EA5547">
        <w:rPr>
          <w:color w:val="000000" w:themeColor="text1"/>
          <w:szCs w:val="24"/>
        </w:rPr>
        <w:t>4</w:t>
      </w:r>
      <w:r w:rsidRPr="00EA5547">
        <w:rPr>
          <w:color w:val="000000" w:themeColor="text1"/>
          <w:szCs w:val="24"/>
        </w:rPr>
        <w:t xml:space="preserve"> § 2 i 4 stosuje się odpowiednio. Sędzia dokonujący oceny kwalifikacji może objąć badaniem także akta spraw nieujęte w wykazie oraz zwracać się do prezesów sądów lub jednostek organizacyjnych prokuratury o wskazanie sygnatur i przedstawienie akt takich spraw.</w:t>
      </w:r>
    </w:p>
    <w:p w14:paraId="1E7F3651" w14:textId="77777777" w:rsidR="00077894" w:rsidRPr="00EA5547" w:rsidRDefault="00077894" w:rsidP="00077894">
      <w:pPr>
        <w:pStyle w:val="USTustnpkodeksu"/>
        <w:rPr>
          <w:color w:val="000000" w:themeColor="text1"/>
          <w:szCs w:val="24"/>
        </w:rPr>
      </w:pPr>
      <w:r w:rsidRPr="00EA5547">
        <w:rPr>
          <w:color w:val="000000" w:themeColor="text1"/>
          <w:szCs w:val="24"/>
        </w:rPr>
        <w:t>§ 2. Do oceny kwalifikacji kandydata, o którym mowa w § 1, dołącza się opinie przełożonych, a także odpisy znajdujących się w aktach osobowych prokuratora prawomocnych wyroków orzekających karę dyscyplinarną lub prawomocnych decyzji o wymierzeniu kary porządkowej upomnienia, jak również odpisy prawomocnych decyzji prokuratora przełożonego, zawierających wytknięcie uchybienia w razie oczywistej obrazy prawa, chyba że uprawniony organ zarządził usunięcie tych wyroków lub decyzji z akt osobowych.</w:t>
      </w:r>
    </w:p>
    <w:p w14:paraId="115383BE" w14:textId="50815C4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xml:space="preserve"> § 1. Ocena kwalifikacji kandydata wykonującego zawód adwokata, radcy prawnego, notariusza albo zajmującego stanowisko radcy Prokuratorii Generalnej Rzeczypospolitej Polskiej jest dokonywana w oparciu o badanie jakości, sprawności, rzetelności i terminowości dokonywanych czynności bądź jakości i rzetelności sporządzonych opinii prawnych lub innych dokumentów sporządzonych w związku ze stosowaniem lub tworzeniem prawa, a także podnoszenia kwalifikacji zawodowych i kultury urzędowania obejmującej kulturę osobistą oraz sposób zachowania wobec uczestników postępowania i współpracowników.</w:t>
      </w:r>
    </w:p>
    <w:p w14:paraId="4BF1B9FC" w14:textId="5BBE4DF4" w:rsidR="00077894" w:rsidRPr="00EA5547" w:rsidRDefault="00077894" w:rsidP="00077894">
      <w:pPr>
        <w:pStyle w:val="USTustnpkodeksu"/>
        <w:rPr>
          <w:color w:val="000000" w:themeColor="text1"/>
          <w:szCs w:val="24"/>
        </w:rPr>
      </w:pPr>
      <w:r w:rsidRPr="00EA5547">
        <w:rPr>
          <w:color w:val="000000" w:themeColor="text1"/>
          <w:szCs w:val="24"/>
        </w:rPr>
        <w:t>§ 2. Ocena kwalifikacji kandydata wykonującego zawód adwokata lub radcy prawnego albo zajmującego stanowisko radcy Prokuratorii Generalnej Rzeczypospolitej Polskiej jest dokonywana na podstawie badania akt co najmniej dwudziestu pięciu spraw różnych kategorii lub opinii prawnych i innych dokumentów sporządzonych w związku ze stosowaniem lub tworzeniem prawa, wybranych losowo spośród wymienionych w wykazie, o którym mowa w art. 9</w:t>
      </w:r>
      <w:r w:rsidR="001760B3" w:rsidRPr="00EA5547">
        <w:rPr>
          <w:color w:val="000000" w:themeColor="text1"/>
          <w:szCs w:val="24"/>
        </w:rPr>
        <w:t>5</w:t>
      </w:r>
      <w:r w:rsidRPr="00EA5547">
        <w:rPr>
          <w:color w:val="000000" w:themeColor="text1"/>
          <w:szCs w:val="24"/>
        </w:rPr>
        <w:t xml:space="preserve"> § 3. Przepis art. 10</w:t>
      </w:r>
      <w:r w:rsidR="001760B3" w:rsidRPr="00EA5547">
        <w:rPr>
          <w:color w:val="000000" w:themeColor="text1"/>
          <w:szCs w:val="24"/>
        </w:rPr>
        <w:t>4</w:t>
      </w:r>
      <w:r w:rsidRPr="00EA5547">
        <w:rPr>
          <w:color w:val="000000" w:themeColor="text1"/>
          <w:szCs w:val="24"/>
        </w:rPr>
        <w:t xml:space="preserve"> § 4 stosuje się odpowiednio. Sędzia dokonujący oceny kwalifikacji może objąć badaniem także akta spraw sądowych, w których kandydat </w:t>
      </w:r>
      <w:r w:rsidRPr="00EA5547">
        <w:rPr>
          <w:color w:val="000000" w:themeColor="text1"/>
          <w:szCs w:val="24"/>
        </w:rPr>
        <w:lastRenderedPageBreak/>
        <w:t>występował w charakterze zastępcy procesowego, a których nie ujęto w wykazie, oraz zwracać się do prezesów sądów o wskazanie sygnatur i przedstawienie akt takich spraw.</w:t>
      </w:r>
    </w:p>
    <w:p w14:paraId="1378C799" w14:textId="4F623134" w:rsidR="00077894" w:rsidRPr="00EA5547" w:rsidRDefault="00077894" w:rsidP="00077894">
      <w:pPr>
        <w:pStyle w:val="USTustnpkodeksu"/>
        <w:rPr>
          <w:color w:val="000000" w:themeColor="text1"/>
          <w:szCs w:val="24"/>
        </w:rPr>
      </w:pPr>
      <w:r w:rsidRPr="00EA5547">
        <w:rPr>
          <w:color w:val="000000" w:themeColor="text1"/>
          <w:szCs w:val="24"/>
        </w:rPr>
        <w:t>§ 3. Ocena kwalifikacji kandydata wykonującego zawód notariusza jest dokonywana na podstawie badania co najmniej dwudziestu pięciu aktów notarialnych obejmujących różne kategorie spraw wybranych losowo spośród wymienionych w wykazie, o którym mowa w art. 9</w:t>
      </w:r>
      <w:r w:rsidR="001760B3" w:rsidRPr="00EA5547">
        <w:rPr>
          <w:color w:val="000000" w:themeColor="text1"/>
          <w:szCs w:val="24"/>
        </w:rPr>
        <w:t>5</w:t>
      </w:r>
      <w:r w:rsidRPr="00EA5547">
        <w:rPr>
          <w:color w:val="000000" w:themeColor="text1"/>
          <w:szCs w:val="24"/>
        </w:rPr>
        <w:t xml:space="preserve"> § 4. Przepis art. 10</w:t>
      </w:r>
      <w:r w:rsidR="001760B3" w:rsidRPr="00EA5547">
        <w:rPr>
          <w:color w:val="000000" w:themeColor="text1"/>
          <w:szCs w:val="24"/>
        </w:rPr>
        <w:t>4</w:t>
      </w:r>
      <w:r w:rsidRPr="00EA5547">
        <w:rPr>
          <w:color w:val="000000" w:themeColor="text1"/>
          <w:szCs w:val="24"/>
        </w:rPr>
        <w:t xml:space="preserve"> § 4 stosuje się odpowiednio. Sędzia dokonujący oceny kwalifikacji może objąć badaniem także nieujęte w wykazie akty notarialne lub akta spraw sądowych, w których rozpoznano środki odwoławcze na odmowę dokonania wpisu lub odmowę dokonania czynności, oraz zwracać się do prezesów sądów o wskazanie sygnatur i przedstawienie akt takich spraw.</w:t>
      </w:r>
    </w:p>
    <w:p w14:paraId="1B8E0443" w14:textId="77777777" w:rsidR="00077894" w:rsidRPr="00EA5547" w:rsidRDefault="00077894" w:rsidP="00077894">
      <w:pPr>
        <w:pStyle w:val="USTustnpkodeksu"/>
        <w:rPr>
          <w:color w:val="000000" w:themeColor="text1"/>
          <w:szCs w:val="24"/>
        </w:rPr>
      </w:pPr>
      <w:r w:rsidRPr="00EA5547">
        <w:rPr>
          <w:color w:val="000000" w:themeColor="text1"/>
          <w:szCs w:val="24"/>
        </w:rPr>
        <w:t>§ 4. Do oceny kwalifikacji kandydata wykonującego zawód adwokata, radcy prawnego albo notariusza dołącza się wykaz prawomocnych orzeczeń bądź decyzji o ukaraniu karą dyscyplinarną, chyba że właściwy organ zarządził usunięcie wzmianki o ukaraniu lub odpisu orzeczenia sądu dyscyplinarnego z akt osobowych kandydata.</w:t>
      </w:r>
    </w:p>
    <w:p w14:paraId="3246435A" w14:textId="77777777" w:rsidR="00077894" w:rsidRPr="00EA5547" w:rsidRDefault="00077894" w:rsidP="00077894">
      <w:pPr>
        <w:pStyle w:val="USTustnpkodeksu"/>
        <w:rPr>
          <w:color w:val="000000" w:themeColor="text1"/>
          <w:szCs w:val="24"/>
        </w:rPr>
      </w:pPr>
      <w:r w:rsidRPr="00EA5547">
        <w:rPr>
          <w:color w:val="000000" w:themeColor="text1"/>
          <w:szCs w:val="24"/>
        </w:rPr>
        <w:t>§ 5. Do oceny kwalifikacji kandydata wykonującego zawód adwokata lub radcy prawnego dołącza się także wykaz ostrzeżeń udzielonych przez właściwe organy samorządu zawodowego oraz zawiadomień o naruszeniu obowiązków procesowych dokonanych przez sąd lub prokuratora.</w:t>
      </w:r>
    </w:p>
    <w:p w14:paraId="4C929256" w14:textId="77777777" w:rsidR="00077894" w:rsidRPr="00EA5547" w:rsidRDefault="00077894" w:rsidP="00077894">
      <w:pPr>
        <w:pStyle w:val="USTustnpkodeksu"/>
        <w:rPr>
          <w:color w:val="000000" w:themeColor="text1"/>
          <w:szCs w:val="24"/>
        </w:rPr>
      </w:pPr>
      <w:r w:rsidRPr="00EA5547">
        <w:rPr>
          <w:color w:val="000000" w:themeColor="text1"/>
          <w:szCs w:val="24"/>
        </w:rPr>
        <w:t>§ 6. Do oceny kwalifikacji kandydata zajmującego stanowisko radcy Prokuratorii Generalnej Rzeczypospolitej Polskiej dołącza się protokoły okresowych ocen kwalifikacyjnych oraz odpisy prawomocnych orzeczeń o ukaraniu karą dyscyplinarną, chyba że kara została uznana za niebyłą.</w:t>
      </w:r>
    </w:p>
    <w:p w14:paraId="2E04C163" w14:textId="6BC5BABD" w:rsidR="00077894" w:rsidRPr="00EA5547" w:rsidRDefault="00077894" w:rsidP="00077894">
      <w:pPr>
        <w:pStyle w:val="USTustnpkodeksu"/>
        <w:rPr>
          <w:color w:val="000000" w:themeColor="text1"/>
          <w:szCs w:val="24"/>
        </w:rPr>
      </w:pPr>
      <w:r w:rsidRPr="00EA5547">
        <w:rPr>
          <w:color w:val="000000" w:themeColor="text1"/>
          <w:szCs w:val="24"/>
        </w:rPr>
        <w:t>§ 7. Do oceny kwalifikacji kandydata wykonującego zawód adwokata, radcy prawnego albo notariusza dołącza się protokoły wizytacji, kontroli lub ocen przeprowadzonych w trybie art. 36 ustawy z dnia 26 maja 1982 r. – Prawo o adwokaturze (Dz.</w:t>
      </w:r>
      <w:r w:rsidR="00535FD1" w:rsidRPr="00EA5547">
        <w:rPr>
          <w:color w:val="000000" w:themeColor="text1"/>
          <w:szCs w:val="24"/>
        </w:rPr>
        <w:t xml:space="preserve"> </w:t>
      </w:r>
      <w:r w:rsidRPr="00EA5547">
        <w:rPr>
          <w:color w:val="000000" w:themeColor="text1"/>
          <w:szCs w:val="24"/>
        </w:rPr>
        <w:t>U. z 2020 r. poz. 1651 i 2320</w:t>
      </w:r>
      <w:r w:rsidR="00EA00E2" w:rsidRPr="00EA5547">
        <w:rPr>
          <w:color w:val="000000" w:themeColor="text1"/>
          <w:szCs w:val="24"/>
        </w:rPr>
        <w:t xml:space="preserve"> oraz z 2021 r. poz. 2052</w:t>
      </w:r>
      <w:r w:rsidRPr="00EA5547">
        <w:rPr>
          <w:color w:val="000000" w:themeColor="text1"/>
          <w:szCs w:val="24"/>
        </w:rPr>
        <w:t>), art. 22</w:t>
      </w:r>
      <w:r w:rsidRPr="00EA5547">
        <w:rPr>
          <w:color w:val="000000" w:themeColor="text1"/>
          <w:szCs w:val="24"/>
          <w:vertAlign w:val="superscript"/>
        </w:rPr>
        <w:t>1</w:t>
      </w:r>
      <w:r w:rsidRPr="00EA5547">
        <w:rPr>
          <w:color w:val="000000" w:themeColor="text1"/>
          <w:szCs w:val="24"/>
        </w:rPr>
        <w:t> ustawy z dnia 6 lipca 1982 r. o radcach prawnych (Dz. U. z 2020 r. poz. 75 i 2320</w:t>
      </w:r>
      <w:r w:rsidR="00EA00E2" w:rsidRPr="00EA5547">
        <w:rPr>
          <w:color w:val="000000" w:themeColor="text1"/>
          <w:szCs w:val="24"/>
        </w:rPr>
        <w:t xml:space="preserve"> oraz z 2021 r. poz. 2052</w:t>
      </w:r>
      <w:r w:rsidRPr="00EA5547">
        <w:rPr>
          <w:color w:val="000000" w:themeColor="text1"/>
          <w:szCs w:val="24"/>
        </w:rPr>
        <w:t>) albo art. 44 § 2 ustawy z dnia 14 lutego 1991 r. – Prawo o notariacie (Dz. U. z 2020 r. poz. 1192 i 2320 oraz z 2021 r. poz. 1177).</w:t>
      </w:r>
    </w:p>
    <w:p w14:paraId="077BCC22" w14:textId="05067D3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7</w:t>
      </w:r>
      <w:r w:rsidRPr="00EA5547">
        <w:rPr>
          <w:rStyle w:val="Ppogrubienie"/>
          <w:color w:val="000000" w:themeColor="text1"/>
          <w:szCs w:val="24"/>
        </w:rPr>
        <w:t>.</w:t>
      </w:r>
      <w:r w:rsidRPr="00EA5547">
        <w:rPr>
          <w:color w:val="000000" w:themeColor="text1"/>
          <w:szCs w:val="24"/>
        </w:rPr>
        <w:t xml:space="preserve"> § 1. Ocena kwalifikacji kandydata, mającego tytuł naukowy profesora lub stopień naukowy doktora habilitowanego nauk prawnych jest dokonywana z uwzględnieniem osiągnięć naukowych, rodzaju i jakości publikacji, opinii recenzentów, jakości i rzetelności opinii prawnych bądź innych dokumentów sporządzonych w związku ze stosowaniem lub tworzeniem prawa.</w:t>
      </w:r>
    </w:p>
    <w:p w14:paraId="3352EDAC"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2. Do oceny kwalifikacji kandydata, o którym mowa w § 1, dołącza się odpisy prawomocnych orzeczeń o udzieleniu kary dyscyplinarnej, chyba że kara uległa zatarciu.</w:t>
      </w:r>
    </w:p>
    <w:p w14:paraId="0F74B79A" w14:textId="655A1CE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10</w:t>
      </w:r>
      <w:r w:rsidR="00D017BE"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Do oceny kwalifikacji kandydata, który zajmuje stanowisko prezesa lub wiceprezesa Prokuratorii Generalnej, stosuje się odpowiednio, stosownie do zawodu wykonywanego przed powołaniem na to stanowisko, przepisy art. 10</w:t>
      </w:r>
      <w:r w:rsidR="001760B3" w:rsidRPr="00EA5547">
        <w:rPr>
          <w:color w:val="000000" w:themeColor="text1"/>
          <w:szCs w:val="24"/>
        </w:rPr>
        <w:t>4</w:t>
      </w:r>
      <w:r w:rsidRPr="00EA5547">
        <w:rPr>
          <w:color w:val="000000" w:themeColor="text1"/>
          <w:szCs w:val="24"/>
        </w:rPr>
        <w:t xml:space="preserve"> lub 10</w:t>
      </w:r>
      <w:r w:rsidR="001760B3" w:rsidRPr="00EA5547">
        <w:rPr>
          <w:color w:val="000000" w:themeColor="text1"/>
          <w:szCs w:val="24"/>
        </w:rPr>
        <w:t>5</w:t>
      </w:r>
      <w:r w:rsidRPr="00EA5547">
        <w:rPr>
          <w:color w:val="000000" w:themeColor="text1"/>
          <w:szCs w:val="24"/>
        </w:rPr>
        <w:noBreakHyphen/>
        <w:t>10</w:t>
      </w:r>
      <w:r w:rsidR="001760B3" w:rsidRPr="00EA5547">
        <w:rPr>
          <w:color w:val="000000" w:themeColor="text1"/>
          <w:szCs w:val="24"/>
        </w:rPr>
        <w:t>7</w:t>
      </w:r>
      <w:r w:rsidRPr="00EA5547">
        <w:rPr>
          <w:color w:val="000000" w:themeColor="text1"/>
          <w:szCs w:val="24"/>
        </w:rPr>
        <w:t>.</w:t>
      </w:r>
    </w:p>
    <w:p w14:paraId="0BB459CD" w14:textId="4D136FC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w:t>
      </w:r>
      <w:r w:rsidR="00D017BE" w:rsidRPr="00EA5547">
        <w:rPr>
          <w:rStyle w:val="Ppogrubienie"/>
          <w:color w:val="000000" w:themeColor="text1"/>
          <w:szCs w:val="24"/>
        </w:rPr>
        <w:t>09</w:t>
      </w:r>
      <w:r w:rsidRPr="00EA5547">
        <w:rPr>
          <w:rStyle w:val="Ppogrubienie"/>
          <w:color w:val="000000" w:themeColor="text1"/>
          <w:szCs w:val="24"/>
        </w:rPr>
        <w:t>.</w:t>
      </w:r>
      <w:r w:rsidRPr="00EA5547">
        <w:rPr>
          <w:color w:val="000000" w:themeColor="text1"/>
          <w:szCs w:val="24"/>
        </w:rPr>
        <w:t xml:space="preserve"> § 1. Ocena kwalifikacji kandydata zatrudnionego na stanowisku referendarza sądowego obejmuje badanie poziomu merytorycznego orzecznictwa oraz sprawności i efektywności podejmowanych czynności i organizowania pracy przy rozpoznawaniu spraw lub wykonywaniu innych powierzonych zadań lub funkcji, z uwzględnieniem stopnia obciążenia wykonywanymi zadaniami i ich złożoności, realizacji procesu doskonalenia zawodowego, a także kultury urzędowania, obejmującej kulturę osobistą i kulturę organizacji pracy oraz poszanowania praw stron lub uczestników postępowania przy rozpoznawaniu spraw lub wykonywaniu innych powierzonych zadań lub funkcji.</w:t>
      </w:r>
    </w:p>
    <w:p w14:paraId="20E5D28F" w14:textId="7DB334E6" w:rsidR="00077894" w:rsidRPr="00EA5547" w:rsidRDefault="00077894" w:rsidP="00077894">
      <w:pPr>
        <w:pStyle w:val="USTustnpkodeksu"/>
        <w:rPr>
          <w:color w:val="000000" w:themeColor="text1"/>
          <w:szCs w:val="24"/>
        </w:rPr>
      </w:pPr>
      <w:r w:rsidRPr="00EA5547">
        <w:rPr>
          <w:color w:val="000000" w:themeColor="text1"/>
          <w:szCs w:val="24"/>
        </w:rPr>
        <w:t>§ 2. Ocena kwalifikacji, o której mowa w § 1, jest dokonywana na podstawie badania akt co najmniej piętnastu spraw różnych kategorii, wybranych losowo spośród wymienionych w wykazie, o którym mowa w art. 9</w:t>
      </w:r>
      <w:r w:rsidR="001760B3" w:rsidRPr="00EA5547">
        <w:rPr>
          <w:color w:val="000000" w:themeColor="text1"/>
          <w:szCs w:val="24"/>
        </w:rPr>
        <w:t>5</w:t>
      </w:r>
      <w:r w:rsidRPr="00EA5547">
        <w:rPr>
          <w:color w:val="000000" w:themeColor="text1"/>
          <w:szCs w:val="24"/>
        </w:rPr>
        <w:t xml:space="preserve"> § 7, a ponadto akt co najmniej dziesięciu innych spraw różnych kategorii spoza wykazu wybranych przez sędziego dokonującego oceny, jak również na podstawie danych ewidencjonowanych w sądach, w tym na potrzeby statystyki sądowej.</w:t>
      </w:r>
    </w:p>
    <w:p w14:paraId="2BCB7D8F" w14:textId="77777777" w:rsidR="00077894" w:rsidRPr="00EA5547" w:rsidRDefault="00077894" w:rsidP="00077894">
      <w:pPr>
        <w:pStyle w:val="USTustnpkodeksu"/>
        <w:rPr>
          <w:color w:val="000000" w:themeColor="text1"/>
          <w:szCs w:val="24"/>
        </w:rPr>
      </w:pPr>
      <w:r w:rsidRPr="00EA5547">
        <w:rPr>
          <w:color w:val="000000" w:themeColor="text1"/>
          <w:szCs w:val="24"/>
        </w:rPr>
        <w:t>§ 3. Do oceny kwalifikacji kandydata, o którym mowa w § 1, dołącza się odpisy znajdujących się w aktach osobowych prawomocnych orzeczeń dyscyplinarnych oraz dokumentów dotyczących wymierzenia kary porządkowej.</w:t>
      </w:r>
    </w:p>
    <w:p w14:paraId="389CA6F9" w14:textId="5F014A1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11</w:t>
      </w:r>
      <w:r w:rsidR="00D017BE"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 1. Ocena kwalifikacji kandydata zatrudnionego na stanowisku asystenta sędziego obejmuje badanie poziomu merytorycznego opracowywanych projektów orzeczeń lub uzasadnień oraz sprawności i efektywności podejmowanych czynności i organizowania pracy przy wykonywaniu powierzonych zadań, z uwzględnieniem stopnia obciążenia wykonywanymi zadaniami i ich złożoności, realizacji procesu doskonalenia zawodowego, a także kultury urzędowania, obejmującej kulturę osobistą i kulturę organizacji pracy.</w:t>
      </w:r>
    </w:p>
    <w:p w14:paraId="6CBE77FE" w14:textId="4F8391BE" w:rsidR="00077894" w:rsidRPr="00EA5547" w:rsidRDefault="00077894" w:rsidP="00077894">
      <w:pPr>
        <w:pStyle w:val="USTustnpkodeksu"/>
        <w:rPr>
          <w:color w:val="000000" w:themeColor="text1"/>
          <w:szCs w:val="24"/>
        </w:rPr>
      </w:pPr>
      <w:r w:rsidRPr="00EA5547">
        <w:rPr>
          <w:color w:val="000000" w:themeColor="text1"/>
          <w:szCs w:val="24"/>
        </w:rPr>
        <w:t>§ 2. Ocena kwalifikacji, o której mowa w § 1, jest dokonywana na podstawie badania co najmniej piętnastu projektów orzeczeń lub uzasadnień wybranych losowo spośród wymienionych w wykazie, o którym mowa w art. 9</w:t>
      </w:r>
      <w:r w:rsidR="001760B3" w:rsidRPr="00EA5547">
        <w:rPr>
          <w:color w:val="000000" w:themeColor="text1"/>
          <w:szCs w:val="24"/>
        </w:rPr>
        <w:t>5</w:t>
      </w:r>
      <w:r w:rsidRPr="00EA5547">
        <w:rPr>
          <w:color w:val="000000" w:themeColor="text1"/>
          <w:szCs w:val="24"/>
        </w:rPr>
        <w:t xml:space="preserve"> § 8, a ponadto co najmniej dziesięciu innych projektów orzeczeń lub uzasadnień spoza wykazu wybranych przez sędziego dokonującego oceny, jak również na podstawie danych ewidencjonowanych w sądach.</w:t>
      </w:r>
    </w:p>
    <w:p w14:paraId="620E4DCC" w14:textId="63DBE06A" w:rsidR="00077894" w:rsidRPr="00EA5547" w:rsidRDefault="00077894" w:rsidP="00077894">
      <w:pPr>
        <w:pStyle w:val="USTustnpkodeksu"/>
        <w:rPr>
          <w:color w:val="000000" w:themeColor="text1"/>
          <w:szCs w:val="24"/>
        </w:rPr>
      </w:pPr>
      <w:r w:rsidRPr="00EA5547">
        <w:rPr>
          <w:color w:val="000000" w:themeColor="text1"/>
          <w:szCs w:val="24"/>
        </w:rPr>
        <w:lastRenderedPageBreak/>
        <w:t>§ </w:t>
      </w:r>
      <w:r w:rsidR="00795E32" w:rsidRPr="00EA5547">
        <w:rPr>
          <w:color w:val="000000" w:themeColor="text1"/>
          <w:szCs w:val="24"/>
        </w:rPr>
        <w:t>3</w:t>
      </w:r>
      <w:r w:rsidRPr="00EA5547">
        <w:rPr>
          <w:color w:val="000000" w:themeColor="text1"/>
          <w:szCs w:val="24"/>
        </w:rPr>
        <w:t>. Do oceny kwalifikacji kandydata, o którym mowa w § 1, dołącza się odpisy znajdujących się w aktach osobowych prawomocnych orzeczeń dyscyplinarnych oraz dokumentów dotyczących wymierzenia kary porządkowej.</w:t>
      </w:r>
    </w:p>
    <w:p w14:paraId="59CB7522" w14:textId="057B13D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11</w:t>
      </w:r>
      <w:r w:rsidR="009062EB" w:rsidRPr="00EA5547">
        <w:rPr>
          <w:rStyle w:val="Ppogrubienie"/>
          <w:color w:val="000000" w:themeColor="text1"/>
          <w:szCs w:val="24"/>
        </w:rPr>
        <w:t>1</w:t>
      </w:r>
      <w:r w:rsidRPr="00EA5547">
        <w:rPr>
          <w:rStyle w:val="Ppogrubienie"/>
          <w:color w:val="000000" w:themeColor="text1"/>
          <w:szCs w:val="24"/>
        </w:rPr>
        <w:t>.</w:t>
      </w:r>
      <w:r w:rsidRPr="00EA5547">
        <w:rPr>
          <w:color w:val="000000" w:themeColor="text1"/>
          <w:szCs w:val="24"/>
        </w:rPr>
        <w:t xml:space="preserve"> § 1. Przy ocenie kwalifikacji kandydata na wolne stanowisko asesora sądowego uwzględnia się predyspozycje osobowościowe kandydata do wykonywania zadań z zakresu wymiaru sprawiedliwości oraz przestrzeganie zasad etyki wykonywanego zawodu.</w:t>
      </w:r>
    </w:p>
    <w:p w14:paraId="6D597403" w14:textId="77777777" w:rsidR="00077894" w:rsidRPr="00EA5547" w:rsidRDefault="00077894" w:rsidP="00077894">
      <w:pPr>
        <w:pStyle w:val="USTustnpkodeksu"/>
        <w:rPr>
          <w:color w:val="000000" w:themeColor="text1"/>
          <w:szCs w:val="24"/>
        </w:rPr>
      </w:pPr>
      <w:r w:rsidRPr="00EA5547">
        <w:rPr>
          <w:color w:val="000000" w:themeColor="text1"/>
          <w:szCs w:val="24"/>
        </w:rPr>
        <w:t>§ 2. Prezes właściwego sądu zwraca się do organów sprawujących nadzór administracyjny nad sądami, Prokuratora Generalnego, Prezesa Prokuratorii Generalnej Rzeczypospolitej Polskiej, organów sprawujących nadzór nad działalnością notariuszy, organów samorządów zawodowych adwokatów i radców prawnych, a w przypadku kandydata mającego tytuł naukowy profesora lub stopień naukowy doktora habilitowanego nauk prawnych do kierownika danej polskiej szkoły wyższej, Polskiej Akademii Nauk, instytutu badawczego lub innej placówki naukowej o udzielenie informacji lub nadesłanie dokumentów niezbędnych do przeprowadzenia oceny kwalifikacji kandydata.</w:t>
      </w:r>
    </w:p>
    <w:p w14:paraId="1BC48F0D" w14:textId="77777777" w:rsidR="00077894" w:rsidRPr="00EA5547" w:rsidRDefault="00077894" w:rsidP="00077894">
      <w:pPr>
        <w:pStyle w:val="USTustnpkodeksu"/>
        <w:rPr>
          <w:color w:val="000000" w:themeColor="text1"/>
          <w:szCs w:val="24"/>
        </w:rPr>
      </w:pPr>
      <w:r w:rsidRPr="00EA5547">
        <w:rPr>
          <w:color w:val="000000" w:themeColor="text1"/>
          <w:szCs w:val="24"/>
        </w:rPr>
        <w:t>§ 3. Do oceny kwalifikacji dołącza się informację o postępowaniach karnych, dyscyplinarnych bądź wyjaśniających toczących się przeciwko kandydatowi.</w:t>
      </w:r>
    </w:p>
    <w:p w14:paraId="5EB0B838" w14:textId="77777777" w:rsidR="00077894" w:rsidRPr="00EA5547" w:rsidRDefault="00077894" w:rsidP="00077894">
      <w:pPr>
        <w:pStyle w:val="USTustnpkodeksu"/>
        <w:rPr>
          <w:color w:val="000000" w:themeColor="text1"/>
          <w:szCs w:val="24"/>
        </w:rPr>
      </w:pPr>
      <w:r w:rsidRPr="00EA5547">
        <w:rPr>
          <w:color w:val="000000" w:themeColor="text1"/>
          <w:szCs w:val="24"/>
        </w:rPr>
        <w:t>§ 4. Minister Sprawiedliwości, po zasięgnięciu opinii Krajowej Rady Sądownictwa, określi, w drodze rozporządzenia, szczegółowy tryb i sposób dokonywania oceny kwalifikacji kandydata na wolne stanowisko asesora sądowego, mając na uwadze konieczność zachowania metodyki uwzględniającej specyfikę wykonywanego przez kandydata zawodu lub zajmowanego stanowiska oraz potrzebę jej dostosowania do zakresu analizy i kryteriów wskazanych w ustawie.</w:t>
      </w:r>
    </w:p>
    <w:p w14:paraId="3C9815A9" w14:textId="5DB6106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11</w:t>
      </w:r>
      <w:r w:rsidR="009062EB" w:rsidRPr="00EA5547">
        <w:rPr>
          <w:rStyle w:val="Ppogrubienie"/>
          <w:color w:val="000000" w:themeColor="text1"/>
          <w:szCs w:val="24"/>
        </w:rPr>
        <w:t>2</w:t>
      </w:r>
      <w:r w:rsidRPr="00EA5547">
        <w:rPr>
          <w:rStyle w:val="Ppogrubienie"/>
          <w:color w:val="000000" w:themeColor="text1"/>
          <w:szCs w:val="24"/>
        </w:rPr>
        <w:t>.</w:t>
      </w:r>
      <w:r w:rsidRPr="00EA5547">
        <w:rPr>
          <w:color w:val="000000" w:themeColor="text1"/>
          <w:szCs w:val="24"/>
        </w:rPr>
        <w:t xml:space="preserve"> § 1. Jeżeli na wolne stanowisko asesora sądowego zostanie zgłoszona więcej niż jedna kandydatura, rozpatrzenie wszystkich kandydatur odbywa się na tym samym posiedzeniu kolegium.</w:t>
      </w:r>
    </w:p>
    <w:p w14:paraId="3183BBA7" w14:textId="77777777" w:rsidR="00077894" w:rsidRPr="00EA5547" w:rsidRDefault="00077894" w:rsidP="00077894">
      <w:pPr>
        <w:pStyle w:val="USTustnpkodeksu"/>
        <w:rPr>
          <w:color w:val="000000" w:themeColor="text1"/>
          <w:szCs w:val="24"/>
        </w:rPr>
      </w:pPr>
      <w:r w:rsidRPr="00EA5547">
        <w:rPr>
          <w:color w:val="000000" w:themeColor="text1"/>
          <w:szCs w:val="24"/>
        </w:rPr>
        <w:t>§ 2. W opiniowaniu kandydatów nie może brać udziału osoba będąca małżonkiem, krewnym albo powinowatym chociażby jednego z kandydatów lub pozostająca chociażby z jednym z kandydatów w takim stosunku prawnym lub faktycznym, że może to budzić uzasadnione wątpliwości co do bezstronności członka kolegium.</w:t>
      </w:r>
    </w:p>
    <w:p w14:paraId="25C2C58B" w14:textId="76F7EFAC" w:rsidR="00077894" w:rsidRPr="00EA5547" w:rsidRDefault="00077894" w:rsidP="00077894">
      <w:pPr>
        <w:pStyle w:val="USTustnpkodeksu"/>
        <w:rPr>
          <w:color w:val="000000" w:themeColor="text1"/>
          <w:szCs w:val="24"/>
        </w:rPr>
      </w:pPr>
      <w:r w:rsidRPr="00EA5547">
        <w:rPr>
          <w:color w:val="000000" w:themeColor="text1"/>
          <w:szCs w:val="24"/>
        </w:rPr>
        <w:t xml:space="preserve">§ 3. Prezes sądu zasięga od właściwego ze względu na siedzibę sądu komendanta wojewódzkiego Policji albo Komendanta Stołecznego Policji informacji o każdym z kandydatów. Informacje o kandydacie na stanowisko asesora sądowego uzyskuje się </w:t>
      </w:r>
      <w:r w:rsidRPr="00EA5547">
        <w:rPr>
          <w:color w:val="000000" w:themeColor="text1"/>
          <w:szCs w:val="24"/>
        </w:rPr>
        <w:lastRenderedPageBreak/>
        <w:t xml:space="preserve">i sporządza w oparciu o dane zawarte w policyjnych systemach teleinformatycznych. Komendant Policji przedstawia pisemną informację o kandydacie prezesowi sądu w terminie </w:t>
      </w:r>
      <w:r w:rsidR="00B249EB" w:rsidRPr="00EA5547">
        <w:rPr>
          <w:color w:val="000000" w:themeColor="text1"/>
          <w:szCs w:val="24"/>
        </w:rPr>
        <w:t xml:space="preserve">czternastu </w:t>
      </w:r>
      <w:r w:rsidRPr="00EA5547">
        <w:rPr>
          <w:color w:val="000000" w:themeColor="text1"/>
          <w:szCs w:val="24"/>
        </w:rPr>
        <w:t>dni od dnia wpływu wniosku. Informacji nie zasięga się, jeżeli kandydat zajmuje stanowisko sędziego sądu administracyjnego, sądu wojskowego lub prokuratora.</w:t>
      </w:r>
    </w:p>
    <w:p w14:paraId="3C213119" w14:textId="426F6D29" w:rsidR="00077894" w:rsidRPr="00EA5547" w:rsidRDefault="00077894" w:rsidP="00077894">
      <w:pPr>
        <w:pStyle w:val="USTustnpkodeksu"/>
        <w:rPr>
          <w:color w:val="000000" w:themeColor="text1"/>
          <w:szCs w:val="24"/>
        </w:rPr>
      </w:pPr>
      <w:r w:rsidRPr="00EA5547">
        <w:rPr>
          <w:color w:val="000000" w:themeColor="text1"/>
          <w:szCs w:val="24"/>
        </w:rPr>
        <w:t xml:space="preserve">§ 4. Prezes właściwego sądu zamieszcza w systemie teleinformatycznym w terminie </w:t>
      </w:r>
      <w:r w:rsidR="00B249EB" w:rsidRPr="00EA5547">
        <w:rPr>
          <w:color w:val="000000" w:themeColor="text1"/>
          <w:szCs w:val="24"/>
        </w:rPr>
        <w:t>trzech</w:t>
      </w:r>
      <w:r w:rsidRPr="00EA5547">
        <w:rPr>
          <w:color w:val="000000" w:themeColor="text1"/>
          <w:szCs w:val="24"/>
        </w:rPr>
        <w:t> dni roboczych ocenę kwalifikacji, opinię właściwego kolegium sądu, informację uzyskaną od komendanta wojewódzkiego Policji albo Komendanta Stołecznego Policji, o której mowa w § 3, jak również inne dokumenty dotyczące danego postępowania w sprawie mianowania na stanowisko asesora sądowego.</w:t>
      </w:r>
    </w:p>
    <w:p w14:paraId="6065707C" w14:textId="2CA10B34" w:rsidR="00077894" w:rsidRPr="00EA5547" w:rsidRDefault="00077894" w:rsidP="00077894">
      <w:pPr>
        <w:pStyle w:val="USTustnpkodeksu"/>
        <w:rPr>
          <w:color w:val="000000" w:themeColor="text1"/>
          <w:szCs w:val="24"/>
        </w:rPr>
      </w:pPr>
      <w:r w:rsidRPr="00EA5547">
        <w:rPr>
          <w:color w:val="000000" w:themeColor="text1"/>
          <w:szCs w:val="24"/>
        </w:rPr>
        <w:t>§ 5. Wymóg dołączania informacji i zaświadczeń, o których mowa w art. 9</w:t>
      </w:r>
      <w:r w:rsidR="001760B3" w:rsidRPr="00EA5547">
        <w:rPr>
          <w:color w:val="000000" w:themeColor="text1"/>
          <w:szCs w:val="24"/>
        </w:rPr>
        <w:t>4</w:t>
      </w:r>
      <w:r w:rsidRPr="00EA5547">
        <w:rPr>
          <w:color w:val="000000" w:themeColor="text1"/>
          <w:szCs w:val="24"/>
        </w:rPr>
        <w:t xml:space="preserve"> § </w:t>
      </w:r>
      <w:r w:rsidR="005B4C93" w:rsidRPr="00EA5547">
        <w:rPr>
          <w:color w:val="000000" w:themeColor="text1"/>
          <w:szCs w:val="24"/>
        </w:rPr>
        <w:t>9</w:t>
      </w:r>
      <w:r w:rsidRPr="00EA5547">
        <w:rPr>
          <w:color w:val="000000" w:themeColor="text1"/>
          <w:szCs w:val="24"/>
        </w:rPr>
        <w:t>, nie dotyczy kandydatów zajmujących stanowisko sędziego sądu administracyjnego, sędziego sądu wojskowego albo stanowisko prokuratora.</w:t>
      </w:r>
    </w:p>
    <w:p w14:paraId="2E992E2C" w14:textId="6295BE85" w:rsidR="00077894" w:rsidRPr="00EA5547" w:rsidRDefault="00077894" w:rsidP="00077894">
      <w:pPr>
        <w:pStyle w:val="USTustnpkodeksu"/>
        <w:rPr>
          <w:color w:val="000000" w:themeColor="text1"/>
          <w:szCs w:val="24"/>
        </w:rPr>
      </w:pPr>
      <w:r w:rsidRPr="00EA5547">
        <w:rPr>
          <w:color w:val="000000" w:themeColor="text1"/>
          <w:szCs w:val="24"/>
        </w:rPr>
        <w:t>§ 6. Na żądanie Krajowej Rady Sądownictwa, przesłane za pośrednictwem systemu teleinformatycznego, prezes właściwego sądu niezwłocznie przesyła oryginały dokumentów, o których mowa w art. 9</w:t>
      </w:r>
      <w:r w:rsidR="001760B3" w:rsidRPr="00EA5547">
        <w:rPr>
          <w:color w:val="000000" w:themeColor="text1"/>
          <w:szCs w:val="24"/>
        </w:rPr>
        <w:t>6</w:t>
      </w:r>
      <w:r w:rsidRPr="00EA5547">
        <w:rPr>
          <w:color w:val="000000" w:themeColor="text1"/>
          <w:szCs w:val="24"/>
        </w:rPr>
        <w:t xml:space="preserve"> § 2 i 3.</w:t>
      </w:r>
    </w:p>
    <w:p w14:paraId="458D21C1" w14:textId="77777777" w:rsidR="00077894" w:rsidRPr="00EA5547" w:rsidRDefault="00077894" w:rsidP="00077894">
      <w:pPr>
        <w:pStyle w:val="USTustnpkodeksu"/>
        <w:rPr>
          <w:color w:val="000000" w:themeColor="text1"/>
          <w:szCs w:val="24"/>
        </w:rPr>
      </w:pPr>
      <w:r w:rsidRPr="00EA5547">
        <w:rPr>
          <w:color w:val="000000" w:themeColor="text1"/>
          <w:szCs w:val="24"/>
        </w:rPr>
        <w:t>§ 7. Przedstawiając informację, o której mowa w § 3, komendant wojewódzki Policji albo Komendant Stołeczny Policji przekazuje prezesowi sądu wszystkie zebrane materiały służące do sporządzenia informacji.</w:t>
      </w:r>
    </w:p>
    <w:p w14:paraId="5254C5CC" w14:textId="25BAD81F" w:rsidR="00077894" w:rsidRPr="00EA5547" w:rsidRDefault="00077894" w:rsidP="00077894">
      <w:pPr>
        <w:pStyle w:val="USTustnpkodeksu"/>
        <w:rPr>
          <w:color w:val="000000" w:themeColor="text1"/>
          <w:szCs w:val="24"/>
        </w:rPr>
      </w:pPr>
      <w:r w:rsidRPr="00EA5547">
        <w:rPr>
          <w:color w:val="000000" w:themeColor="text1"/>
          <w:szCs w:val="24"/>
        </w:rPr>
        <w:t>§ 8. O treści informacji uzyskanej od komendanta wojewódzkiego Policji albo Komendanta Stołecznego Policji prezes sądu zawiadamia kandydata za pośrednictwem systemu teleinformatycznego nie później niż w terminie przedstawienia kandydatury Krajowej Radzie Sądownictwa. Przepis art. </w:t>
      </w:r>
      <w:r w:rsidR="001760B3" w:rsidRPr="00EA5547">
        <w:rPr>
          <w:color w:val="000000" w:themeColor="text1"/>
          <w:szCs w:val="24"/>
        </w:rPr>
        <w:t>99</w:t>
      </w:r>
      <w:r w:rsidRPr="00EA5547">
        <w:rPr>
          <w:color w:val="000000" w:themeColor="text1"/>
          <w:szCs w:val="24"/>
        </w:rPr>
        <w:t xml:space="preserve"> § 2 stosuje się odpowiednio.</w:t>
      </w:r>
    </w:p>
    <w:p w14:paraId="19351767" w14:textId="0C01F50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11</w:t>
      </w:r>
      <w:r w:rsidR="009062EB" w:rsidRPr="00EA5547">
        <w:rPr>
          <w:rStyle w:val="Ppogrubienie"/>
          <w:color w:val="000000" w:themeColor="text1"/>
          <w:szCs w:val="24"/>
        </w:rPr>
        <w:t>3</w:t>
      </w:r>
      <w:r w:rsidRPr="00EA5547">
        <w:rPr>
          <w:rStyle w:val="Ppogrubienie"/>
          <w:color w:val="000000" w:themeColor="text1"/>
          <w:szCs w:val="24"/>
        </w:rPr>
        <w:t>.</w:t>
      </w:r>
      <w:r w:rsidRPr="00EA5547">
        <w:rPr>
          <w:color w:val="000000" w:themeColor="text1"/>
          <w:szCs w:val="24"/>
        </w:rPr>
        <w:t> Krajowa Rada Sądownictwa rozpatruje kandydatury na stanowiska asesorów sądowych, w trybie określonym w odrębnej ustawie.</w:t>
      </w:r>
    </w:p>
    <w:p w14:paraId="24CF7A4D" w14:textId="4220F5B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11</w:t>
      </w:r>
      <w:r w:rsidR="009062EB" w:rsidRPr="00EA5547">
        <w:rPr>
          <w:rStyle w:val="Ppogrubienie"/>
          <w:color w:val="000000" w:themeColor="text1"/>
          <w:szCs w:val="24"/>
        </w:rPr>
        <w:t>4</w:t>
      </w:r>
      <w:r w:rsidRPr="00EA5547">
        <w:rPr>
          <w:rStyle w:val="Ppogrubienie"/>
          <w:color w:val="000000" w:themeColor="text1"/>
          <w:szCs w:val="24"/>
        </w:rPr>
        <w:t>.</w:t>
      </w:r>
      <w:r w:rsidRPr="00EA5547">
        <w:rPr>
          <w:color w:val="000000" w:themeColor="text1"/>
          <w:szCs w:val="24"/>
        </w:rPr>
        <w:t xml:space="preserve"> § 1. Asesorów sądowych mianuje Prezydent Rzeczypospolitej Polskiej na czas nieokreślony, na wniosek Krajowej Rady Sądownictwa.</w:t>
      </w:r>
    </w:p>
    <w:p w14:paraId="46939212" w14:textId="295B6B80" w:rsidR="00077894" w:rsidRPr="00EA5547" w:rsidRDefault="00077894" w:rsidP="00077894">
      <w:pPr>
        <w:pStyle w:val="USTustnpkodeksu"/>
        <w:keepNext/>
        <w:rPr>
          <w:color w:val="000000" w:themeColor="text1"/>
          <w:szCs w:val="24"/>
        </w:rPr>
      </w:pPr>
      <w:r w:rsidRPr="00EA5547">
        <w:rPr>
          <w:color w:val="000000" w:themeColor="text1"/>
          <w:szCs w:val="24"/>
        </w:rPr>
        <w:t xml:space="preserve">§ 2. W akcie mianowania Prezydent Rzeczypospolitej Polskiej wyznacza </w:t>
      </w:r>
      <w:bookmarkStart w:id="27" w:name="_Hlk93926940"/>
      <w:r w:rsidR="009145C7" w:rsidRPr="00EA5547">
        <w:rPr>
          <w:color w:val="000000" w:themeColor="text1"/>
          <w:szCs w:val="24"/>
        </w:rPr>
        <w:t xml:space="preserve">miejsce służbowe </w:t>
      </w:r>
      <w:r w:rsidR="00ED7211" w:rsidRPr="00EA5547">
        <w:rPr>
          <w:color w:val="000000" w:themeColor="text1"/>
          <w:szCs w:val="24"/>
        </w:rPr>
        <w:t xml:space="preserve">asesora sądowego </w:t>
      </w:r>
      <w:r w:rsidR="009145C7" w:rsidRPr="00EA5547">
        <w:rPr>
          <w:color w:val="000000" w:themeColor="text1"/>
          <w:szCs w:val="24"/>
        </w:rPr>
        <w:t>(sąd</w:t>
      </w:r>
      <w:bookmarkEnd w:id="27"/>
      <w:r w:rsidR="009145C7" w:rsidRPr="00EA5547">
        <w:rPr>
          <w:color w:val="000000" w:themeColor="text1"/>
          <w:szCs w:val="24"/>
        </w:rPr>
        <w:t>)</w:t>
      </w:r>
      <w:r w:rsidRPr="00EA5547">
        <w:rPr>
          <w:color w:val="000000" w:themeColor="text1"/>
          <w:szCs w:val="24"/>
        </w:rPr>
        <w:t>:</w:t>
      </w:r>
    </w:p>
    <w:p w14:paraId="26579BED" w14:textId="05802D5A"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zgodnie z jego wyborem dokonanym w trybie art. 33a ust. 5 albo art. 33b ust. 6 ustawy z dnia 23 stycznia 2009 r. o Krajowej Szkole Sądownictwa i Prokuratury – w przypadku osób spełniających wymagania określone w art. 9</w:t>
      </w:r>
      <w:r w:rsidR="00E72954" w:rsidRPr="00EA5547">
        <w:rPr>
          <w:color w:val="000000" w:themeColor="text1"/>
          <w:szCs w:val="24"/>
        </w:rPr>
        <w:t>3</w:t>
      </w:r>
      <w:r w:rsidRPr="00EA5547">
        <w:rPr>
          <w:color w:val="000000" w:themeColor="text1"/>
          <w:szCs w:val="24"/>
        </w:rPr>
        <w:t xml:space="preserve"> § 1;</w:t>
      </w:r>
    </w:p>
    <w:p w14:paraId="0A058F58" w14:textId="5F02F297" w:rsidR="00077894" w:rsidRPr="00EA5547" w:rsidRDefault="00077894" w:rsidP="00077894">
      <w:pPr>
        <w:pStyle w:val="PKTpunkt"/>
        <w:rPr>
          <w:color w:val="000000" w:themeColor="text1"/>
          <w:szCs w:val="24"/>
        </w:rPr>
      </w:pPr>
      <w:r w:rsidRPr="00EA5547">
        <w:rPr>
          <w:color w:val="000000" w:themeColor="text1"/>
          <w:szCs w:val="24"/>
        </w:rPr>
        <w:lastRenderedPageBreak/>
        <w:t>2)</w:t>
      </w:r>
      <w:r w:rsidRPr="00EA5547">
        <w:rPr>
          <w:color w:val="000000" w:themeColor="text1"/>
          <w:szCs w:val="24"/>
        </w:rPr>
        <w:tab/>
        <w:t>zgodnie z obwieszczeniem, o którym mowa w art. 3</w:t>
      </w:r>
      <w:r w:rsidR="00E72954" w:rsidRPr="00EA5547">
        <w:rPr>
          <w:color w:val="000000" w:themeColor="text1"/>
          <w:szCs w:val="24"/>
        </w:rPr>
        <w:t>5</w:t>
      </w:r>
      <w:r w:rsidR="00535FD1" w:rsidRPr="00EA5547">
        <w:rPr>
          <w:color w:val="000000" w:themeColor="text1"/>
          <w:szCs w:val="24"/>
        </w:rPr>
        <w:t xml:space="preserve"> </w:t>
      </w:r>
      <w:r w:rsidRPr="00EA5547">
        <w:rPr>
          <w:color w:val="000000" w:themeColor="text1"/>
          <w:szCs w:val="24"/>
        </w:rPr>
        <w:t>§ 6 – w przypadku osób spełniających wymagania określone w art. 9</w:t>
      </w:r>
      <w:r w:rsidR="00E72954" w:rsidRPr="00EA5547">
        <w:rPr>
          <w:color w:val="000000" w:themeColor="text1"/>
          <w:szCs w:val="24"/>
        </w:rPr>
        <w:t>3</w:t>
      </w:r>
      <w:r w:rsidRPr="00EA5547">
        <w:rPr>
          <w:color w:val="000000" w:themeColor="text1"/>
          <w:szCs w:val="24"/>
        </w:rPr>
        <w:t xml:space="preserve"> § 2.</w:t>
      </w:r>
    </w:p>
    <w:p w14:paraId="1258D7F2" w14:textId="77777777" w:rsidR="00077894" w:rsidRPr="00EA5547" w:rsidRDefault="00077894" w:rsidP="00077894">
      <w:pPr>
        <w:pStyle w:val="USTustnpkodeksu"/>
        <w:rPr>
          <w:color w:val="000000" w:themeColor="text1"/>
          <w:szCs w:val="24"/>
        </w:rPr>
      </w:pPr>
      <w:r w:rsidRPr="00EA5547">
        <w:rPr>
          <w:color w:val="000000" w:themeColor="text1"/>
          <w:szCs w:val="24"/>
        </w:rPr>
        <w:t>§ 3. Asesor sądowy składa ślubowanie wobec Prezydenta Rzeczypospolitej Polskiej według następującej roty:</w:t>
      </w:r>
    </w:p>
    <w:p w14:paraId="7561227F" w14:textId="77777777" w:rsidR="00077894" w:rsidRPr="00EA5547" w:rsidRDefault="00077894" w:rsidP="00077894">
      <w:pPr>
        <w:pStyle w:val="CYTcytatnpprzysigi"/>
        <w:rPr>
          <w:color w:val="000000" w:themeColor="text1"/>
          <w:szCs w:val="24"/>
        </w:rPr>
      </w:pPr>
      <w:r w:rsidRPr="00EA5547">
        <w:rPr>
          <w:color w:val="000000" w:themeColor="text1"/>
          <w:szCs w:val="24"/>
        </w:rPr>
        <w:t>„Ślubuję uroczyście jako asesor sądowy służyć wiernie Rzeczypospolitej Polskiej, stać na straży prawa, obowiązki asesora sądowego wypełniać sumiennie, sprawiedliwość wymierzać zgodnie z przepisami prawa, bezstronnie według mego sumienia, dochować tajemnicy prawnie chronionej, a w postępowaniu kierować się zasadami godności i uczciwości.”; składający ślubowanie może dodać na końcu zwrot: „Tak mi dopomóż Bóg”.</w:t>
      </w:r>
    </w:p>
    <w:p w14:paraId="2A755C32" w14:textId="77777777" w:rsidR="00077894" w:rsidRPr="00EA5547" w:rsidRDefault="00077894" w:rsidP="00077894">
      <w:pPr>
        <w:pStyle w:val="USTustnpkodeksu"/>
        <w:rPr>
          <w:color w:val="000000" w:themeColor="text1"/>
          <w:szCs w:val="24"/>
        </w:rPr>
      </w:pPr>
      <w:r w:rsidRPr="00EA5547">
        <w:rPr>
          <w:color w:val="000000" w:themeColor="text1"/>
          <w:szCs w:val="24"/>
        </w:rPr>
        <w:t>§ 4. Odmowa złożenia ślubowania jest równoznaczna ze zrzeczeniem się stanowiska asesora sądowego.</w:t>
      </w:r>
    </w:p>
    <w:p w14:paraId="735EBFF4" w14:textId="4B1A5751" w:rsidR="00077894" w:rsidRPr="00EA5547" w:rsidRDefault="00077894" w:rsidP="00077894">
      <w:pPr>
        <w:pStyle w:val="USTustnpkodeksu"/>
        <w:rPr>
          <w:color w:val="000000" w:themeColor="text1"/>
          <w:szCs w:val="24"/>
        </w:rPr>
      </w:pPr>
      <w:r w:rsidRPr="00EA5547">
        <w:rPr>
          <w:color w:val="000000" w:themeColor="text1"/>
          <w:szCs w:val="24"/>
        </w:rPr>
        <w:t>§ 5. W razie nieusprawiedliwionego niestawiennictwa osoby mianowanej na stanowisko asesora sądowego</w:t>
      </w:r>
      <w:r w:rsidR="005B4C93" w:rsidRPr="00EA5547">
        <w:rPr>
          <w:color w:val="000000" w:themeColor="text1"/>
          <w:szCs w:val="24"/>
        </w:rPr>
        <w:t>,</w:t>
      </w:r>
      <w:r w:rsidRPr="00EA5547">
        <w:rPr>
          <w:color w:val="000000" w:themeColor="text1"/>
          <w:szCs w:val="24"/>
        </w:rPr>
        <w:t xml:space="preserve"> w celu złożenia ślubowania w miejscu i terminie określonym przez Kancelarię Prezydenta Rzeczypospolitej Polskiej, mianowanie traci moc; okoliczność tę stwierdza Minister Sprawiedliwości.</w:t>
      </w:r>
    </w:p>
    <w:p w14:paraId="14F6F306" w14:textId="77777777" w:rsidR="00077894" w:rsidRPr="00EA5547" w:rsidRDefault="00077894" w:rsidP="00077894">
      <w:pPr>
        <w:pStyle w:val="ROZDZODDZOZNoznaczenierozdziauluboddziau"/>
        <w:rPr>
          <w:color w:val="000000" w:themeColor="text1"/>
        </w:rPr>
      </w:pPr>
      <w:r w:rsidRPr="00EA5547">
        <w:rPr>
          <w:color w:val="000000" w:themeColor="text1"/>
        </w:rPr>
        <w:t>Rozdział 2</w:t>
      </w:r>
    </w:p>
    <w:p w14:paraId="60D5D890" w14:textId="77777777" w:rsidR="00077894" w:rsidRPr="00EA5547" w:rsidRDefault="00077894" w:rsidP="00077894">
      <w:pPr>
        <w:pStyle w:val="ROZDZODDZPRZEDMprzedmiotregulacjirozdziauluboddziau"/>
        <w:rPr>
          <w:color w:val="000000" w:themeColor="text1"/>
        </w:rPr>
      </w:pPr>
      <w:r w:rsidRPr="00EA5547">
        <w:rPr>
          <w:color w:val="000000" w:themeColor="text1"/>
        </w:rPr>
        <w:t>Powołanie do pełnienia urzędu na stanowisku sędziowskim</w:t>
      </w:r>
    </w:p>
    <w:p w14:paraId="06E1ECAD" w14:textId="0F217EB3"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11</w:t>
      </w:r>
      <w:r w:rsidR="009062EB"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Na stanowisko sędziego sądu powszechnego może być powołany ten, kto:</w:t>
      </w:r>
    </w:p>
    <w:p w14:paraId="24414C97"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posiada wyłącznie obywatelstwo polskie i korzysta z pełni praw cywilnych i publicznych, a także nie był prawomocnie skazany za umyślne przestępstwo ścigane z oskarżenia publicznego lub umyślne przestępstwo skarbowe;</w:t>
      </w:r>
    </w:p>
    <w:p w14:paraId="782408FB"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jest nieskazitelnego charakteru;</w:t>
      </w:r>
    </w:p>
    <w:p w14:paraId="19797401"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jest zdolny, ze względu na stan zdrowia, do pełnienia obowiązków sędziego;</w:t>
      </w:r>
    </w:p>
    <w:p w14:paraId="636416B7"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ukończył wyższe studia prawnicze w Rzeczypospolitej Polskiej i uzyskał tytuł zawodowy magistra lub zagraniczne studia prawnicze uznane w Rzeczypospolitej Polskiej;</w:t>
      </w:r>
    </w:p>
    <w:p w14:paraId="11C847D8" w14:textId="466C4C7F"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zajmuje stanowisko asesora sądowego i pełnił obowiązki sędziego co najmniej przez trzy lata.</w:t>
      </w:r>
    </w:p>
    <w:p w14:paraId="26841825" w14:textId="72A38EB0" w:rsidR="005D7EC8" w:rsidRPr="00EA5547" w:rsidRDefault="005D7EC8" w:rsidP="005D7EC8">
      <w:pPr>
        <w:pStyle w:val="ARTartustawynprozporzdzenia"/>
        <w:keepNext/>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11</w:t>
      </w:r>
      <w:r w:rsidR="009062EB" w:rsidRPr="00EA5547">
        <w:rPr>
          <w:rStyle w:val="Ppogrubienie"/>
          <w:color w:val="000000" w:themeColor="text1"/>
          <w:szCs w:val="24"/>
        </w:rPr>
        <w:t>6</w:t>
      </w:r>
      <w:r w:rsidR="00BB5E82" w:rsidRPr="00EA5547">
        <w:rPr>
          <w:rStyle w:val="Ppogrubienie"/>
          <w:color w:val="000000" w:themeColor="text1"/>
          <w:szCs w:val="24"/>
        </w:rPr>
        <w:t xml:space="preserve">. </w:t>
      </w:r>
      <w:r w:rsidRPr="00EA5547">
        <w:rPr>
          <w:color w:val="000000" w:themeColor="text1"/>
          <w:szCs w:val="24"/>
        </w:rPr>
        <w:t>Na stanowisko sędziego sądu powszechnego może być powołany także ten, kto spełnia wymagania określone w art. 11</w:t>
      </w:r>
      <w:r w:rsidR="002162A2" w:rsidRPr="00EA5547">
        <w:rPr>
          <w:color w:val="000000" w:themeColor="text1"/>
          <w:szCs w:val="24"/>
        </w:rPr>
        <w:t>5</w:t>
      </w:r>
      <w:r w:rsidRPr="00EA5547">
        <w:rPr>
          <w:color w:val="000000" w:themeColor="text1"/>
          <w:szCs w:val="24"/>
        </w:rPr>
        <w:t xml:space="preserve"> pkt 1-4 oraz:</w:t>
      </w:r>
    </w:p>
    <w:p w14:paraId="3AF4F900" w14:textId="3A192114" w:rsidR="005D7EC8" w:rsidRPr="00EA5547" w:rsidRDefault="005D7EC8" w:rsidP="005D7EC8">
      <w:pPr>
        <w:pStyle w:val="PKTpunkt"/>
        <w:rPr>
          <w:color w:val="000000" w:themeColor="text1"/>
          <w:szCs w:val="24"/>
        </w:rPr>
      </w:pPr>
      <w:r w:rsidRPr="00EA5547">
        <w:rPr>
          <w:color w:val="000000" w:themeColor="text1"/>
          <w:szCs w:val="24"/>
        </w:rPr>
        <w:t>1)</w:t>
      </w:r>
      <w:r w:rsidRPr="00EA5547">
        <w:rPr>
          <w:color w:val="000000" w:themeColor="text1"/>
          <w:szCs w:val="24"/>
        </w:rPr>
        <w:tab/>
        <w:t>zajmował stanowisko sędziego sądu administracyjnego lub sądu wojskowego;</w:t>
      </w:r>
    </w:p>
    <w:p w14:paraId="12910D76" w14:textId="14C883E2" w:rsidR="005D7EC8" w:rsidRPr="00EA5547" w:rsidRDefault="005D7EC8" w:rsidP="005D7EC8">
      <w:pPr>
        <w:pStyle w:val="PKTpunkt"/>
        <w:rPr>
          <w:color w:val="000000" w:themeColor="text1"/>
          <w:szCs w:val="24"/>
        </w:rPr>
      </w:pPr>
      <w:r w:rsidRPr="00EA5547">
        <w:rPr>
          <w:color w:val="000000" w:themeColor="text1"/>
          <w:szCs w:val="24"/>
        </w:rPr>
        <w:t>2)</w:t>
      </w:r>
      <w:r w:rsidRPr="00EA5547">
        <w:rPr>
          <w:color w:val="000000" w:themeColor="text1"/>
          <w:szCs w:val="24"/>
        </w:rPr>
        <w:tab/>
        <w:t xml:space="preserve">zajmował stanowisko prokuratora – co najmniej przez </w:t>
      </w:r>
      <w:r w:rsidR="00716E67" w:rsidRPr="00EA5547">
        <w:rPr>
          <w:color w:val="000000" w:themeColor="text1"/>
          <w:szCs w:val="24"/>
        </w:rPr>
        <w:t xml:space="preserve">cztery </w:t>
      </w:r>
      <w:r w:rsidRPr="00EA5547">
        <w:rPr>
          <w:color w:val="000000" w:themeColor="text1"/>
          <w:szCs w:val="24"/>
        </w:rPr>
        <w:t>lat</w:t>
      </w:r>
      <w:r w:rsidR="007124EC" w:rsidRPr="00EA5547">
        <w:rPr>
          <w:color w:val="000000" w:themeColor="text1"/>
          <w:szCs w:val="24"/>
        </w:rPr>
        <w:t>a</w:t>
      </w:r>
      <w:r w:rsidRPr="00EA5547">
        <w:rPr>
          <w:color w:val="000000" w:themeColor="text1"/>
          <w:szCs w:val="24"/>
        </w:rPr>
        <w:t>;</w:t>
      </w:r>
    </w:p>
    <w:p w14:paraId="57F3E5FD" w14:textId="3503F9F5" w:rsidR="005D7EC8" w:rsidRPr="00EA5547" w:rsidRDefault="005D7EC8" w:rsidP="005D7EC8">
      <w:pPr>
        <w:pStyle w:val="PKTpunkt"/>
        <w:rPr>
          <w:color w:val="000000" w:themeColor="text1"/>
          <w:szCs w:val="24"/>
        </w:rPr>
      </w:pPr>
      <w:r w:rsidRPr="00EA5547">
        <w:rPr>
          <w:color w:val="000000" w:themeColor="text1"/>
          <w:szCs w:val="24"/>
        </w:rPr>
        <w:lastRenderedPageBreak/>
        <w:t>3)</w:t>
      </w:r>
      <w:r w:rsidRPr="00EA5547">
        <w:rPr>
          <w:color w:val="000000" w:themeColor="text1"/>
          <w:szCs w:val="24"/>
        </w:rPr>
        <w:tab/>
        <w:t xml:space="preserve">wykonywał zawód adwokata, radcy prawnego lub notariusza – co najmniej przez </w:t>
      </w:r>
      <w:r w:rsidR="00716E67" w:rsidRPr="00EA5547">
        <w:rPr>
          <w:color w:val="000000" w:themeColor="text1"/>
          <w:szCs w:val="24"/>
        </w:rPr>
        <w:t xml:space="preserve">sześć </w:t>
      </w:r>
      <w:r w:rsidRPr="00EA5547">
        <w:rPr>
          <w:color w:val="000000" w:themeColor="text1"/>
          <w:szCs w:val="24"/>
        </w:rPr>
        <w:t>lat;</w:t>
      </w:r>
    </w:p>
    <w:p w14:paraId="42CB06A8" w14:textId="64982CD6" w:rsidR="005D7EC8" w:rsidRPr="00EA5547" w:rsidRDefault="005D7EC8" w:rsidP="005D7EC8">
      <w:pPr>
        <w:pStyle w:val="PKTpunkt"/>
        <w:rPr>
          <w:color w:val="000000" w:themeColor="text1"/>
          <w:szCs w:val="24"/>
        </w:rPr>
      </w:pPr>
      <w:r w:rsidRPr="00EA5547">
        <w:rPr>
          <w:color w:val="000000" w:themeColor="text1"/>
          <w:szCs w:val="24"/>
        </w:rPr>
        <w:t>4)</w:t>
      </w:r>
      <w:r w:rsidRPr="00EA5547">
        <w:rPr>
          <w:color w:val="000000" w:themeColor="text1"/>
          <w:szCs w:val="24"/>
        </w:rPr>
        <w:tab/>
        <w:t>zajmował stanowisko prezesa, wiceprezesa, radcy Prokuratorii Generalnej Rzeczypospolitej Polskiej – co najmniej przez</w:t>
      </w:r>
      <w:r w:rsidR="00716E67" w:rsidRPr="00EA5547">
        <w:rPr>
          <w:color w:val="000000" w:themeColor="text1"/>
          <w:szCs w:val="24"/>
        </w:rPr>
        <w:t xml:space="preserve"> sześć</w:t>
      </w:r>
      <w:r w:rsidRPr="00EA5547">
        <w:rPr>
          <w:color w:val="000000" w:themeColor="text1"/>
          <w:szCs w:val="24"/>
        </w:rPr>
        <w:t xml:space="preserve"> lat</w:t>
      </w:r>
      <w:r w:rsidR="00716E67" w:rsidRPr="00EA5547">
        <w:rPr>
          <w:color w:val="000000" w:themeColor="text1"/>
          <w:szCs w:val="24"/>
        </w:rPr>
        <w:t>.</w:t>
      </w:r>
      <w:r w:rsidRPr="00EA5547">
        <w:rPr>
          <w:color w:val="000000" w:themeColor="text1"/>
          <w:szCs w:val="24"/>
        </w:rPr>
        <w:t xml:space="preserve"> </w:t>
      </w:r>
    </w:p>
    <w:p w14:paraId="4B78E962" w14:textId="69490A21"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5C6357" w:rsidRPr="00EA5547">
        <w:rPr>
          <w:rStyle w:val="Ppogrubienie"/>
          <w:color w:val="000000" w:themeColor="text1"/>
          <w:szCs w:val="24"/>
        </w:rPr>
        <w:t xml:space="preserve"> 11</w:t>
      </w:r>
      <w:r w:rsidR="009062EB" w:rsidRPr="00EA5547">
        <w:rPr>
          <w:rStyle w:val="Ppogrubienie"/>
          <w:color w:val="000000" w:themeColor="text1"/>
          <w:szCs w:val="24"/>
        </w:rPr>
        <w:t>7</w:t>
      </w:r>
      <w:r w:rsidR="005C6357" w:rsidRPr="00EA5547">
        <w:rPr>
          <w:rStyle w:val="Ppogrubienie"/>
          <w:color w:val="000000" w:themeColor="text1"/>
          <w:szCs w:val="24"/>
        </w:rPr>
        <w:t>.</w:t>
      </w:r>
      <w:r w:rsidRPr="00EA5547">
        <w:rPr>
          <w:rStyle w:val="Ppogrubienie"/>
          <w:color w:val="000000" w:themeColor="text1"/>
          <w:szCs w:val="24"/>
        </w:rPr>
        <w:t> </w:t>
      </w:r>
      <w:r w:rsidRPr="00EA5547">
        <w:rPr>
          <w:color w:val="000000" w:themeColor="text1"/>
          <w:szCs w:val="24"/>
        </w:rPr>
        <w:t>§ 1. Przed upływem 30 miesięcy pełnienia obowiązków sędziego asesor sądowy może złożyć prezesowi właściwego sądu okręgowego wniosek o powołanie na stanowisko sędziego sądu powszechnego. Przepisy art. 9</w:t>
      </w:r>
      <w:r w:rsidR="00E72954" w:rsidRPr="00EA5547">
        <w:rPr>
          <w:color w:val="000000" w:themeColor="text1"/>
          <w:szCs w:val="24"/>
        </w:rPr>
        <w:t>4</w:t>
      </w:r>
      <w:r w:rsidRPr="00EA5547">
        <w:rPr>
          <w:color w:val="000000" w:themeColor="text1"/>
          <w:szCs w:val="24"/>
        </w:rPr>
        <w:t xml:space="preserve"> § 4</w:t>
      </w:r>
      <w:r w:rsidRPr="00EA5547">
        <w:rPr>
          <w:color w:val="000000" w:themeColor="text1"/>
          <w:szCs w:val="24"/>
        </w:rPr>
        <w:noBreakHyphen/>
        <w:t>8 i 10, art. 9</w:t>
      </w:r>
      <w:r w:rsidR="00E72954" w:rsidRPr="00EA5547">
        <w:rPr>
          <w:color w:val="000000" w:themeColor="text1"/>
          <w:szCs w:val="24"/>
        </w:rPr>
        <w:t>5</w:t>
      </w:r>
      <w:r w:rsidRPr="00EA5547">
        <w:rPr>
          <w:color w:val="000000" w:themeColor="text1"/>
          <w:szCs w:val="24"/>
        </w:rPr>
        <w:t xml:space="preserve"> § 1, art. 9</w:t>
      </w:r>
      <w:r w:rsidR="00E72954" w:rsidRPr="00EA5547">
        <w:rPr>
          <w:color w:val="000000" w:themeColor="text1"/>
          <w:szCs w:val="24"/>
        </w:rPr>
        <w:t>6</w:t>
      </w:r>
      <w:r w:rsidRPr="00EA5547">
        <w:rPr>
          <w:color w:val="000000" w:themeColor="text1"/>
          <w:szCs w:val="24"/>
        </w:rPr>
        <w:t xml:space="preserve"> § 1</w:t>
      </w:r>
      <w:r w:rsidRPr="00EA5547">
        <w:rPr>
          <w:color w:val="000000" w:themeColor="text1"/>
          <w:szCs w:val="24"/>
        </w:rPr>
        <w:noBreakHyphen/>
        <w:t>3, art. 9</w:t>
      </w:r>
      <w:r w:rsidR="00E72954" w:rsidRPr="00EA5547">
        <w:rPr>
          <w:color w:val="000000" w:themeColor="text1"/>
          <w:szCs w:val="24"/>
        </w:rPr>
        <w:t>7</w:t>
      </w:r>
      <w:r w:rsidRPr="00EA5547">
        <w:rPr>
          <w:color w:val="000000" w:themeColor="text1"/>
          <w:szCs w:val="24"/>
        </w:rPr>
        <w:t xml:space="preserve"> § 2, art. 9</w:t>
      </w:r>
      <w:r w:rsidR="00E72954" w:rsidRPr="00EA5547">
        <w:rPr>
          <w:color w:val="000000" w:themeColor="text1"/>
          <w:szCs w:val="24"/>
        </w:rPr>
        <w:t>8</w:t>
      </w:r>
      <w:r w:rsidRPr="00EA5547">
        <w:rPr>
          <w:color w:val="000000" w:themeColor="text1"/>
          <w:szCs w:val="24"/>
        </w:rPr>
        <w:noBreakHyphen/>
        <w:t>10</w:t>
      </w:r>
      <w:r w:rsidR="00E72954" w:rsidRPr="00EA5547">
        <w:rPr>
          <w:color w:val="000000" w:themeColor="text1"/>
          <w:szCs w:val="24"/>
        </w:rPr>
        <w:t>1</w:t>
      </w:r>
      <w:r w:rsidRPr="00EA5547">
        <w:rPr>
          <w:color w:val="000000" w:themeColor="text1"/>
          <w:szCs w:val="24"/>
        </w:rPr>
        <w:t xml:space="preserve"> oraz art. 11</w:t>
      </w:r>
      <w:r w:rsidR="00E72954" w:rsidRPr="00EA5547">
        <w:rPr>
          <w:color w:val="000000" w:themeColor="text1"/>
          <w:szCs w:val="24"/>
        </w:rPr>
        <w:t>2</w:t>
      </w:r>
      <w:r w:rsidRPr="00EA5547">
        <w:rPr>
          <w:color w:val="000000" w:themeColor="text1"/>
          <w:szCs w:val="24"/>
        </w:rPr>
        <w:t xml:space="preserve"> § 4 stosuje się odpowiednio.</w:t>
      </w:r>
    </w:p>
    <w:p w14:paraId="789E2C1D" w14:textId="198C6BCE" w:rsidR="00077894" w:rsidRPr="00EA5547" w:rsidRDefault="00077894" w:rsidP="00077894">
      <w:pPr>
        <w:pStyle w:val="USTustnpkodeksu"/>
        <w:rPr>
          <w:color w:val="000000" w:themeColor="text1"/>
          <w:szCs w:val="24"/>
        </w:rPr>
      </w:pPr>
      <w:r w:rsidRPr="00EA5547">
        <w:rPr>
          <w:color w:val="000000" w:themeColor="text1"/>
          <w:szCs w:val="24"/>
        </w:rPr>
        <w:t>§ 2. W razie złożenia wniosku, o którym mowa w § 1, prezes sądu okręgowego, w terminie nie dłuższym niż siedem dni od dnia upływu 30 miesięcy pełnienia przez asesora sądowego obowiązków sędziego, zarządza dokonanie oceny kwalifikacji asesora sądowego. Przepisy art. 10</w:t>
      </w:r>
      <w:r w:rsidR="00E72954" w:rsidRPr="00EA5547">
        <w:rPr>
          <w:color w:val="000000" w:themeColor="text1"/>
          <w:szCs w:val="24"/>
        </w:rPr>
        <w:t>3</w:t>
      </w:r>
      <w:r w:rsidRPr="00EA5547">
        <w:rPr>
          <w:color w:val="000000" w:themeColor="text1"/>
          <w:szCs w:val="24"/>
        </w:rPr>
        <w:t xml:space="preserve"> § 3, art. 10</w:t>
      </w:r>
      <w:r w:rsidR="00E72954" w:rsidRPr="00EA5547">
        <w:rPr>
          <w:color w:val="000000" w:themeColor="text1"/>
          <w:szCs w:val="24"/>
        </w:rPr>
        <w:t>4</w:t>
      </w:r>
      <w:r w:rsidRPr="00EA5547">
        <w:rPr>
          <w:color w:val="000000" w:themeColor="text1"/>
          <w:szCs w:val="24"/>
        </w:rPr>
        <w:t>, art. 11</w:t>
      </w:r>
      <w:r w:rsidR="00E72954" w:rsidRPr="00EA5547">
        <w:rPr>
          <w:color w:val="000000" w:themeColor="text1"/>
          <w:szCs w:val="24"/>
        </w:rPr>
        <w:t>1</w:t>
      </w:r>
      <w:r w:rsidRPr="00EA5547">
        <w:rPr>
          <w:color w:val="000000" w:themeColor="text1"/>
          <w:szCs w:val="24"/>
        </w:rPr>
        <w:t xml:space="preserve"> § 1 i 3 oraz przepisy wykonawcze wydane na podstawie art. 11</w:t>
      </w:r>
      <w:r w:rsidR="00E72954" w:rsidRPr="00EA5547">
        <w:rPr>
          <w:color w:val="000000" w:themeColor="text1"/>
          <w:szCs w:val="24"/>
        </w:rPr>
        <w:t>1</w:t>
      </w:r>
      <w:r w:rsidRPr="00EA5547">
        <w:rPr>
          <w:color w:val="000000" w:themeColor="text1"/>
          <w:szCs w:val="24"/>
        </w:rPr>
        <w:t xml:space="preserve"> § 4 stosuje się odpowiednio.</w:t>
      </w:r>
    </w:p>
    <w:p w14:paraId="670F5ABB" w14:textId="505309BD" w:rsidR="00077894" w:rsidRPr="00EA5547" w:rsidRDefault="00077894" w:rsidP="00077894">
      <w:pPr>
        <w:pStyle w:val="USTustnpkodeksu"/>
        <w:rPr>
          <w:color w:val="000000" w:themeColor="text1"/>
          <w:szCs w:val="24"/>
        </w:rPr>
      </w:pPr>
      <w:r w:rsidRPr="00EA5547">
        <w:rPr>
          <w:color w:val="000000" w:themeColor="text1"/>
          <w:szCs w:val="24"/>
        </w:rPr>
        <w:t>§ 3.</w:t>
      </w:r>
      <w:bookmarkStart w:id="28" w:name="_Hlk80353677"/>
      <w:r w:rsidRPr="00EA5547">
        <w:rPr>
          <w:color w:val="000000" w:themeColor="text1"/>
          <w:szCs w:val="24"/>
        </w:rPr>
        <w:t xml:space="preserve"> Oceny kwalifikacji asesora sądowego dokonuje sędzia wyznaczony przez prezesa sądu </w:t>
      </w:r>
      <w:bookmarkEnd w:id="28"/>
      <w:r w:rsidRPr="00EA5547">
        <w:rPr>
          <w:color w:val="000000" w:themeColor="text1"/>
          <w:szCs w:val="24"/>
        </w:rPr>
        <w:t>spośród sędziów tego sądu lub sędzia wyznaczony przez prezesa innego sądu, na wniosek prezesa s</w:t>
      </w:r>
      <w:r w:rsidR="008833E4" w:rsidRPr="00EA5547">
        <w:rPr>
          <w:color w:val="000000" w:themeColor="text1"/>
          <w:szCs w:val="24"/>
        </w:rPr>
        <w:t>ą</w:t>
      </w:r>
      <w:r w:rsidRPr="00EA5547">
        <w:rPr>
          <w:color w:val="000000" w:themeColor="text1"/>
          <w:szCs w:val="24"/>
        </w:rPr>
        <w:t>du, w którym asesor sądowy pełni służbę.</w:t>
      </w:r>
    </w:p>
    <w:p w14:paraId="53189E0F" w14:textId="77777777" w:rsidR="00077894" w:rsidRPr="00EA5547" w:rsidRDefault="00077894" w:rsidP="00077894">
      <w:pPr>
        <w:pStyle w:val="USTustnpkodeksu"/>
        <w:rPr>
          <w:color w:val="000000" w:themeColor="text1"/>
          <w:szCs w:val="24"/>
        </w:rPr>
      </w:pPr>
      <w:r w:rsidRPr="00EA5547">
        <w:rPr>
          <w:color w:val="000000" w:themeColor="text1"/>
          <w:szCs w:val="24"/>
        </w:rPr>
        <w:t>§ 4. Prezes właściwego sądu okręgowego zapoznaje asesora sądowego z oceną kwalifikacji, zamieszczając ją w systemie teleinformatycznym. Asesor sądowy ma prawo do złożenia temu prezesowi uwag do oceny kwalifikacji, w terminie 21 dni od daty zamieszczenia oceny kwalifikacji w systemie teleinformatycznym.</w:t>
      </w:r>
    </w:p>
    <w:p w14:paraId="72749564" w14:textId="09435127" w:rsidR="00077894" w:rsidRPr="00EA5547" w:rsidRDefault="00077894" w:rsidP="00077894">
      <w:pPr>
        <w:pStyle w:val="USTustnpkodeksu"/>
        <w:rPr>
          <w:color w:val="000000" w:themeColor="text1"/>
          <w:szCs w:val="24"/>
        </w:rPr>
      </w:pPr>
      <w:r w:rsidRPr="00EA5547">
        <w:rPr>
          <w:color w:val="000000" w:themeColor="text1"/>
          <w:szCs w:val="24"/>
        </w:rPr>
        <w:t>§ 5. Po upływie terminu, o którym mowa w § 4, lub złożeniu przez asesora sądowego uwag do oceny kwalifikacji prezes sądu okręgowego przedstawia do zaopiniowania kolegium sądu okręgowego kandydaturę asesora sądowego na wolne stanowisko sędziego sądu powszechnego, wraz z oceną kwalifikacji i ewentualnymi uwagami asesora sądowego.</w:t>
      </w:r>
    </w:p>
    <w:p w14:paraId="768CF831" w14:textId="359FA498" w:rsidR="005D364F" w:rsidRPr="00EA5547" w:rsidRDefault="005D364F" w:rsidP="00077894">
      <w:pPr>
        <w:pStyle w:val="USTustnpkodeksu"/>
        <w:rPr>
          <w:color w:val="000000" w:themeColor="text1"/>
          <w:szCs w:val="24"/>
        </w:rPr>
      </w:pPr>
      <w:bookmarkStart w:id="29" w:name="_Hlk89870749"/>
      <w:r w:rsidRPr="00EA5547">
        <w:rPr>
          <w:rStyle w:val="Ppogrubienie"/>
          <w:color w:val="000000" w:themeColor="text1"/>
          <w:szCs w:val="24"/>
        </w:rPr>
        <w:t>Art. 11</w:t>
      </w:r>
      <w:r w:rsidR="009062EB" w:rsidRPr="00EA5547">
        <w:rPr>
          <w:rStyle w:val="Ppogrubienie"/>
          <w:color w:val="000000" w:themeColor="text1"/>
          <w:szCs w:val="24"/>
        </w:rPr>
        <w:t>8</w:t>
      </w:r>
      <w:r w:rsidRPr="00EA5547">
        <w:rPr>
          <w:rStyle w:val="Ppogrubienie"/>
          <w:color w:val="000000" w:themeColor="text1"/>
          <w:szCs w:val="24"/>
        </w:rPr>
        <w:t>.</w:t>
      </w:r>
      <w:r w:rsidRPr="00EA5547">
        <w:rPr>
          <w:color w:val="000000" w:themeColor="text1"/>
          <w:szCs w:val="24"/>
        </w:rPr>
        <w:t xml:space="preserve"> Do postępowania w sprawie powołan</w:t>
      </w:r>
      <w:r w:rsidR="00934C84" w:rsidRPr="00EA5547">
        <w:rPr>
          <w:color w:val="000000" w:themeColor="text1"/>
          <w:szCs w:val="24"/>
        </w:rPr>
        <w:t>i</w:t>
      </w:r>
      <w:r w:rsidRPr="00EA5547">
        <w:rPr>
          <w:color w:val="000000" w:themeColor="text1"/>
          <w:szCs w:val="24"/>
        </w:rPr>
        <w:t>a na stanowisko sędziego osoby spełniającej wymagania, o których mowa w art. 11</w:t>
      </w:r>
      <w:r w:rsidR="00E72954" w:rsidRPr="00EA5547">
        <w:rPr>
          <w:color w:val="000000" w:themeColor="text1"/>
          <w:szCs w:val="24"/>
        </w:rPr>
        <w:t>6</w:t>
      </w:r>
      <w:r w:rsidRPr="00EA5547">
        <w:rPr>
          <w:color w:val="000000" w:themeColor="text1"/>
          <w:szCs w:val="24"/>
        </w:rPr>
        <w:t>, przepisy art. 9</w:t>
      </w:r>
      <w:r w:rsidR="00E72954" w:rsidRPr="00EA5547">
        <w:rPr>
          <w:color w:val="000000" w:themeColor="text1"/>
          <w:szCs w:val="24"/>
        </w:rPr>
        <w:t>4</w:t>
      </w:r>
      <w:r w:rsidR="00B15A7B" w:rsidRPr="00EA5547">
        <w:rPr>
          <w:color w:val="000000" w:themeColor="text1"/>
          <w:szCs w:val="24"/>
        </w:rPr>
        <w:t xml:space="preserve"> § 1-11</w:t>
      </w:r>
      <w:r w:rsidRPr="00EA5547">
        <w:rPr>
          <w:color w:val="000000" w:themeColor="text1"/>
          <w:szCs w:val="24"/>
        </w:rPr>
        <w:t xml:space="preserve">, </w:t>
      </w:r>
      <w:r w:rsidR="00934C84" w:rsidRPr="00EA5547">
        <w:rPr>
          <w:color w:val="000000" w:themeColor="text1"/>
          <w:szCs w:val="24"/>
        </w:rPr>
        <w:t xml:space="preserve">art. </w:t>
      </w:r>
      <w:r w:rsidRPr="00EA5547">
        <w:rPr>
          <w:color w:val="000000" w:themeColor="text1"/>
          <w:szCs w:val="24"/>
        </w:rPr>
        <w:t>9</w:t>
      </w:r>
      <w:r w:rsidR="00E72954" w:rsidRPr="00EA5547">
        <w:rPr>
          <w:color w:val="000000" w:themeColor="text1"/>
          <w:szCs w:val="24"/>
        </w:rPr>
        <w:t>5</w:t>
      </w:r>
      <w:r w:rsidRPr="00EA5547">
        <w:rPr>
          <w:color w:val="000000" w:themeColor="text1"/>
          <w:szCs w:val="24"/>
        </w:rPr>
        <w:t xml:space="preserve"> § 1-6</w:t>
      </w:r>
      <w:r w:rsidR="00934C84" w:rsidRPr="00EA5547">
        <w:rPr>
          <w:color w:val="000000" w:themeColor="text1"/>
          <w:szCs w:val="24"/>
        </w:rPr>
        <w:t xml:space="preserve"> i</w:t>
      </w:r>
      <w:r w:rsidRPr="00EA5547">
        <w:rPr>
          <w:color w:val="000000" w:themeColor="text1"/>
          <w:szCs w:val="24"/>
        </w:rPr>
        <w:t xml:space="preserve"> 9-13, </w:t>
      </w:r>
      <w:r w:rsidR="00934C84" w:rsidRPr="00EA5547">
        <w:rPr>
          <w:color w:val="000000" w:themeColor="text1"/>
          <w:szCs w:val="24"/>
        </w:rPr>
        <w:t xml:space="preserve">art. </w:t>
      </w:r>
      <w:r w:rsidRPr="00EA5547">
        <w:rPr>
          <w:color w:val="000000" w:themeColor="text1"/>
          <w:szCs w:val="24"/>
        </w:rPr>
        <w:t>9</w:t>
      </w:r>
      <w:r w:rsidR="00E72954" w:rsidRPr="00EA5547">
        <w:rPr>
          <w:color w:val="000000" w:themeColor="text1"/>
          <w:szCs w:val="24"/>
        </w:rPr>
        <w:t>6</w:t>
      </w:r>
      <w:r w:rsidRPr="00EA5547">
        <w:rPr>
          <w:color w:val="000000" w:themeColor="text1"/>
          <w:szCs w:val="24"/>
        </w:rPr>
        <w:t>-</w:t>
      </w:r>
      <w:r w:rsidR="00B15A7B" w:rsidRPr="00EA5547">
        <w:rPr>
          <w:color w:val="000000" w:themeColor="text1"/>
          <w:szCs w:val="24"/>
        </w:rPr>
        <w:t>10</w:t>
      </w:r>
      <w:r w:rsidR="00E72954" w:rsidRPr="00EA5547">
        <w:rPr>
          <w:color w:val="000000" w:themeColor="text1"/>
          <w:szCs w:val="24"/>
        </w:rPr>
        <w:t>1</w:t>
      </w:r>
      <w:r w:rsidR="00B15A7B" w:rsidRPr="00EA5547">
        <w:rPr>
          <w:color w:val="000000" w:themeColor="text1"/>
          <w:szCs w:val="24"/>
        </w:rPr>
        <w:t>, art. 10</w:t>
      </w:r>
      <w:r w:rsidR="00E72954" w:rsidRPr="00EA5547">
        <w:rPr>
          <w:color w:val="000000" w:themeColor="text1"/>
          <w:szCs w:val="24"/>
        </w:rPr>
        <w:t>3</w:t>
      </w:r>
      <w:r w:rsidR="00B15A7B" w:rsidRPr="00EA5547">
        <w:rPr>
          <w:color w:val="000000" w:themeColor="text1"/>
          <w:szCs w:val="24"/>
        </w:rPr>
        <w:t>-</w:t>
      </w:r>
      <w:r w:rsidR="00AF353A" w:rsidRPr="00EA5547">
        <w:rPr>
          <w:color w:val="000000" w:themeColor="text1"/>
          <w:szCs w:val="24"/>
        </w:rPr>
        <w:t>10</w:t>
      </w:r>
      <w:r w:rsidR="00E72954" w:rsidRPr="00EA5547">
        <w:rPr>
          <w:color w:val="000000" w:themeColor="text1"/>
          <w:szCs w:val="24"/>
        </w:rPr>
        <w:t>8</w:t>
      </w:r>
      <w:r w:rsidR="00934C84" w:rsidRPr="00EA5547">
        <w:rPr>
          <w:color w:val="000000" w:themeColor="text1"/>
          <w:szCs w:val="24"/>
        </w:rPr>
        <w:t xml:space="preserve"> oraz art.</w:t>
      </w:r>
      <w:r w:rsidR="00AF353A" w:rsidRPr="00EA5547">
        <w:rPr>
          <w:color w:val="000000" w:themeColor="text1"/>
          <w:szCs w:val="24"/>
        </w:rPr>
        <w:t xml:space="preserve"> 11</w:t>
      </w:r>
      <w:r w:rsidR="00E72954" w:rsidRPr="00EA5547">
        <w:rPr>
          <w:color w:val="000000" w:themeColor="text1"/>
          <w:szCs w:val="24"/>
        </w:rPr>
        <w:t>1</w:t>
      </w:r>
      <w:r w:rsidR="00800A6C" w:rsidRPr="00EA5547">
        <w:rPr>
          <w:color w:val="000000" w:themeColor="text1"/>
          <w:szCs w:val="24"/>
        </w:rPr>
        <w:t xml:space="preserve"> § 1-3, art. 11</w:t>
      </w:r>
      <w:r w:rsidR="00E72954" w:rsidRPr="00EA5547">
        <w:rPr>
          <w:color w:val="000000" w:themeColor="text1"/>
          <w:szCs w:val="24"/>
        </w:rPr>
        <w:t>2</w:t>
      </w:r>
      <w:r w:rsidR="00800A6C" w:rsidRPr="00EA5547">
        <w:rPr>
          <w:color w:val="000000" w:themeColor="text1"/>
          <w:szCs w:val="24"/>
        </w:rPr>
        <w:t xml:space="preserve"> i art. </w:t>
      </w:r>
      <w:r w:rsidR="00AF353A" w:rsidRPr="00EA5547">
        <w:rPr>
          <w:color w:val="000000" w:themeColor="text1"/>
          <w:szCs w:val="24"/>
        </w:rPr>
        <w:t>11</w:t>
      </w:r>
      <w:r w:rsidR="00E72954" w:rsidRPr="00EA5547">
        <w:rPr>
          <w:color w:val="000000" w:themeColor="text1"/>
          <w:szCs w:val="24"/>
        </w:rPr>
        <w:t>3</w:t>
      </w:r>
      <w:r w:rsidR="00B15A7B" w:rsidRPr="00EA5547">
        <w:rPr>
          <w:color w:val="000000" w:themeColor="text1"/>
          <w:szCs w:val="24"/>
        </w:rPr>
        <w:t>, a także przepisy wydane na podstawie art. 9</w:t>
      </w:r>
      <w:r w:rsidR="00E72954" w:rsidRPr="00EA5547">
        <w:rPr>
          <w:color w:val="000000" w:themeColor="text1"/>
          <w:szCs w:val="24"/>
        </w:rPr>
        <w:t>4</w:t>
      </w:r>
      <w:r w:rsidR="00B15A7B" w:rsidRPr="00EA5547">
        <w:rPr>
          <w:color w:val="000000" w:themeColor="text1"/>
          <w:szCs w:val="24"/>
        </w:rPr>
        <w:t xml:space="preserve"> § 12</w:t>
      </w:r>
      <w:r w:rsidR="00800A6C" w:rsidRPr="00EA5547">
        <w:rPr>
          <w:color w:val="000000" w:themeColor="text1"/>
          <w:szCs w:val="24"/>
        </w:rPr>
        <w:t>,</w:t>
      </w:r>
      <w:r w:rsidR="00B15A7B" w:rsidRPr="00EA5547">
        <w:rPr>
          <w:color w:val="000000" w:themeColor="text1"/>
          <w:szCs w:val="24"/>
        </w:rPr>
        <w:t xml:space="preserve"> art. 10</w:t>
      </w:r>
      <w:r w:rsidR="00E72954" w:rsidRPr="00EA5547">
        <w:rPr>
          <w:color w:val="000000" w:themeColor="text1"/>
          <w:szCs w:val="24"/>
        </w:rPr>
        <w:t>2</w:t>
      </w:r>
      <w:r w:rsidR="00800A6C" w:rsidRPr="00EA5547">
        <w:rPr>
          <w:color w:val="000000" w:themeColor="text1"/>
          <w:szCs w:val="24"/>
        </w:rPr>
        <w:t xml:space="preserve"> i art. 11</w:t>
      </w:r>
      <w:r w:rsidR="00E72954" w:rsidRPr="00EA5547">
        <w:rPr>
          <w:color w:val="000000" w:themeColor="text1"/>
          <w:szCs w:val="24"/>
        </w:rPr>
        <w:t>1</w:t>
      </w:r>
      <w:r w:rsidR="00800A6C" w:rsidRPr="00EA5547">
        <w:rPr>
          <w:color w:val="000000" w:themeColor="text1"/>
          <w:szCs w:val="24"/>
        </w:rPr>
        <w:t xml:space="preserve"> § 4</w:t>
      </w:r>
      <w:r w:rsidR="00AF353A" w:rsidRPr="00EA5547">
        <w:rPr>
          <w:color w:val="000000" w:themeColor="text1"/>
          <w:szCs w:val="24"/>
        </w:rPr>
        <w:t xml:space="preserve"> stosuje się odpowiednio. </w:t>
      </w:r>
    </w:p>
    <w:bookmarkEnd w:id="29"/>
    <w:p w14:paraId="7D940566" w14:textId="20D9BFB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w:t>
      </w:r>
      <w:r w:rsidR="009062EB" w:rsidRPr="00EA5547">
        <w:rPr>
          <w:rStyle w:val="Ppogrubienie"/>
          <w:color w:val="000000" w:themeColor="text1"/>
          <w:szCs w:val="24"/>
        </w:rPr>
        <w:t>19</w:t>
      </w:r>
      <w:r w:rsidR="005C6357" w:rsidRPr="00EA5547">
        <w:rPr>
          <w:rStyle w:val="Ppogrubienie"/>
          <w:color w:val="000000" w:themeColor="text1"/>
          <w:szCs w:val="24"/>
        </w:rPr>
        <w:t xml:space="preserve">. </w:t>
      </w:r>
      <w:r w:rsidRPr="00EA5547">
        <w:rPr>
          <w:color w:val="000000" w:themeColor="text1"/>
          <w:szCs w:val="24"/>
        </w:rPr>
        <w:t>Krajowa Rada Sądownictwa rozpatruje kandydatury na stanowiska sędziów sądów powszechnych, w trybie określonym w odrębnej ustawie.</w:t>
      </w:r>
    </w:p>
    <w:p w14:paraId="32A025CC" w14:textId="5C9B7DA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12</w:t>
      </w:r>
      <w:r w:rsidR="009062EB" w:rsidRPr="00EA5547">
        <w:rPr>
          <w:rStyle w:val="Ppogrubienie"/>
          <w:color w:val="000000" w:themeColor="text1"/>
          <w:szCs w:val="24"/>
        </w:rPr>
        <w:t>0</w:t>
      </w:r>
      <w:r w:rsidR="005C6357" w:rsidRPr="00EA5547">
        <w:rPr>
          <w:rStyle w:val="Ppogrubienie"/>
          <w:color w:val="000000" w:themeColor="text1"/>
          <w:szCs w:val="24"/>
        </w:rPr>
        <w:t xml:space="preserve">. </w:t>
      </w:r>
      <w:r w:rsidRPr="00EA5547">
        <w:rPr>
          <w:color w:val="000000" w:themeColor="text1"/>
          <w:szCs w:val="24"/>
        </w:rPr>
        <w:t>§ 1. Sędziów sądów powszechnych powołuje Prezydent Rzeczypospolitej Polskiej na czas nieokreślony, na wniosek Krajowej Rady Sądownictwa.</w:t>
      </w:r>
    </w:p>
    <w:p w14:paraId="0FABFB41" w14:textId="251CE823" w:rsidR="00CE7D8D" w:rsidRPr="00EA5547" w:rsidRDefault="00CE7D8D" w:rsidP="00C0105A">
      <w:pPr>
        <w:pStyle w:val="USTustnpkodeksu"/>
        <w:rPr>
          <w:color w:val="000000" w:themeColor="text1"/>
          <w:szCs w:val="24"/>
        </w:rPr>
      </w:pPr>
      <w:r w:rsidRPr="00EA5547">
        <w:rPr>
          <w:color w:val="000000" w:themeColor="text1"/>
          <w:szCs w:val="24"/>
        </w:rPr>
        <w:lastRenderedPageBreak/>
        <w:t xml:space="preserve">§ 2. W akcie powołania Prezydent Rzeczypospolitej Polskiej wyznacza </w:t>
      </w:r>
      <w:r w:rsidR="006B4970" w:rsidRPr="00EA5547">
        <w:rPr>
          <w:color w:val="000000" w:themeColor="text1"/>
          <w:szCs w:val="24"/>
        </w:rPr>
        <w:t>miejsce służbowe</w:t>
      </w:r>
      <w:r w:rsidR="00ED7211" w:rsidRPr="00EA5547">
        <w:rPr>
          <w:color w:val="000000" w:themeColor="text1"/>
          <w:szCs w:val="24"/>
        </w:rPr>
        <w:t xml:space="preserve"> sędziego (sąd)</w:t>
      </w:r>
      <w:r w:rsidRPr="00EA5547">
        <w:rPr>
          <w:color w:val="000000" w:themeColor="text1"/>
          <w:szCs w:val="24"/>
        </w:rPr>
        <w:t>, zgodn</w:t>
      </w:r>
      <w:r w:rsidR="00E07B4F" w:rsidRPr="00EA5547">
        <w:rPr>
          <w:color w:val="000000" w:themeColor="text1"/>
          <w:szCs w:val="24"/>
        </w:rPr>
        <w:t>i</w:t>
      </w:r>
      <w:r w:rsidRPr="00EA5547">
        <w:rPr>
          <w:color w:val="000000" w:themeColor="text1"/>
          <w:szCs w:val="24"/>
        </w:rPr>
        <w:t>e z </w:t>
      </w:r>
      <w:r w:rsidR="00E07B4F" w:rsidRPr="00EA5547">
        <w:rPr>
          <w:color w:val="000000" w:themeColor="text1"/>
          <w:szCs w:val="24"/>
        </w:rPr>
        <w:t xml:space="preserve">jego </w:t>
      </w:r>
      <w:r w:rsidRPr="00EA5547">
        <w:rPr>
          <w:color w:val="000000" w:themeColor="text1"/>
          <w:szCs w:val="24"/>
        </w:rPr>
        <w:t>dotychczasow</w:t>
      </w:r>
      <w:r w:rsidR="00E07B4F" w:rsidRPr="00EA5547">
        <w:rPr>
          <w:color w:val="000000" w:themeColor="text1"/>
          <w:szCs w:val="24"/>
        </w:rPr>
        <w:t>ym</w:t>
      </w:r>
      <w:r w:rsidRPr="00EA5547">
        <w:rPr>
          <w:color w:val="000000" w:themeColor="text1"/>
          <w:szCs w:val="24"/>
        </w:rPr>
        <w:t xml:space="preserve"> </w:t>
      </w:r>
      <w:r w:rsidR="00E07B4F" w:rsidRPr="00EA5547">
        <w:rPr>
          <w:color w:val="000000" w:themeColor="text1"/>
          <w:szCs w:val="24"/>
        </w:rPr>
        <w:t>miejscem służbowym</w:t>
      </w:r>
      <w:r w:rsidRPr="00EA5547">
        <w:rPr>
          <w:color w:val="000000" w:themeColor="text1"/>
          <w:szCs w:val="24"/>
        </w:rPr>
        <w:t xml:space="preserve"> jako asesor</w:t>
      </w:r>
      <w:r w:rsidR="00E07B4F" w:rsidRPr="00EA5547">
        <w:rPr>
          <w:color w:val="000000" w:themeColor="text1"/>
          <w:szCs w:val="24"/>
        </w:rPr>
        <w:t>a</w:t>
      </w:r>
      <w:r w:rsidRPr="00EA5547">
        <w:rPr>
          <w:color w:val="000000" w:themeColor="text1"/>
          <w:szCs w:val="24"/>
        </w:rPr>
        <w:t xml:space="preserve"> sądowe</w:t>
      </w:r>
      <w:r w:rsidR="00E07B4F" w:rsidRPr="00EA5547">
        <w:rPr>
          <w:color w:val="000000" w:themeColor="text1"/>
          <w:szCs w:val="24"/>
        </w:rPr>
        <w:t>go</w:t>
      </w:r>
      <w:r w:rsidRPr="00EA5547">
        <w:rPr>
          <w:color w:val="000000" w:themeColor="text1"/>
          <w:szCs w:val="24"/>
        </w:rPr>
        <w:t xml:space="preserve"> – w przypadku osoby spełniającej wymagania, o</w:t>
      </w:r>
      <w:r w:rsidR="00E07B4F" w:rsidRPr="00EA5547">
        <w:rPr>
          <w:color w:val="000000" w:themeColor="text1"/>
          <w:szCs w:val="24"/>
        </w:rPr>
        <w:t> </w:t>
      </w:r>
      <w:r w:rsidRPr="00EA5547">
        <w:rPr>
          <w:color w:val="000000" w:themeColor="text1"/>
          <w:szCs w:val="24"/>
        </w:rPr>
        <w:t>których mowa w art. 115, albo zgodnie z</w:t>
      </w:r>
      <w:r w:rsidR="005A6E4B" w:rsidRPr="00EA5547">
        <w:rPr>
          <w:color w:val="000000" w:themeColor="text1"/>
          <w:szCs w:val="24"/>
        </w:rPr>
        <w:t> </w:t>
      </w:r>
      <w:r w:rsidRPr="00EA5547">
        <w:rPr>
          <w:color w:val="000000" w:themeColor="text1"/>
          <w:szCs w:val="24"/>
        </w:rPr>
        <w:t>treścią obwieszczenia o wolnym stanowisku sędziowskim – w przypadku osoby spełniającej wymagania, o których mowa w art. 116.</w:t>
      </w:r>
    </w:p>
    <w:p w14:paraId="008877BB" w14:textId="77777777" w:rsidR="00077894" w:rsidRPr="00EA5547" w:rsidRDefault="00077894" w:rsidP="00077894">
      <w:pPr>
        <w:pStyle w:val="USTustnpkodeksu"/>
        <w:rPr>
          <w:color w:val="000000" w:themeColor="text1"/>
          <w:szCs w:val="24"/>
        </w:rPr>
      </w:pPr>
      <w:r w:rsidRPr="00EA5547">
        <w:rPr>
          <w:color w:val="000000" w:themeColor="text1"/>
          <w:szCs w:val="24"/>
        </w:rPr>
        <w:t>§ 3. Przy powołaniu sędzia składa ślubowanie wobec Prezydenta Rzeczypospolitej Polskiej według następującej roty:</w:t>
      </w:r>
    </w:p>
    <w:p w14:paraId="0E65F802" w14:textId="77777777" w:rsidR="00077894" w:rsidRPr="00EA5547" w:rsidRDefault="00077894" w:rsidP="00077894">
      <w:pPr>
        <w:pStyle w:val="CYTcytatnpprzysigi"/>
        <w:rPr>
          <w:color w:val="000000" w:themeColor="text1"/>
          <w:szCs w:val="24"/>
        </w:rPr>
      </w:pPr>
      <w:r w:rsidRPr="00EA5547">
        <w:rPr>
          <w:color w:val="000000" w:themeColor="text1"/>
          <w:szCs w:val="24"/>
        </w:rPr>
        <w:t>„Ślubuję uroczyście jako sędzia sądu powszechnego służyć wiernie Rzeczypospolitej Polskiej, stać na straży prawa, obowiązki sędziego wypełniać sumiennie, sprawiedliwość wymierzać zgodnie z przepisami prawa, bezstronnie według mego sumienia, dochować tajemnicy prawnie chronionej, a w postępowaniu kierować się zasadami godności i uczciwości.”; składający ślubowanie może dodać na końcu zwrot: „Tak mi dopomóż Bóg.”.</w:t>
      </w:r>
    </w:p>
    <w:p w14:paraId="78E82B9B" w14:textId="77777777" w:rsidR="00077894" w:rsidRPr="00EA5547" w:rsidRDefault="00077894" w:rsidP="00077894">
      <w:pPr>
        <w:pStyle w:val="USTustnpkodeksu"/>
        <w:rPr>
          <w:color w:val="000000" w:themeColor="text1"/>
          <w:szCs w:val="24"/>
        </w:rPr>
      </w:pPr>
      <w:r w:rsidRPr="00EA5547">
        <w:rPr>
          <w:color w:val="000000" w:themeColor="text1"/>
          <w:szCs w:val="24"/>
        </w:rPr>
        <w:t>§ 4. Odmowa złożenia ślubowania jest równoznaczna ze zrzeczeniem się stanowiska sędziowskiego.</w:t>
      </w:r>
    </w:p>
    <w:p w14:paraId="7DDDDE91" w14:textId="77777777" w:rsidR="00077894" w:rsidRPr="00EA5547" w:rsidRDefault="00077894" w:rsidP="00077894">
      <w:pPr>
        <w:pStyle w:val="USTustnpkodeksu"/>
        <w:rPr>
          <w:color w:val="000000" w:themeColor="text1"/>
          <w:szCs w:val="24"/>
        </w:rPr>
      </w:pPr>
      <w:r w:rsidRPr="00EA5547">
        <w:rPr>
          <w:color w:val="000000" w:themeColor="text1"/>
          <w:szCs w:val="24"/>
        </w:rPr>
        <w:t>§ 5. W razie nieusprawiedliwionego niestawiennictwa osoby powołanej na stanowisko sędziego w celu złożenia ślubowania w miejscu i terminie określonym przez Kancelarię Prezydenta Rzeczypospolitej Polskiej, powołanie traci moc; okoliczność tę stwierdza Minister Sprawiedliwości.</w:t>
      </w:r>
    </w:p>
    <w:p w14:paraId="43B04FA5" w14:textId="77777777" w:rsidR="00077894" w:rsidRPr="00EA5547" w:rsidRDefault="00077894" w:rsidP="00077894">
      <w:pPr>
        <w:pStyle w:val="ROZDZODDZOZNoznaczenierozdziauluboddziau"/>
        <w:rPr>
          <w:color w:val="000000" w:themeColor="text1"/>
        </w:rPr>
      </w:pPr>
      <w:r w:rsidRPr="00EA5547">
        <w:rPr>
          <w:color w:val="000000" w:themeColor="text1"/>
        </w:rPr>
        <w:t>Rozdział 3</w:t>
      </w:r>
    </w:p>
    <w:p w14:paraId="5DEC473A" w14:textId="77777777" w:rsidR="00077894" w:rsidRPr="00EA5547" w:rsidRDefault="00077894" w:rsidP="00077894">
      <w:pPr>
        <w:pStyle w:val="ROZDZODDZPRZEDMprzedmiotregulacjirozdziauluboddziau"/>
        <w:rPr>
          <w:color w:val="000000" w:themeColor="text1"/>
        </w:rPr>
      </w:pPr>
      <w:r w:rsidRPr="00EA5547">
        <w:rPr>
          <w:color w:val="000000" w:themeColor="text1"/>
        </w:rPr>
        <w:t>Status sędziego</w:t>
      </w:r>
    </w:p>
    <w:p w14:paraId="4C75778D" w14:textId="6B01BF5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12</w:t>
      </w:r>
      <w:r w:rsidR="009062EB" w:rsidRPr="00EA5547">
        <w:rPr>
          <w:rStyle w:val="Ppogrubienie"/>
          <w:color w:val="000000" w:themeColor="text1"/>
          <w:szCs w:val="24"/>
        </w:rPr>
        <w:t>1</w:t>
      </w:r>
      <w:r w:rsidR="005C6357" w:rsidRPr="00EA5547">
        <w:rPr>
          <w:rStyle w:val="Ppogrubienie"/>
          <w:color w:val="000000" w:themeColor="text1"/>
          <w:szCs w:val="24"/>
        </w:rPr>
        <w:t xml:space="preserve">. </w:t>
      </w:r>
      <w:r w:rsidRPr="00EA5547">
        <w:rPr>
          <w:color w:val="000000" w:themeColor="text1"/>
          <w:szCs w:val="24"/>
        </w:rPr>
        <w:t>Sędzią sądu powszechnego jest osoba powołana na to stanowisko przez Prezydenta Rzeczypospolitej Polskiej, która złożyła ślubowanie wobec Prezydenta Rzeczypospolitej Polskiej.</w:t>
      </w:r>
    </w:p>
    <w:p w14:paraId="51784340" w14:textId="69519CC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5C6357" w:rsidRPr="00EA5547">
        <w:rPr>
          <w:rStyle w:val="Ppogrubienie"/>
          <w:color w:val="000000" w:themeColor="text1"/>
          <w:szCs w:val="24"/>
        </w:rPr>
        <w:t xml:space="preserve"> 12</w:t>
      </w:r>
      <w:r w:rsidR="009062EB" w:rsidRPr="00EA5547">
        <w:rPr>
          <w:rStyle w:val="Ppogrubienie"/>
          <w:color w:val="000000" w:themeColor="text1"/>
          <w:szCs w:val="24"/>
        </w:rPr>
        <w:t>2</w:t>
      </w:r>
      <w:r w:rsidR="005C6357" w:rsidRPr="00EA5547">
        <w:rPr>
          <w:rStyle w:val="Ppogrubienie"/>
          <w:color w:val="000000" w:themeColor="text1"/>
          <w:szCs w:val="24"/>
        </w:rPr>
        <w:t xml:space="preserve">. </w:t>
      </w:r>
      <w:r w:rsidR="00FA4ADA" w:rsidRPr="00EA5547">
        <w:rPr>
          <w:rStyle w:val="Ppogrubienie"/>
          <w:b w:val="0"/>
          <w:bCs/>
          <w:color w:val="000000" w:themeColor="text1"/>
          <w:szCs w:val="24"/>
        </w:rPr>
        <w:t xml:space="preserve">§ 1. </w:t>
      </w:r>
      <w:r w:rsidRPr="00EA5547">
        <w:rPr>
          <w:color w:val="000000" w:themeColor="text1"/>
          <w:szCs w:val="24"/>
        </w:rPr>
        <w:t xml:space="preserve">Stosunek służbowy sędziego nawiązuje się po doręczeniu </w:t>
      </w:r>
      <w:r w:rsidR="008E55B4" w:rsidRPr="00EA5547">
        <w:rPr>
          <w:color w:val="000000" w:themeColor="text1"/>
          <w:szCs w:val="24"/>
        </w:rPr>
        <w:t xml:space="preserve">mu </w:t>
      </w:r>
      <w:r w:rsidRPr="00EA5547">
        <w:rPr>
          <w:color w:val="000000" w:themeColor="text1"/>
          <w:szCs w:val="24"/>
        </w:rPr>
        <w:t>aktu powołania.</w:t>
      </w:r>
    </w:p>
    <w:p w14:paraId="5CFC6DDC" w14:textId="1909C711" w:rsidR="00FA4ADA" w:rsidRPr="00EA5547" w:rsidRDefault="00FA4ADA" w:rsidP="00FA4ADA">
      <w:pPr>
        <w:pStyle w:val="USTustnpkodeksu"/>
        <w:rPr>
          <w:color w:val="000000" w:themeColor="text1"/>
          <w:szCs w:val="24"/>
        </w:rPr>
      </w:pPr>
      <w:r w:rsidRPr="00EA5547">
        <w:rPr>
          <w:color w:val="000000" w:themeColor="text1"/>
          <w:szCs w:val="24"/>
        </w:rPr>
        <w:t>§ 2. Sędzia powołany na stanowisko sędziowskie po spełnieniu wymagań, o których mowa w art. 11</w:t>
      </w:r>
      <w:r w:rsidR="00E72954" w:rsidRPr="00EA5547">
        <w:rPr>
          <w:color w:val="000000" w:themeColor="text1"/>
          <w:szCs w:val="24"/>
        </w:rPr>
        <w:t>6</w:t>
      </w:r>
      <w:r w:rsidRPr="00EA5547">
        <w:rPr>
          <w:color w:val="000000" w:themeColor="text1"/>
          <w:szCs w:val="24"/>
        </w:rPr>
        <w:t>,</w:t>
      </w:r>
      <w:r w:rsidRPr="00EA5547" w:rsidDel="001B3CF4">
        <w:rPr>
          <w:color w:val="000000" w:themeColor="text1"/>
          <w:szCs w:val="24"/>
        </w:rPr>
        <w:t xml:space="preserve"> </w:t>
      </w:r>
      <w:r w:rsidRPr="00EA5547">
        <w:rPr>
          <w:color w:val="000000" w:themeColor="text1"/>
          <w:szCs w:val="24"/>
        </w:rPr>
        <w:t>zgłasza się w celu objęcia stanowiska w ciągu czternastu dni od dnia otrzymania aktu powołania.</w:t>
      </w:r>
    </w:p>
    <w:p w14:paraId="5B0F70D4" w14:textId="65FAF3A1" w:rsidR="00FA4ADA" w:rsidRPr="00EA5547" w:rsidRDefault="00FA4ADA" w:rsidP="00FA4ADA">
      <w:pPr>
        <w:pStyle w:val="USTustnpkodeksu"/>
        <w:rPr>
          <w:color w:val="000000" w:themeColor="text1"/>
          <w:szCs w:val="24"/>
        </w:rPr>
      </w:pPr>
      <w:r w:rsidRPr="00EA5547">
        <w:rPr>
          <w:color w:val="000000" w:themeColor="text1"/>
          <w:szCs w:val="24"/>
        </w:rPr>
        <w:t>§ 3. W razie nieusprawiedliwionego nieobjęcia stanowiska sędziowskiego w terminie określonym w § 2 powołanie traci moc. Okoliczność tę stwierdza Minister Sprawiedliwości.</w:t>
      </w:r>
    </w:p>
    <w:p w14:paraId="0DB8BEBA" w14:textId="2726879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w:t>
      </w:r>
      <w:r w:rsidR="005C6357" w:rsidRPr="00EA5547">
        <w:rPr>
          <w:rStyle w:val="Ppogrubienie"/>
          <w:color w:val="000000" w:themeColor="text1"/>
          <w:szCs w:val="24"/>
        </w:rPr>
        <w:t xml:space="preserve"> 12</w:t>
      </w:r>
      <w:r w:rsidR="009062EB" w:rsidRPr="00EA5547">
        <w:rPr>
          <w:rStyle w:val="Ppogrubienie"/>
          <w:color w:val="000000" w:themeColor="text1"/>
          <w:szCs w:val="24"/>
        </w:rPr>
        <w:t>3</w:t>
      </w:r>
      <w:r w:rsidR="005C6357" w:rsidRPr="00EA5547">
        <w:rPr>
          <w:rStyle w:val="Ppogrubienie"/>
          <w:color w:val="000000" w:themeColor="text1"/>
          <w:szCs w:val="24"/>
        </w:rPr>
        <w:t>.</w:t>
      </w:r>
      <w:r w:rsidRPr="00EA5547">
        <w:rPr>
          <w:color w:val="000000" w:themeColor="text1"/>
          <w:szCs w:val="24"/>
        </w:rPr>
        <w:t> Sędzia może orzekać we wszystkich sprawach w swoim miejscu służbowym, a w innych sądach w przypadkach określonych w ustawie (jurysdykcja sędziego). Przepisy o przydziale spraw oraz wyznaczaniu i zmianie składu sądu nie ograniczają jurysdykcji sędziego i nie mogą być podstawą stwierdzenia sprzeczności składu sądu z przepisami prawa, nienależytego obsadzenia sądu lub udziału osoby nieuprawnionej lub niezdolnej do orzekania w wydaniu orzeczenia.</w:t>
      </w:r>
    </w:p>
    <w:p w14:paraId="03799C32" w14:textId="4AAC908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12</w:t>
      </w:r>
      <w:r w:rsidR="009062EB" w:rsidRPr="00EA5547">
        <w:rPr>
          <w:rStyle w:val="Ppogrubienie"/>
          <w:color w:val="000000" w:themeColor="text1"/>
          <w:szCs w:val="24"/>
        </w:rPr>
        <w:t>4</w:t>
      </w:r>
      <w:r w:rsidR="005C6357" w:rsidRPr="00EA5547">
        <w:rPr>
          <w:rStyle w:val="Ppogrubienie"/>
          <w:color w:val="000000" w:themeColor="text1"/>
          <w:szCs w:val="24"/>
        </w:rPr>
        <w:t xml:space="preserve">. </w:t>
      </w:r>
      <w:r w:rsidRPr="00EA5547">
        <w:rPr>
          <w:color w:val="000000" w:themeColor="text1"/>
          <w:szCs w:val="24"/>
        </w:rPr>
        <w:t>Zmiana miejsca służbowego sędziego może być dokonana w przypadkach i w trybie określonych w art. 13</w:t>
      </w:r>
      <w:r w:rsidR="00E72954" w:rsidRPr="00EA5547">
        <w:rPr>
          <w:color w:val="000000" w:themeColor="text1"/>
          <w:szCs w:val="24"/>
        </w:rPr>
        <w:t>3</w:t>
      </w:r>
      <w:r w:rsidRPr="00EA5547">
        <w:rPr>
          <w:color w:val="000000" w:themeColor="text1"/>
          <w:szCs w:val="24"/>
        </w:rPr>
        <w:t xml:space="preserve"> oraz art. 13</w:t>
      </w:r>
      <w:r w:rsidR="00E72954" w:rsidRPr="00EA5547">
        <w:rPr>
          <w:color w:val="000000" w:themeColor="text1"/>
          <w:szCs w:val="24"/>
        </w:rPr>
        <w:t>5</w:t>
      </w:r>
      <w:r w:rsidRPr="00EA5547">
        <w:rPr>
          <w:color w:val="000000" w:themeColor="text1"/>
          <w:szCs w:val="24"/>
        </w:rPr>
        <w:t>.</w:t>
      </w:r>
    </w:p>
    <w:p w14:paraId="6B69ED99" w14:textId="3E0592C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12</w:t>
      </w:r>
      <w:r w:rsidR="009062EB" w:rsidRPr="00EA5547">
        <w:rPr>
          <w:rStyle w:val="Ppogrubienie"/>
          <w:color w:val="000000" w:themeColor="text1"/>
          <w:szCs w:val="24"/>
        </w:rPr>
        <w:t>5</w:t>
      </w:r>
      <w:r w:rsidR="005C6357" w:rsidRPr="00EA5547">
        <w:rPr>
          <w:rStyle w:val="Ppogrubienie"/>
          <w:color w:val="000000" w:themeColor="text1"/>
          <w:szCs w:val="24"/>
        </w:rPr>
        <w:t xml:space="preserve">. </w:t>
      </w:r>
      <w:r w:rsidRPr="00EA5547">
        <w:rPr>
          <w:color w:val="000000" w:themeColor="text1"/>
          <w:szCs w:val="24"/>
        </w:rPr>
        <w:t>§ 1. Prezes sądu prowadzi dla każdego sędziego tego sądu osobny wykaz służbowy zawierający podstawowe dane dotyczące jego stosunków służbowych i osobistych w zakresie mającym wpływ na pełnienie urzędu sędziego, a także dane na temat odbytych szkoleń i form doskonalenia zawodowego oraz innych okoliczności wskazujących na szczególne kwalifikacje w poszczególnych dziedzinach prawa lub rozpoznawaniu poszczególnych rodzajów spraw. Do wykazu dołącza się także protokoły wizytacji i lustracji dotyczących spraw prowadzonych przez sędziego, a także odpisy dokumentów dotyczących zwrócenia uwagi, o którym mowa w art. 5</w:t>
      </w:r>
      <w:r w:rsidR="00E72954" w:rsidRPr="00EA5547">
        <w:rPr>
          <w:color w:val="000000" w:themeColor="text1"/>
          <w:szCs w:val="24"/>
        </w:rPr>
        <w:t>6</w:t>
      </w:r>
      <w:r w:rsidRPr="00EA5547">
        <w:rPr>
          <w:color w:val="000000" w:themeColor="text1"/>
          <w:szCs w:val="24"/>
        </w:rPr>
        <w:t xml:space="preserve"> § </w:t>
      </w:r>
      <w:r w:rsidR="00E44497" w:rsidRPr="00EA5547">
        <w:rPr>
          <w:color w:val="000000" w:themeColor="text1"/>
          <w:szCs w:val="24"/>
        </w:rPr>
        <w:t>3 i</w:t>
      </w:r>
      <w:r w:rsidRPr="00EA5547">
        <w:rPr>
          <w:color w:val="000000" w:themeColor="text1"/>
          <w:szCs w:val="24"/>
        </w:rPr>
        <w:t> odpis prawomocnego wyroku skazującego na karę dyscyplinarną oraz wyroku określonego w art. 19</w:t>
      </w:r>
      <w:r w:rsidR="00E72954" w:rsidRPr="00EA5547">
        <w:rPr>
          <w:color w:val="000000" w:themeColor="text1"/>
          <w:szCs w:val="24"/>
        </w:rPr>
        <w:t>3</w:t>
      </w:r>
      <w:r w:rsidRPr="00EA5547">
        <w:rPr>
          <w:color w:val="000000" w:themeColor="text1"/>
          <w:szCs w:val="24"/>
        </w:rPr>
        <w:t xml:space="preserve"> § 7.</w:t>
      </w:r>
    </w:p>
    <w:p w14:paraId="59CCF2B4" w14:textId="77777777" w:rsidR="00077894" w:rsidRPr="00EA5547" w:rsidRDefault="00077894" w:rsidP="00077894">
      <w:pPr>
        <w:pStyle w:val="USTustnpkodeksu"/>
        <w:rPr>
          <w:color w:val="000000" w:themeColor="text1"/>
          <w:szCs w:val="24"/>
        </w:rPr>
      </w:pPr>
      <w:r w:rsidRPr="00EA5547">
        <w:rPr>
          <w:color w:val="000000" w:themeColor="text1"/>
          <w:szCs w:val="24"/>
        </w:rPr>
        <w:t>§ 2. Minister Sprawiedliwości określi, w drodze rozporządzenia, wzór wykazów służbowych oraz sposób ich prowadzenia, na podstawie akt osobowych prowadzonych dla sędziego, dokumentów oraz innych informacji, stwierdzających dane zamieszczane w wykazie.</w:t>
      </w:r>
    </w:p>
    <w:p w14:paraId="1BE6F3B9" w14:textId="62929843" w:rsidR="00041196" w:rsidRPr="00EA5547" w:rsidRDefault="00041196" w:rsidP="00041196">
      <w:pPr>
        <w:pStyle w:val="ARTartustawynprozporzdzenia"/>
        <w:rPr>
          <w:color w:val="000000" w:themeColor="text1"/>
          <w:szCs w:val="24"/>
        </w:rPr>
      </w:pPr>
      <w:bookmarkStart w:id="30" w:name="_Hlk82615167"/>
      <w:bookmarkStart w:id="31" w:name="_Hlk85538503"/>
      <w:r w:rsidRPr="00EA5547">
        <w:rPr>
          <w:rStyle w:val="Ppogrubienie"/>
          <w:color w:val="000000" w:themeColor="text1"/>
          <w:szCs w:val="24"/>
        </w:rPr>
        <w:t xml:space="preserve">Art. 126. </w:t>
      </w:r>
      <w:r w:rsidRPr="00EA5547">
        <w:rPr>
          <w:color w:val="000000" w:themeColor="text1"/>
          <w:szCs w:val="24"/>
        </w:rPr>
        <w:t>§ 1. Stosunek służbowy sędziego rozwiązuje się z mocy prawa, jeżeli sędzia zrzekł się urzędu. Rozwiązanie stosunku służbowego sędziego następuje po upływie trzech miesięcy od dnia złożenia Ministr</w:t>
      </w:r>
      <w:r w:rsidR="00E37D3E" w:rsidRPr="00EA5547">
        <w:rPr>
          <w:color w:val="000000" w:themeColor="text1"/>
          <w:szCs w:val="24"/>
        </w:rPr>
        <w:t>owi</w:t>
      </w:r>
      <w:r w:rsidRPr="00EA5547">
        <w:rPr>
          <w:color w:val="000000" w:themeColor="text1"/>
          <w:szCs w:val="24"/>
        </w:rPr>
        <w:t xml:space="preserve"> Sprawiedliwości oświadczenia</w:t>
      </w:r>
      <w:r w:rsidR="00E37D3E" w:rsidRPr="00EA5547">
        <w:rPr>
          <w:color w:val="000000" w:themeColor="text1"/>
          <w:szCs w:val="24"/>
        </w:rPr>
        <w:t xml:space="preserve"> o zrzeczeniu się urzędu</w:t>
      </w:r>
      <w:r w:rsidRPr="00EA5547">
        <w:rPr>
          <w:color w:val="000000" w:themeColor="text1"/>
          <w:szCs w:val="24"/>
        </w:rPr>
        <w:t>, chyba że na wniosek sędziego Minister Sprawiedliwości określi inny termin. Cofnięcie oświadczenia o zrzeczeniu się urzędu jest niedopuszczalne.</w:t>
      </w:r>
    </w:p>
    <w:p w14:paraId="0620BC9A" w14:textId="77777777" w:rsidR="00041196" w:rsidRPr="00EA5547" w:rsidRDefault="00041196" w:rsidP="00041196">
      <w:pPr>
        <w:pStyle w:val="USTustnpkodeksu"/>
        <w:ind w:firstLine="708"/>
        <w:rPr>
          <w:color w:val="000000" w:themeColor="text1"/>
          <w:szCs w:val="24"/>
        </w:rPr>
      </w:pPr>
      <w:r w:rsidRPr="00EA5547">
        <w:rPr>
          <w:color w:val="000000" w:themeColor="text1"/>
          <w:szCs w:val="24"/>
        </w:rPr>
        <w:t>§ 2. Stosunek służbowy sędziego wygasa:</w:t>
      </w:r>
    </w:p>
    <w:p w14:paraId="0F0E96C0" w14:textId="77777777" w:rsidR="006E6649" w:rsidRPr="00EA5547" w:rsidRDefault="00041196" w:rsidP="00030A03">
      <w:pPr>
        <w:pStyle w:val="USTustnpkodeksu"/>
        <w:numPr>
          <w:ilvl w:val="0"/>
          <w:numId w:val="3"/>
        </w:numPr>
        <w:suppressAutoHyphens w:val="0"/>
        <w:adjustRightInd/>
        <w:ind w:left="510" w:hanging="510"/>
        <w:rPr>
          <w:color w:val="000000" w:themeColor="text1"/>
        </w:rPr>
      </w:pPr>
      <w:r w:rsidRPr="00EA5547">
        <w:rPr>
          <w:color w:val="000000" w:themeColor="text1"/>
        </w:rPr>
        <w:t xml:space="preserve">z chwilą uprawomocnienia się wyroku sądu dyscyplinarnego o złożeniu sędziego z urzędu oraz orzeczenia przez sąd środka karnego w postaci pozbawienia praw publicznych lub zakazu zajmowania stanowiska sędziego, </w:t>
      </w:r>
    </w:p>
    <w:p w14:paraId="27BCD617" w14:textId="77777777" w:rsidR="006E6649" w:rsidRPr="00EA5547" w:rsidRDefault="00041196" w:rsidP="00030A03">
      <w:pPr>
        <w:pStyle w:val="USTustnpkodeksu"/>
        <w:numPr>
          <w:ilvl w:val="0"/>
          <w:numId w:val="3"/>
        </w:numPr>
        <w:suppressAutoHyphens w:val="0"/>
        <w:adjustRightInd/>
        <w:ind w:left="510" w:hanging="510"/>
        <w:rPr>
          <w:color w:val="000000" w:themeColor="text1"/>
        </w:rPr>
      </w:pPr>
      <w:r w:rsidRPr="00EA5547">
        <w:rPr>
          <w:color w:val="000000" w:themeColor="text1"/>
        </w:rPr>
        <w:t xml:space="preserve">z dniem utraty przez sędziego obywatelstwa polskiego, </w:t>
      </w:r>
    </w:p>
    <w:p w14:paraId="56E7BE25" w14:textId="4A7FE68F" w:rsidR="00041196" w:rsidRPr="00EA5547" w:rsidRDefault="00041196" w:rsidP="00030A03">
      <w:pPr>
        <w:pStyle w:val="USTustnpkodeksu"/>
        <w:numPr>
          <w:ilvl w:val="0"/>
          <w:numId w:val="3"/>
        </w:numPr>
        <w:suppressAutoHyphens w:val="0"/>
        <w:adjustRightInd/>
        <w:ind w:left="510" w:hanging="510"/>
        <w:rPr>
          <w:color w:val="000000" w:themeColor="text1"/>
        </w:rPr>
      </w:pPr>
      <w:r w:rsidRPr="00EA5547">
        <w:rPr>
          <w:color w:val="000000" w:themeColor="text1"/>
        </w:rPr>
        <w:t>z dniem nabycia przez sędziego obywatelstwa innego państwa</w:t>
      </w:r>
      <w:r w:rsidR="009D28D6" w:rsidRPr="00EA5547">
        <w:rPr>
          <w:color w:val="000000" w:themeColor="text1"/>
        </w:rPr>
        <w:t>.</w:t>
      </w:r>
      <w:r w:rsidRPr="00EA5547">
        <w:rPr>
          <w:color w:val="000000" w:themeColor="text1"/>
        </w:rPr>
        <w:t xml:space="preserve"> </w:t>
      </w:r>
    </w:p>
    <w:p w14:paraId="5C3D3F6C" w14:textId="130C6EEF" w:rsidR="00041196" w:rsidRPr="00EA5547" w:rsidRDefault="00041196" w:rsidP="00041196">
      <w:pPr>
        <w:pStyle w:val="ARTartustawynprozporzdzenia"/>
        <w:rPr>
          <w:rFonts w:ascii="Times New Roman" w:hAnsi="Times New Roman" w:cs="Times New Roman"/>
          <w:bCs/>
          <w:color w:val="000000" w:themeColor="text1"/>
          <w:szCs w:val="24"/>
        </w:rPr>
      </w:pPr>
      <w:r w:rsidRPr="00EA5547">
        <w:rPr>
          <w:rFonts w:ascii="Times New Roman" w:hAnsi="Times New Roman" w:cs="Times New Roman"/>
          <w:bCs/>
          <w:color w:val="000000" w:themeColor="text1"/>
          <w:szCs w:val="24"/>
        </w:rPr>
        <w:lastRenderedPageBreak/>
        <w:t>§ 3. O zrzeczeniu się przez sędziego urzędu lub wygaśnięciu stosunku służbowego w</w:t>
      </w:r>
      <w:r w:rsidR="00030A03" w:rsidRPr="00EA5547">
        <w:rPr>
          <w:rFonts w:ascii="Times New Roman" w:hAnsi="Times New Roman" w:cs="Times New Roman"/>
          <w:bCs/>
          <w:color w:val="000000" w:themeColor="text1"/>
          <w:szCs w:val="24"/>
        </w:rPr>
        <w:t> </w:t>
      </w:r>
      <w:r w:rsidRPr="00EA5547">
        <w:rPr>
          <w:rFonts w:ascii="Times New Roman" w:hAnsi="Times New Roman" w:cs="Times New Roman"/>
          <w:bCs/>
          <w:color w:val="000000" w:themeColor="text1"/>
          <w:szCs w:val="24"/>
        </w:rPr>
        <w:t xml:space="preserve">przypadkach, o których mowa w § 2 pkt 1 - </w:t>
      </w:r>
      <w:r w:rsidR="009D28D6" w:rsidRPr="00EA5547">
        <w:rPr>
          <w:rFonts w:ascii="Times New Roman" w:hAnsi="Times New Roman" w:cs="Times New Roman"/>
          <w:bCs/>
          <w:color w:val="000000" w:themeColor="text1"/>
          <w:szCs w:val="24"/>
        </w:rPr>
        <w:t>3</w:t>
      </w:r>
      <w:r w:rsidRPr="00EA5547">
        <w:rPr>
          <w:rFonts w:ascii="Times New Roman" w:hAnsi="Times New Roman" w:cs="Times New Roman"/>
          <w:bCs/>
          <w:color w:val="000000" w:themeColor="text1"/>
          <w:szCs w:val="24"/>
        </w:rPr>
        <w:t xml:space="preserve"> Minister Sprawiedliwości zawiadamia Krajową Radę Sądownictwa i Prezydenta Rzeczypospolitej Polskiej. </w:t>
      </w:r>
    </w:p>
    <w:p w14:paraId="34B705B3" w14:textId="77777777" w:rsidR="00041196" w:rsidRPr="00EA5547" w:rsidRDefault="00041196" w:rsidP="00041196">
      <w:pPr>
        <w:pStyle w:val="ARTartustawynprozporzdzenia"/>
        <w:rPr>
          <w:color w:val="000000" w:themeColor="text1"/>
          <w:szCs w:val="24"/>
        </w:rPr>
      </w:pPr>
      <w:r w:rsidRPr="00EA5547">
        <w:rPr>
          <w:rStyle w:val="Ppogrubienie"/>
          <w:color w:val="000000" w:themeColor="text1"/>
          <w:szCs w:val="24"/>
        </w:rPr>
        <w:t>Art. 127.</w:t>
      </w:r>
      <w:r w:rsidRPr="00EA5547">
        <w:rPr>
          <w:color w:val="000000" w:themeColor="text1"/>
          <w:szCs w:val="24"/>
        </w:rPr>
        <w:t xml:space="preserve"> § 1. Sędzia przechodzi w stan spoczynku z dniem ukończenia 65 roku życia.</w:t>
      </w:r>
    </w:p>
    <w:p w14:paraId="6C627A58" w14:textId="0F412A41" w:rsidR="00041196" w:rsidRPr="00EA5547" w:rsidRDefault="00041196" w:rsidP="00041196">
      <w:pPr>
        <w:pStyle w:val="USTustnpkodeksu"/>
        <w:rPr>
          <w:color w:val="000000" w:themeColor="text1"/>
          <w:szCs w:val="24"/>
        </w:rPr>
      </w:pPr>
      <w:r w:rsidRPr="00EA5547">
        <w:rPr>
          <w:color w:val="000000" w:themeColor="text1"/>
          <w:szCs w:val="24"/>
        </w:rPr>
        <w:t>§ 2. Sędzia będący kobietą przechodzi na swój wniosek w stan spoczynku po ukończeniu 60 lat</w:t>
      </w:r>
      <w:r w:rsidR="00D977A6" w:rsidRPr="00EA5547">
        <w:rPr>
          <w:color w:val="000000" w:themeColor="text1"/>
          <w:szCs w:val="24"/>
        </w:rPr>
        <w:t>.</w:t>
      </w:r>
    </w:p>
    <w:p w14:paraId="18FC6567" w14:textId="77777777" w:rsidR="00041196" w:rsidRPr="00EA5547" w:rsidRDefault="00041196" w:rsidP="00041196">
      <w:pPr>
        <w:pStyle w:val="ARTartustawynprozporzdzenia"/>
        <w:rPr>
          <w:color w:val="000000" w:themeColor="text1"/>
          <w:szCs w:val="24"/>
        </w:rPr>
      </w:pPr>
      <w:r w:rsidRPr="00EA5547">
        <w:rPr>
          <w:rStyle w:val="Ppogrubienie"/>
          <w:color w:val="000000" w:themeColor="text1"/>
          <w:szCs w:val="24"/>
        </w:rPr>
        <w:t>Art. 128.</w:t>
      </w:r>
      <w:r w:rsidRPr="00EA5547">
        <w:rPr>
          <w:color w:val="000000" w:themeColor="text1"/>
          <w:szCs w:val="24"/>
        </w:rPr>
        <w:t xml:space="preserve"> § 1. Sędziego przenosi się w stan spoczynku na jego wniosek albo na wniosek właściwego kolegium sądu, jeżeli z powodu choroby lub utraty sił uznany został przez lekarza orzecznika Zakładu Ubezpieczeń Społecznych za trwale niezdolnego do pełnienia obowiązków sędziego.</w:t>
      </w:r>
    </w:p>
    <w:p w14:paraId="25CAD565" w14:textId="77777777" w:rsidR="00041196" w:rsidRPr="00EA5547" w:rsidRDefault="00041196" w:rsidP="00041196">
      <w:pPr>
        <w:pStyle w:val="USTustnpkodeksu"/>
        <w:rPr>
          <w:color w:val="000000" w:themeColor="text1"/>
          <w:szCs w:val="24"/>
        </w:rPr>
      </w:pPr>
      <w:r w:rsidRPr="00EA5547">
        <w:rPr>
          <w:color w:val="000000" w:themeColor="text1"/>
          <w:szCs w:val="24"/>
        </w:rPr>
        <w:t>§ 2. Z żądaniem przeniesienia w stan spoczynku oraz zbadania niezdolności do pełnienia obowiązków przez sędziego i wydania orzeczenia, może wystąpić zainteresowany sędzia lub właściwe kolegium sądu. W przypadku sędziego pełniącego funkcję prezesa sądu z wnioskiem może wystąpić także Minister Sprawiedliwości.</w:t>
      </w:r>
    </w:p>
    <w:p w14:paraId="71694746" w14:textId="77777777" w:rsidR="00041196" w:rsidRPr="00EA5547" w:rsidRDefault="00041196" w:rsidP="00041196">
      <w:pPr>
        <w:pStyle w:val="USTustnpkodeksu"/>
        <w:rPr>
          <w:color w:val="000000" w:themeColor="text1"/>
          <w:szCs w:val="24"/>
        </w:rPr>
      </w:pPr>
      <w:r w:rsidRPr="00EA5547">
        <w:rPr>
          <w:color w:val="000000" w:themeColor="text1"/>
          <w:szCs w:val="24"/>
        </w:rPr>
        <w:t>§ 3. Orzeczenie w sprawie trwałej niezdolności do pełnienia obowiązków sędziego, o którym mowa w § 1 i 2, lekarz orzecznik Zakładu Ubezpieczeń Społecznych doręcza zainteresowanemu sędziemu oraz prezesowi sądu, a w przypadku sędziego pełniącego funkcję prezesa sądu orzeczenie doręcza się także Ministrowi Sprawiedliwości.</w:t>
      </w:r>
    </w:p>
    <w:p w14:paraId="6EE0427C" w14:textId="66C17219" w:rsidR="00041196" w:rsidRPr="00EA5547" w:rsidRDefault="00041196" w:rsidP="00041196">
      <w:pPr>
        <w:pStyle w:val="USTustnpkodeksu"/>
        <w:rPr>
          <w:color w:val="000000" w:themeColor="text1"/>
          <w:szCs w:val="24"/>
        </w:rPr>
      </w:pPr>
      <w:r w:rsidRPr="00EA5547">
        <w:rPr>
          <w:color w:val="000000" w:themeColor="text1"/>
          <w:szCs w:val="24"/>
        </w:rPr>
        <w:t>§ 4. Od orzeczenia lekarza orzecznika, o którym mowa w § 1 i 2, zainteresowanemu sędziemu</w:t>
      </w:r>
      <w:r w:rsidR="00D977A6" w:rsidRPr="00EA5547">
        <w:rPr>
          <w:color w:val="000000" w:themeColor="text1"/>
          <w:szCs w:val="24"/>
        </w:rPr>
        <w:t xml:space="preserve">, </w:t>
      </w:r>
      <w:r w:rsidRPr="00EA5547">
        <w:rPr>
          <w:color w:val="000000" w:themeColor="text1"/>
          <w:szCs w:val="24"/>
        </w:rPr>
        <w:t>kolegium właściwego sądu</w:t>
      </w:r>
      <w:r w:rsidR="00112545" w:rsidRPr="00EA5547">
        <w:rPr>
          <w:color w:val="000000" w:themeColor="text1"/>
          <w:szCs w:val="24"/>
        </w:rPr>
        <w:t xml:space="preserve"> </w:t>
      </w:r>
      <w:r w:rsidR="00E07B4F" w:rsidRPr="00EA5547">
        <w:rPr>
          <w:color w:val="000000" w:themeColor="text1"/>
          <w:szCs w:val="24"/>
        </w:rPr>
        <w:t>a w przypadku orzeczenia dotyczącego prezesa sądu - również</w:t>
      </w:r>
      <w:r w:rsidR="00112545" w:rsidRPr="00EA5547">
        <w:rPr>
          <w:color w:val="000000" w:themeColor="text1"/>
          <w:szCs w:val="24"/>
        </w:rPr>
        <w:t xml:space="preserve"> Ministrowi Sprawiedliwości</w:t>
      </w:r>
      <w:r w:rsidRPr="00EA5547">
        <w:rPr>
          <w:color w:val="000000" w:themeColor="text1"/>
          <w:szCs w:val="24"/>
        </w:rPr>
        <w:t xml:space="preserve"> przysługuje sprzeciw do komisji lekarskiej Zakładu Ubezpieczeń Społecznych, w ciągu czternastu dni od dnia doręczenia tego orzeczenia.</w:t>
      </w:r>
    </w:p>
    <w:p w14:paraId="2C638B34" w14:textId="77777777" w:rsidR="00041196" w:rsidRPr="00EA5547" w:rsidRDefault="00041196" w:rsidP="00041196">
      <w:pPr>
        <w:pStyle w:val="USTustnpkodeksu"/>
        <w:rPr>
          <w:color w:val="000000" w:themeColor="text1"/>
          <w:szCs w:val="24"/>
        </w:rPr>
      </w:pPr>
      <w:r w:rsidRPr="00EA5547">
        <w:rPr>
          <w:color w:val="000000" w:themeColor="text1"/>
          <w:szCs w:val="24"/>
        </w:rPr>
        <w:t>§ 5. Koszty badania i wydania orzeczenia pokrywa Skarb Państwa.</w:t>
      </w:r>
    </w:p>
    <w:bookmarkEnd w:id="30"/>
    <w:bookmarkEnd w:id="31"/>
    <w:p w14:paraId="0800E3E7" w14:textId="5A2A9A9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w:t>
      </w:r>
      <w:r w:rsidR="009062EB" w:rsidRPr="00EA5547">
        <w:rPr>
          <w:rStyle w:val="Ppogrubienie"/>
          <w:color w:val="000000" w:themeColor="text1"/>
          <w:szCs w:val="24"/>
        </w:rPr>
        <w:t>29</w:t>
      </w:r>
      <w:r w:rsidR="005C6357" w:rsidRPr="00EA5547">
        <w:rPr>
          <w:rStyle w:val="Ppogrubienie"/>
          <w:color w:val="000000" w:themeColor="text1"/>
          <w:szCs w:val="24"/>
        </w:rPr>
        <w:t>.</w:t>
      </w:r>
      <w:r w:rsidRPr="00EA5547">
        <w:rPr>
          <w:color w:val="000000" w:themeColor="text1"/>
          <w:szCs w:val="24"/>
        </w:rPr>
        <w:t xml:space="preserve"> § 1. Sędzia może być przeniesiony w stan spoczynku, jeżeli bez uzasadnionej przyczyny nie poddał się badaniu, o którym mowa w art. 1</w:t>
      </w:r>
      <w:r w:rsidR="007124EC" w:rsidRPr="00EA5547">
        <w:rPr>
          <w:color w:val="000000" w:themeColor="text1"/>
          <w:szCs w:val="24"/>
        </w:rPr>
        <w:t>2</w:t>
      </w:r>
      <w:r w:rsidR="004B5EAA" w:rsidRPr="00EA5547">
        <w:rPr>
          <w:color w:val="000000" w:themeColor="text1"/>
          <w:szCs w:val="24"/>
        </w:rPr>
        <w:t>8</w:t>
      </w:r>
      <w:r w:rsidRPr="00EA5547">
        <w:rPr>
          <w:color w:val="000000" w:themeColor="text1"/>
          <w:szCs w:val="24"/>
        </w:rPr>
        <w:t xml:space="preserve"> § 2, jeżeli z żądaniem badania wystąpiło kolegium sądu albo Minister Sprawiedliwości.</w:t>
      </w:r>
    </w:p>
    <w:p w14:paraId="2533CDDE" w14:textId="77777777" w:rsidR="00077894" w:rsidRPr="00EA5547" w:rsidRDefault="00077894" w:rsidP="00077894">
      <w:pPr>
        <w:pStyle w:val="USTustnpkodeksu"/>
        <w:rPr>
          <w:color w:val="000000" w:themeColor="text1"/>
          <w:szCs w:val="24"/>
        </w:rPr>
      </w:pPr>
      <w:r w:rsidRPr="00EA5547">
        <w:rPr>
          <w:color w:val="000000" w:themeColor="text1"/>
          <w:szCs w:val="24"/>
        </w:rPr>
        <w:t>§ 2. Sędzia może być również przeniesiony w stan spoczynku, na wniosek Ministra Sprawiedliwości, w razie zmiany ustroju sądów lub zmiany obszarów właściwości, jeżeli nie został przeniesiony do innego sądu.</w:t>
      </w:r>
    </w:p>
    <w:p w14:paraId="4F6D72EC" w14:textId="5F479DC2" w:rsidR="00077894" w:rsidRPr="00EA5547" w:rsidRDefault="00077894" w:rsidP="00077894">
      <w:pPr>
        <w:pStyle w:val="ARTartustawynprozporzdzenia"/>
        <w:rPr>
          <w:color w:val="000000" w:themeColor="text1"/>
          <w:szCs w:val="24"/>
        </w:rPr>
      </w:pPr>
      <w:bookmarkStart w:id="32" w:name="_Hlk93561778"/>
      <w:r w:rsidRPr="00EA5547">
        <w:rPr>
          <w:rStyle w:val="Ppogrubienie"/>
          <w:color w:val="000000" w:themeColor="text1"/>
          <w:szCs w:val="24"/>
        </w:rPr>
        <w:t>Art.</w:t>
      </w:r>
      <w:r w:rsidR="005C6357" w:rsidRPr="00EA5547">
        <w:rPr>
          <w:rStyle w:val="Ppogrubienie"/>
          <w:color w:val="000000" w:themeColor="text1"/>
          <w:szCs w:val="24"/>
        </w:rPr>
        <w:t xml:space="preserve"> 13</w:t>
      </w:r>
      <w:r w:rsidR="009062EB" w:rsidRPr="00EA5547">
        <w:rPr>
          <w:rStyle w:val="Ppogrubienie"/>
          <w:color w:val="000000" w:themeColor="text1"/>
          <w:szCs w:val="24"/>
        </w:rPr>
        <w:t>0</w:t>
      </w:r>
      <w:r w:rsidR="005C6357" w:rsidRPr="00EA5547">
        <w:rPr>
          <w:rStyle w:val="Ppogrubienie"/>
          <w:color w:val="000000" w:themeColor="text1"/>
          <w:szCs w:val="24"/>
        </w:rPr>
        <w:t>.</w:t>
      </w:r>
      <w:r w:rsidRPr="00EA5547">
        <w:rPr>
          <w:color w:val="000000" w:themeColor="text1"/>
          <w:szCs w:val="24"/>
        </w:rPr>
        <w:t> O rozwiązaniu stosunku służbowego, o którym mowa w art. 12</w:t>
      </w:r>
      <w:r w:rsidR="004B5EAA" w:rsidRPr="00EA5547">
        <w:rPr>
          <w:color w:val="000000" w:themeColor="text1"/>
          <w:szCs w:val="24"/>
        </w:rPr>
        <w:t>6</w:t>
      </w:r>
      <w:r w:rsidRPr="00EA5547">
        <w:rPr>
          <w:color w:val="000000" w:themeColor="text1"/>
          <w:szCs w:val="24"/>
        </w:rPr>
        <w:t xml:space="preserve"> § 1</w:t>
      </w:r>
      <w:r w:rsidR="00BB1897" w:rsidRPr="00EA5547">
        <w:rPr>
          <w:color w:val="000000" w:themeColor="text1"/>
          <w:szCs w:val="24"/>
        </w:rPr>
        <w:t>,</w:t>
      </w:r>
      <w:r w:rsidR="007873EC" w:rsidRPr="00EA5547">
        <w:rPr>
          <w:color w:val="000000" w:themeColor="text1"/>
          <w:szCs w:val="24"/>
        </w:rPr>
        <w:t xml:space="preserve"> lub</w:t>
      </w:r>
      <w:r w:rsidRPr="00EA5547">
        <w:rPr>
          <w:color w:val="000000" w:themeColor="text1"/>
          <w:szCs w:val="24"/>
        </w:rPr>
        <w:t xml:space="preserve"> o wygaśnięciu stosunku służbowego, o którym mowa w art. 12</w:t>
      </w:r>
      <w:r w:rsidR="004B5EAA" w:rsidRPr="00EA5547">
        <w:rPr>
          <w:color w:val="000000" w:themeColor="text1"/>
          <w:szCs w:val="24"/>
        </w:rPr>
        <w:t>6</w:t>
      </w:r>
      <w:r w:rsidRPr="00EA5547">
        <w:rPr>
          <w:color w:val="000000" w:themeColor="text1"/>
          <w:szCs w:val="24"/>
        </w:rPr>
        <w:t xml:space="preserve"> § </w:t>
      </w:r>
      <w:r w:rsidR="007124EC" w:rsidRPr="00EA5547">
        <w:rPr>
          <w:color w:val="000000" w:themeColor="text1"/>
          <w:szCs w:val="24"/>
        </w:rPr>
        <w:t>2</w:t>
      </w:r>
      <w:r w:rsidRPr="00EA5547">
        <w:rPr>
          <w:color w:val="000000" w:themeColor="text1"/>
          <w:szCs w:val="24"/>
        </w:rPr>
        <w:t xml:space="preserve">, </w:t>
      </w:r>
      <w:r w:rsidR="00AC1EC7" w:rsidRPr="00EA5547">
        <w:rPr>
          <w:color w:val="000000" w:themeColor="text1"/>
          <w:szCs w:val="24"/>
        </w:rPr>
        <w:t xml:space="preserve">o przeniesieniu sędziego </w:t>
      </w:r>
      <w:r w:rsidR="00AC1EC7" w:rsidRPr="00EA5547">
        <w:rPr>
          <w:color w:val="000000" w:themeColor="text1"/>
          <w:szCs w:val="24"/>
        </w:rPr>
        <w:lastRenderedPageBreak/>
        <w:t xml:space="preserve">w stan spoczynku na podstawie art. 128, </w:t>
      </w:r>
      <w:r w:rsidRPr="00EA5547">
        <w:rPr>
          <w:color w:val="000000" w:themeColor="text1"/>
          <w:szCs w:val="24"/>
        </w:rPr>
        <w:t>albo o przejściu sędziego w stan spoczynku na podstawie art. 1</w:t>
      </w:r>
      <w:r w:rsidR="004B5EAA" w:rsidRPr="00EA5547">
        <w:rPr>
          <w:color w:val="000000" w:themeColor="text1"/>
          <w:szCs w:val="24"/>
        </w:rPr>
        <w:t>29</w:t>
      </w:r>
      <w:r w:rsidR="00AC1EC7" w:rsidRPr="00EA5547">
        <w:rPr>
          <w:color w:val="000000" w:themeColor="text1"/>
          <w:szCs w:val="24"/>
        </w:rPr>
        <w:t>,</w:t>
      </w:r>
      <w:r w:rsidRPr="00EA5547">
        <w:rPr>
          <w:color w:val="000000" w:themeColor="text1"/>
          <w:szCs w:val="24"/>
        </w:rPr>
        <w:t> sędziego zawiadamia Minister Sprawiedliwości.</w:t>
      </w:r>
    </w:p>
    <w:bookmarkEnd w:id="32"/>
    <w:p w14:paraId="34DEA732" w14:textId="343EECB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13</w:t>
      </w:r>
      <w:r w:rsidR="009062EB" w:rsidRPr="00EA5547">
        <w:rPr>
          <w:rStyle w:val="Ppogrubienie"/>
          <w:color w:val="000000" w:themeColor="text1"/>
          <w:szCs w:val="24"/>
        </w:rPr>
        <w:t>1</w:t>
      </w:r>
      <w:r w:rsidR="005C6357" w:rsidRPr="00EA5547">
        <w:rPr>
          <w:rStyle w:val="Ppogrubienie"/>
          <w:color w:val="000000" w:themeColor="text1"/>
          <w:szCs w:val="24"/>
        </w:rPr>
        <w:t xml:space="preserve">. </w:t>
      </w:r>
      <w:r w:rsidRPr="00EA5547">
        <w:rPr>
          <w:color w:val="000000" w:themeColor="text1"/>
          <w:szCs w:val="24"/>
        </w:rPr>
        <w:t>§ 1. W sprawach przeniesienia sędziego w stan spoczynku, o których mowa w art. 1</w:t>
      </w:r>
      <w:r w:rsidR="007124EC" w:rsidRPr="00EA5547">
        <w:rPr>
          <w:color w:val="000000" w:themeColor="text1"/>
          <w:szCs w:val="24"/>
        </w:rPr>
        <w:t>2</w:t>
      </w:r>
      <w:r w:rsidR="004B5EAA" w:rsidRPr="00EA5547">
        <w:rPr>
          <w:color w:val="000000" w:themeColor="text1"/>
          <w:szCs w:val="24"/>
        </w:rPr>
        <w:t>8</w:t>
      </w:r>
      <w:r w:rsidRPr="00EA5547">
        <w:rPr>
          <w:color w:val="000000" w:themeColor="text1"/>
          <w:szCs w:val="24"/>
        </w:rPr>
        <w:t xml:space="preserve"> i 1</w:t>
      </w:r>
      <w:r w:rsidR="004B5EAA" w:rsidRPr="00EA5547">
        <w:rPr>
          <w:color w:val="000000" w:themeColor="text1"/>
          <w:szCs w:val="24"/>
        </w:rPr>
        <w:t>29</w:t>
      </w:r>
      <w:r w:rsidRPr="00EA5547">
        <w:rPr>
          <w:color w:val="000000" w:themeColor="text1"/>
          <w:szCs w:val="24"/>
        </w:rPr>
        <w:t>, podejmuje decyzję Krajowa Rada Sądownictwa, na wniosek sędziego, kolegium właściwego sądu albo Ministra Sprawiedliwości.</w:t>
      </w:r>
    </w:p>
    <w:p w14:paraId="7038F617" w14:textId="5A514F66" w:rsidR="00077894" w:rsidRPr="00EA5547" w:rsidRDefault="00077894" w:rsidP="00077894">
      <w:pPr>
        <w:pStyle w:val="USTustnpkodeksu"/>
        <w:rPr>
          <w:color w:val="000000" w:themeColor="text1"/>
          <w:szCs w:val="24"/>
        </w:rPr>
      </w:pPr>
      <w:r w:rsidRPr="00EA5547">
        <w:rPr>
          <w:color w:val="000000" w:themeColor="text1"/>
          <w:szCs w:val="24"/>
        </w:rPr>
        <w:t>§ </w:t>
      </w:r>
      <w:r w:rsidR="00BA254D" w:rsidRPr="00EA5547">
        <w:rPr>
          <w:color w:val="000000" w:themeColor="text1"/>
          <w:szCs w:val="24"/>
        </w:rPr>
        <w:t>2</w:t>
      </w:r>
      <w:r w:rsidRPr="00EA5547">
        <w:rPr>
          <w:color w:val="000000" w:themeColor="text1"/>
          <w:szCs w:val="24"/>
        </w:rPr>
        <w:t xml:space="preserve">. Odwołanie </w:t>
      </w:r>
      <w:r w:rsidR="00BA254D" w:rsidRPr="00EA5547">
        <w:rPr>
          <w:color w:val="000000" w:themeColor="text1"/>
          <w:szCs w:val="24"/>
        </w:rPr>
        <w:t xml:space="preserve">od decyzji Krajowej Rady Sądownictwa w sprawach, o których mowa w art. 128 i 129 </w:t>
      </w:r>
      <w:r w:rsidRPr="00EA5547">
        <w:rPr>
          <w:color w:val="000000" w:themeColor="text1"/>
          <w:szCs w:val="24"/>
        </w:rPr>
        <w:t>wnosi się za pośrednictwem Krajowej Rady Sądownictwa w terminie miesiąca od dnia doręczenia skarżącemu decyzji. Odwołanie przysługuje sędziemu, prezesowi właściwego sądu oraz Ministrowi Sprawiedliwości, a w sprawach, w których wniosek został złożony przez kolegium właściwego sądu – także temu kolegium.</w:t>
      </w:r>
    </w:p>
    <w:p w14:paraId="5445BAAE" w14:textId="67BAEEC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13</w:t>
      </w:r>
      <w:r w:rsidR="009062EB" w:rsidRPr="00EA5547">
        <w:rPr>
          <w:rStyle w:val="Ppogrubienie"/>
          <w:color w:val="000000" w:themeColor="text1"/>
          <w:szCs w:val="24"/>
        </w:rPr>
        <w:t>2</w:t>
      </w:r>
      <w:r w:rsidR="005C6357" w:rsidRPr="00EA5547">
        <w:rPr>
          <w:rStyle w:val="Ppogrubienie"/>
          <w:color w:val="000000" w:themeColor="text1"/>
          <w:szCs w:val="24"/>
        </w:rPr>
        <w:t>.</w:t>
      </w:r>
      <w:r w:rsidRPr="00EA5547">
        <w:rPr>
          <w:color w:val="000000" w:themeColor="text1"/>
          <w:szCs w:val="24"/>
        </w:rPr>
        <w:t xml:space="preserve"> § 1. Sędzia przeniesiony w stan spoczynku z przyczyn, o których mowa w art. </w:t>
      </w:r>
      <w:r w:rsidR="00BB1897" w:rsidRPr="00EA5547">
        <w:rPr>
          <w:color w:val="000000" w:themeColor="text1"/>
          <w:szCs w:val="24"/>
        </w:rPr>
        <w:t>129 § 2</w:t>
      </w:r>
      <w:r w:rsidRPr="00EA5547">
        <w:rPr>
          <w:color w:val="000000" w:themeColor="text1"/>
          <w:szCs w:val="24"/>
        </w:rPr>
        <w:t>, ma prawo powrócić na stanowisko sędziego, jeżeli ustały przyczyny będące podstawą przeniesienia w stan spoczynku.</w:t>
      </w:r>
    </w:p>
    <w:p w14:paraId="12177576" w14:textId="2AFEC3DD" w:rsidR="00077894" w:rsidRPr="00EA5547" w:rsidRDefault="00077894" w:rsidP="00077894">
      <w:pPr>
        <w:pStyle w:val="USTustnpkodeksu"/>
        <w:rPr>
          <w:color w:val="000000" w:themeColor="text1"/>
          <w:szCs w:val="24"/>
        </w:rPr>
      </w:pPr>
      <w:r w:rsidRPr="00EA5547">
        <w:rPr>
          <w:color w:val="000000" w:themeColor="text1"/>
          <w:szCs w:val="24"/>
        </w:rPr>
        <w:t>§ 2. Sędzia przeniesiony w stan spoczynku z przyczyn, o których mowa w art. 1</w:t>
      </w:r>
      <w:r w:rsidR="007124EC" w:rsidRPr="00EA5547">
        <w:rPr>
          <w:color w:val="000000" w:themeColor="text1"/>
          <w:szCs w:val="24"/>
        </w:rPr>
        <w:t>2</w:t>
      </w:r>
      <w:r w:rsidR="004B5EAA" w:rsidRPr="00EA5547">
        <w:rPr>
          <w:color w:val="000000" w:themeColor="text1"/>
          <w:szCs w:val="24"/>
        </w:rPr>
        <w:t>8</w:t>
      </w:r>
      <w:r w:rsidRPr="00EA5547">
        <w:rPr>
          <w:color w:val="000000" w:themeColor="text1"/>
          <w:szCs w:val="24"/>
        </w:rPr>
        <w:t xml:space="preserve"> § 1, ma prawo powrotu na stanowisko sędziego, jeżeli przedstawi zaświadczenie stwierdzające, że jest zdolny, ze względu na stan zdrowia, do pełnienia obowiązków sędziego, wydane przez lekarza orzecznika Zakładu Ubezpieczeń Społecznych.</w:t>
      </w:r>
    </w:p>
    <w:p w14:paraId="2901F7F3" w14:textId="06A5A0F3" w:rsidR="00077894" w:rsidRPr="00EA5547" w:rsidRDefault="00077894" w:rsidP="00077894">
      <w:pPr>
        <w:pStyle w:val="USTustnpkodeksu"/>
        <w:rPr>
          <w:color w:val="000000" w:themeColor="text1"/>
          <w:szCs w:val="24"/>
        </w:rPr>
      </w:pPr>
      <w:r w:rsidRPr="00EA5547">
        <w:rPr>
          <w:color w:val="000000" w:themeColor="text1"/>
          <w:szCs w:val="24"/>
        </w:rPr>
        <w:t xml:space="preserve">§ 3. W celu wykonania prawa, o którym mowa w § 1 i 2, sędzia zgłasza Krajowej Radzie Sądownictwa </w:t>
      </w:r>
      <w:bookmarkStart w:id="33" w:name="_Hlk85452023"/>
      <w:r w:rsidRPr="00EA5547">
        <w:rPr>
          <w:color w:val="000000" w:themeColor="text1"/>
          <w:szCs w:val="24"/>
        </w:rPr>
        <w:t>zamiar powrotu na stanowisko zajmowane poprzednio albo wniosek o wyznaczenie innego stanowiska</w:t>
      </w:r>
      <w:bookmarkEnd w:id="33"/>
      <w:r w:rsidRPr="00EA5547">
        <w:rPr>
          <w:color w:val="000000" w:themeColor="text1"/>
          <w:szCs w:val="24"/>
        </w:rPr>
        <w:t>, jeżeli powrót na stanowisko zajmowane poprzednio nie jest możliwy z przyczyn, o których mowa w art. 13</w:t>
      </w:r>
      <w:r w:rsidR="004B5EAA" w:rsidRPr="00EA5547">
        <w:rPr>
          <w:color w:val="000000" w:themeColor="text1"/>
          <w:szCs w:val="24"/>
        </w:rPr>
        <w:t>3</w:t>
      </w:r>
      <w:r w:rsidRPr="00EA5547">
        <w:rPr>
          <w:color w:val="000000" w:themeColor="text1"/>
          <w:szCs w:val="24"/>
        </w:rPr>
        <w:t xml:space="preserve"> § 2 pkt 1. Krajowa Rada Sądownictwa w terminie miesiąca wydaje w tej sprawie decyzję. </w:t>
      </w:r>
    </w:p>
    <w:p w14:paraId="4B91F513" w14:textId="66F8A28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13</w:t>
      </w:r>
      <w:r w:rsidR="009062EB" w:rsidRPr="00EA5547">
        <w:rPr>
          <w:rStyle w:val="Ppogrubienie"/>
          <w:color w:val="000000" w:themeColor="text1"/>
          <w:szCs w:val="24"/>
        </w:rPr>
        <w:t>3</w:t>
      </w:r>
      <w:r w:rsidR="005C6357"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 xml:space="preserve">§ 1. Przeniesienie sędziego </w:t>
      </w:r>
      <w:r w:rsidR="00E07B4F" w:rsidRPr="00EA5547">
        <w:rPr>
          <w:color w:val="000000" w:themeColor="text1"/>
          <w:szCs w:val="24"/>
        </w:rPr>
        <w:t>na inne miejsce służbowe</w:t>
      </w:r>
      <w:r w:rsidR="00DF408D" w:rsidRPr="00EA5547">
        <w:rPr>
          <w:color w:val="000000" w:themeColor="text1"/>
          <w:szCs w:val="24"/>
        </w:rPr>
        <w:t xml:space="preserve"> </w:t>
      </w:r>
      <w:r w:rsidRPr="00EA5547">
        <w:rPr>
          <w:color w:val="000000" w:themeColor="text1"/>
          <w:szCs w:val="24"/>
        </w:rPr>
        <w:t>może nastąpić tylko za jego zgodą.</w:t>
      </w:r>
    </w:p>
    <w:p w14:paraId="3973C4E7" w14:textId="32B4BFD5" w:rsidR="00077894" w:rsidRPr="00EA5547" w:rsidRDefault="00077894" w:rsidP="00077894">
      <w:pPr>
        <w:pStyle w:val="USTustnpkodeksu"/>
        <w:keepNext/>
        <w:rPr>
          <w:color w:val="000000" w:themeColor="text1"/>
          <w:szCs w:val="24"/>
        </w:rPr>
      </w:pPr>
      <w:r w:rsidRPr="00EA5547">
        <w:rPr>
          <w:color w:val="000000" w:themeColor="text1"/>
          <w:szCs w:val="24"/>
        </w:rPr>
        <w:t xml:space="preserve">§ 2. Zgoda sędziego na przeniesienie </w:t>
      </w:r>
      <w:r w:rsidR="00E07B4F" w:rsidRPr="00EA5547">
        <w:rPr>
          <w:color w:val="000000" w:themeColor="text1"/>
          <w:szCs w:val="24"/>
        </w:rPr>
        <w:t>na inne miejsce służbowe</w:t>
      </w:r>
      <w:r w:rsidR="00517B70" w:rsidRPr="00EA5547">
        <w:rPr>
          <w:color w:val="000000" w:themeColor="text1"/>
          <w:szCs w:val="24"/>
        </w:rPr>
        <w:t xml:space="preserve"> </w:t>
      </w:r>
      <w:r w:rsidRPr="00EA5547">
        <w:rPr>
          <w:color w:val="000000" w:themeColor="text1"/>
          <w:szCs w:val="24"/>
        </w:rPr>
        <w:t>nie jest wymagana w przypadkach:</w:t>
      </w:r>
    </w:p>
    <w:p w14:paraId="29559415"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zniesienia stanowiska wywołanego zmianą w organizacji sądownictwa lub zniesienia danego sądu;</w:t>
      </w:r>
    </w:p>
    <w:p w14:paraId="5AB9ECBE" w14:textId="76682F2C" w:rsidR="00077894" w:rsidRPr="00EA5547" w:rsidRDefault="00E44497" w:rsidP="00077894">
      <w:pPr>
        <w:pStyle w:val="PKTpunkt"/>
        <w:rPr>
          <w:color w:val="000000" w:themeColor="text1"/>
          <w:szCs w:val="24"/>
        </w:rPr>
      </w:pPr>
      <w:r w:rsidRPr="00EA5547">
        <w:rPr>
          <w:color w:val="000000" w:themeColor="text1"/>
          <w:szCs w:val="24"/>
        </w:rPr>
        <w:t>2)</w:t>
      </w:r>
      <w:r w:rsidR="00077894" w:rsidRPr="00EA5547">
        <w:rPr>
          <w:color w:val="000000" w:themeColor="text1"/>
          <w:szCs w:val="24"/>
        </w:rPr>
        <w:tab/>
        <w:t>gdy wymaga tego wzgląd na powagę stanowiska, na podstawie orzeczenia sądu dyscyplinarnego, wydanego na wniosek kolegium właściwego sądu lub Krajowej Rady Sądownictwa;</w:t>
      </w:r>
    </w:p>
    <w:p w14:paraId="29BC2651" w14:textId="0650600D" w:rsidR="00077894" w:rsidRPr="00EA5547" w:rsidRDefault="00CF5345" w:rsidP="00077894">
      <w:pPr>
        <w:pStyle w:val="PKTpunkt"/>
        <w:rPr>
          <w:color w:val="000000" w:themeColor="text1"/>
          <w:szCs w:val="24"/>
        </w:rPr>
      </w:pPr>
      <w:r w:rsidRPr="00EA5547">
        <w:rPr>
          <w:color w:val="000000" w:themeColor="text1"/>
          <w:szCs w:val="24"/>
        </w:rPr>
        <w:t>3</w:t>
      </w:r>
      <w:r w:rsidR="00077894" w:rsidRPr="00EA5547">
        <w:rPr>
          <w:color w:val="000000" w:themeColor="text1"/>
          <w:szCs w:val="24"/>
        </w:rPr>
        <w:t>)</w:t>
      </w:r>
      <w:r w:rsidR="00077894" w:rsidRPr="00EA5547">
        <w:rPr>
          <w:color w:val="000000" w:themeColor="text1"/>
          <w:szCs w:val="24"/>
        </w:rPr>
        <w:tab/>
        <w:t>przeniesienia w wyniku kary dyscyplinarnej.</w:t>
      </w:r>
    </w:p>
    <w:p w14:paraId="3216BD7B" w14:textId="161FD2E7" w:rsidR="00077894" w:rsidRPr="00EA5547" w:rsidRDefault="00077894" w:rsidP="00077894">
      <w:pPr>
        <w:pStyle w:val="USTustnpkodeksu"/>
        <w:rPr>
          <w:color w:val="000000" w:themeColor="text1"/>
          <w:szCs w:val="24"/>
        </w:rPr>
      </w:pPr>
      <w:r w:rsidRPr="00EA5547">
        <w:rPr>
          <w:color w:val="000000" w:themeColor="text1"/>
          <w:szCs w:val="24"/>
        </w:rPr>
        <w:lastRenderedPageBreak/>
        <w:t>§ 3. O przeniesieniu sędziego w przypadkach określonych w § 1 i 2 wydaje decyzję Minister Sprawiedliwości, z tym że przeniesienie sędziego z przyczyn wymienionych w § 2 pkt 1 może nastąpić, jeżeli uwzględnienie wniosku sędziego co do nowego miejsca służbowego nie jest możliwe.</w:t>
      </w:r>
    </w:p>
    <w:p w14:paraId="5DEA93D3" w14:textId="05A1FB81" w:rsidR="006806A8" w:rsidRPr="00EA5547" w:rsidRDefault="006806A8" w:rsidP="00077894">
      <w:pPr>
        <w:pStyle w:val="USTustnpkodeksu"/>
        <w:rPr>
          <w:color w:val="000000" w:themeColor="text1"/>
          <w:szCs w:val="24"/>
        </w:rPr>
      </w:pPr>
      <w:r w:rsidRPr="00EA5547">
        <w:rPr>
          <w:color w:val="000000" w:themeColor="text1"/>
          <w:szCs w:val="24"/>
        </w:rPr>
        <w:t>§ 4. W przypadkach, o których mowa w § 2 pkt 1, od decyzji Ministra Sprawiedliwości sędziemu przysługuje odwołanie do Sądu Najwyższego.</w:t>
      </w:r>
    </w:p>
    <w:p w14:paraId="2D6FD92C" w14:textId="398727B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5C6357" w:rsidRPr="00EA5547">
        <w:rPr>
          <w:rStyle w:val="Ppogrubienie"/>
          <w:color w:val="000000" w:themeColor="text1"/>
          <w:szCs w:val="24"/>
        </w:rPr>
        <w:t xml:space="preserve"> 13</w:t>
      </w:r>
      <w:r w:rsidR="009062EB" w:rsidRPr="00EA5547">
        <w:rPr>
          <w:rStyle w:val="Ppogrubienie"/>
          <w:color w:val="000000" w:themeColor="text1"/>
          <w:szCs w:val="24"/>
        </w:rPr>
        <w:t>4</w:t>
      </w:r>
      <w:r w:rsidR="005C6357" w:rsidRPr="00EA5547">
        <w:rPr>
          <w:rStyle w:val="Ppogrubienie"/>
          <w:color w:val="000000" w:themeColor="text1"/>
          <w:szCs w:val="24"/>
        </w:rPr>
        <w:t>.</w:t>
      </w:r>
      <w:r w:rsidRPr="00EA5547">
        <w:rPr>
          <w:rStyle w:val="Ppogrubienie"/>
          <w:color w:val="000000" w:themeColor="text1"/>
          <w:szCs w:val="24"/>
        </w:rPr>
        <w:t> </w:t>
      </w:r>
      <w:r w:rsidRPr="00EA5547">
        <w:rPr>
          <w:color w:val="000000" w:themeColor="text1"/>
          <w:szCs w:val="24"/>
        </w:rPr>
        <w:t xml:space="preserve">§ 1. W razie przeniesienia sędziego </w:t>
      </w:r>
      <w:r w:rsidR="00E07B4F" w:rsidRPr="00EA5547">
        <w:rPr>
          <w:color w:val="000000" w:themeColor="text1"/>
          <w:szCs w:val="24"/>
        </w:rPr>
        <w:t>na inne miejsce służbowe</w:t>
      </w:r>
      <w:r w:rsidR="00517B70" w:rsidRPr="00EA5547">
        <w:rPr>
          <w:color w:val="000000" w:themeColor="text1"/>
          <w:szCs w:val="24"/>
        </w:rPr>
        <w:t xml:space="preserve"> </w:t>
      </w:r>
      <w:r w:rsidRPr="00EA5547">
        <w:rPr>
          <w:color w:val="000000" w:themeColor="text1"/>
          <w:szCs w:val="24"/>
        </w:rPr>
        <w:t>sędziemu nie przysługuje ekwiwalent pieniężny za dni niewykorzystanego urlopu wypoczynkowego. Sędzia zachowuje prawo do wykorzystania tego urlopu w czasie pełnienia służby w miejscu, do którego przeniesienie nastąpiło.</w:t>
      </w:r>
    </w:p>
    <w:p w14:paraId="36EB3D62" w14:textId="77777777" w:rsidR="00077894" w:rsidRPr="00EA5547" w:rsidRDefault="00077894" w:rsidP="00077894">
      <w:pPr>
        <w:pStyle w:val="USTustnpkodeksu"/>
        <w:rPr>
          <w:color w:val="000000" w:themeColor="text1"/>
          <w:szCs w:val="24"/>
        </w:rPr>
      </w:pPr>
      <w:r w:rsidRPr="00EA5547">
        <w:rPr>
          <w:color w:val="000000" w:themeColor="text1"/>
          <w:szCs w:val="24"/>
        </w:rPr>
        <w:t>§ 2. Przepis § 1 stosuje się odpowiednio w przypadku powołania asesora sądowego na stanowisko sędziowskie.</w:t>
      </w:r>
    </w:p>
    <w:p w14:paraId="799EAE9E" w14:textId="1675754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5C6357" w:rsidRPr="00EA5547">
        <w:rPr>
          <w:rStyle w:val="Ppogrubienie"/>
          <w:color w:val="000000" w:themeColor="text1"/>
          <w:szCs w:val="24"/>
        </w:rPr>
        <w:t xml:space="preserve"> 13</w:t>
      </w:r>
      <w:r w:rsidR="009062EB" w:rsidRPr="00EA5547">
        <w:rPr>
          <w:rStyle w:val="Ppogrubienie"/>
          <w:color w:val="000000" w:themeColor="text1"/>
          <w:szCs w:val="24"/>
        </w:rPr>
        <w:t>5</w:t>
      </w:r>
      <w:r w:rsidR="005C6357" w:rsidRPr="00EA5547">
        <w:rPr>
          <w:rStyle w:val="Ppogrubienie"/>
          <w:color w:val="000000" w:themeColor="text1"/>
          <w:szCs w:val="24"/>
        </w:rPr>
        <w:t>.</w:t>
      </w:r>
      <w:r w:rsidRPr="00EA5547">
        <w:rPr>
          <w:color w:val="000000" w:themeColor="text1"/>
          <w:szCs w:val="24"/>
        </w:rPr>
        <w:t xml:space="preserve"> § 1. O przydzieleniu do określonego sądu stanowiska sędziowskiego Minister Sprawiedliwości ogłasza w Biuletynie </w:t>
      </w:r>
      <w:r w:rsidR="00E44497" w:rsidRPr="00EA5547">
        <w:rPr>
          <w:color w:val="000000" w:themeColor="text1"/>
          <w:szCs w:val="24"/>
        </w:rPr>
        <w:t>Informacji Publicznej</w:t>
      </w:r>
      <w:r w:rsidRPr="00EA5547">
        <w:rPr>
          <w:color w:val="000000" w:themeColor="text1"/>
          <w:szCs w:val="24"/>
        </w:rPr>
        <w:t>.</w:t>
      </w:r>
    </w:p>
    <w:p w14:paraId="579DD151" w14:textId="20DD4D8C" w:rsidR="00077894" w:rsidRPr="00EA5547" w:rsidRDefault="00077894" w:rsidP="00077894">
      <w:pPr>
        <w:pStyle w:val="USTustnpkodeksu"/>
        <w:rPr>
          <w:color w:val="000000" w:themeColor="text1"/>
          <w:szCs w:val="24"/>
        </w:rPr>
      </w:pPr>
      <w:r w:rsidRPr="00EA5547">
        <w:rPr>
          <w:color w:val="000000" w:themeColor="text1"/>
          <w:szCs w:val="24"/>
        </w:rPr>
        <w:t xml:space="preserve">§ 2. Sędzia </w:t>
      </w:r>
      <w:r w:rsidR="00B23825" w:rsidRPr="00EA5547">
        <w:rPr>
          <w:color w:val="000000" w:themeColor="text1"/>
          <w:szCs w:val="24"/>
        </w:rPr>
        <w:t>może złożyć wniosek o przeniesienie</w:t>
      </w:r>
      <w:r w:rsidR="00B23825" w:rsidRPr="00EA5547" w:rsidDel="00B23825">
        <w:rPr>
          <w:color w:val="000000" w:themeColor="text1"/>
          <w:szCs w:val="24"/>
        </w:rPr>
        <w:t xml:space="preserve"> </w:t>
      </w:r>
      <w:r w:rsidR="00350B30" w:rsidRPr="00EA5547">
        <w:rPr>
          <w:color w:val="000000" w:themeColor="text1"/>
          <w:szCs w:val="24"/>
        </w:rPr>
        <w:t>na inne miejsce służbowe</w:t>
      </w:r>
      <w:r w:rsidRPr="00EA5547">
        <w:rPr>
          <w:color w:val="000000" w:themeColor="text1"/>
          <w:szCs w:val="24"/>
        </w:rPr>
        <w:t xml:space="preserve"> w terminie siedmiu dni od dnia ogłoszenia, o którym mowa w § 1. Wniosek składa się wyłącznie za pośrednictwem systemu teleinformatycznego.</w:t>
      </w:r>
    </w:p>
    <w:p w14:paraId="5C73FC3F" w14:textId="1C47B061" w:rsidR="00077894" w:rsidRPr="00EA5547" w:rsidRDefault="00077894" w:rsidP="00077894">
      <w:pPr>
        <w:pStyle w:val="USTustnpkodeksu"/>
        <w:rPr>
          <w:color w:val="000000" w:themeColor="text1"/>
          <w:szCs w:val="24"/>
        </w:rPr>
      </w:pPr>
      <w:r w:rsidRPr="00EA5547">
        <w:rPr>
          <w:color w:val="000000" w:themeColor="text1"/>
          <w:szCs w:val="24"/>
        </w:rPr>
        <w:t xml:space="preserve">§ 3. Wniosek sędziego o przeniesienie </w:t>
      </w:r>
      <w:r w:rsidR="00350B30" w:rsidRPr="00EA5547">
        <w:rPr>
          <w:color w:val="000000" w:themeColor="text1"/>
          <w:szCs w:val="24"/>
        </w:rPr>
        <w:t>na inne miejsce służbowe</w:t>
      </w:r>
      <w:r w:rsidR="00517B70" w:rsidRPr="00EA5547">
        <w:rPr>
          <w:color w:val="000000" w:themeColor="text1"/>
          <w:szCs w:val="24"/>
        </w:rPr>
        <w:t xml:space="preserve"> </w:t>
      </w:r>
      <w:r w:rsidRPr="00EA5547">
        <w:rPr>
          <w:color w:val="000000" w:themeColor="text1"/>
          <w:szCs w:val="24"/>
        </w:rPr>
        <w:t>niespełniający wymogów, o których mowa w § 2, pozostawia się bez rozpoznania.</w:t>
      </w:r>
    </w:p>
    <w:p w14:paraId="68A0E556" w14:textId="77777777" w:rsidR="00077894" w:rsidRPr="00EA5547" w:rsidRDefault="00077894" w:rsidP="00077894">
      <w:pPr>
        <w:pStyle w:val="USTustnpkodeksu"/>
        <w:keepNext/>
        <w:rPr>
          <w:color w:val="000000" w:themeColor="text1"/>
          <w:szCs w:val="24"/>
        </w:rPr>
      </w:pPr>
      <w:r w:rsidRPr="00EA5547">
        <w:rPr>
          <w:color w:val="000000" w:themeColor="text1"/>
          <w:szCs w:val="24"/>
        </w:rPr>
        <w:t>§ 4. W przypadku gdy ogłoszenie, o którym mowa w § 1, dotyczy wolnego stanowiska sędziowskiego przydzielonego sądowi regionalnemu:</w:t>
      </w:r>
    </w:p>
    <w:p w14:paraId="7F8AF605" w14:textId="77777777" w:rsidR="00077894" w:rsidRPr="00EA5547" w:rsidRDefault="00077894" w:rsidP="005217E0">
      <w:pPr>
        <w:pStyle w:val="PKTpunkt"/>
        <w:rPr>
          <w:color w:val="000000" w:themeColor="text1"/>
        </w:rPr>
      </w:pPr>
      <w:r w:rsidRPr="00EA5547">
        <w:rPr>
          <w:color w:val="000000" w:themeColor="text1"/>
        </w:rPr>
        <w:t>1)</w:t>
      </w:r>
      <w:r w:rsidRPr="00EA5547">
        <w:rPr>
          <w:color w:val="000000" w:themeColor="text1"/>
        </w:rPr>
        <w:tab/>
        <w:t>wniosek sędziego, który nie pełnił służby na stanowisku sędziego przez co najmniej 5 lat, pozostawia się bez rozpoznania;</w:t>
      </w:r>
    </w:p>
    <w:p w14:paraId="110D1F98" w14:textId="021E7281" w:rsidR="00077894" w:rsidRPr="00EA5547" w:rsidRDefault="00077894" w:rsidP="005217E0">
      <w:pPr>
        <w:pStyle w:val="PKTpunkt"/>
        <w:rPr>
          <w:color w:val="000000" w:themeColor="text1"/>
        </w:rPr>
      </w:pPr>
      <w:r w:rsidRPr="00EA5547">
        <w:rPr>
          <w:color w:val="000000" w:themeColor="text1"/>
        </w:rPr>
        <w:t>2)</w:t>
      </w:r>
      <w:r w:rsidRPr="00EA5547">
        <w:rPr>
          <w:color w:val="000000" w:themeColor="text1"/>
        </w:rPr>
        <w:tab/>
        <w:t xml:space="preserve">Minister Sprawiedliwości o złożeniu przez sędziego wniosku o przeniesienie </w:t>
      </w:r>
      <w:r w:rsidR="00350B30" w:rsidRPr="00EA5547">
        <w:rPr>
          <w:color w:val="000000" w:themeColor="text1"/>
        </w:rPr>
        <w:t>na inne miejsce służbowe</w:t>
      </w:r>
      <w:r w:rsidRPr="00EA5547">
        <w:rPr>
          <w:color w:val="000000" w:themeColor="text1"/>
        </w:rPr>
        <w:t xml:space="preserve"> zawiadamia prezesa sądu, w którym sędzia ma miejsce służbowe;</w:t>
      </w:r>
    </w:p>
    <w:p w14:paraId="3F81D4C6" w14:textId="77777777" w:rsidR="00077894" w:rsidRPr="00EA5547" w:rsidRDefault="00077894" w:rsidP="005217E0">
      <w:pPr>
        <w:pStyle w:val="PKTpunkt"/>
        <w:rPr>
          <w:color w:val="000000" w:themeColor="text1"/>
        </w:rPr>
      </w:pPr>
      <w:r w:rsidRPr="00EA5547">
        <w:rPr>
          <w:color w:val="000000" w:themeColor="text1"/>
        </w:rPr>
        <w:t>3)</w:t>
      </w:r>
      <w:r w:rsidRPr="00EA5547">
        <w:rPr>
          <w:color w:val="000000" w:themeColor="text1"/>
        </w:rPr>
        <w:tab/>
        <w:t>w terminie 30 dni od dnia otrzymania zawiadomienia, o którym mowa w pkt 2, prezes sądu przedstawia Ministrowi Sprawiedliwości wykaz służbowy sędziego oraz opinię służbową o tym sędzim.</w:t>
      </w:r>
    </w:p>
    <w:p w14:paraId="72CC7F80" w14:textId="263407FA" w:rsidR="00077894" w:rsidRPr="00EA5547" w:rsidRDefault="00077894" w:rsidP="00077894">
      <w:pPr>
        <w:pStyle w:val="USTustnpkodeksu"/>
        <w:rPr>
          <w:color w:val="000000" w:themeColor="text1"/>
          <w:szCs w:val="24"/>
        </w:rPr>
      </w:pPr>
      <w:r w:rsidRPr="00EA5547">
        <w:rPr>
          <w:color w:val="000000" w:themeColor="text1"/>
          <w:szCs w:val="24"/>
        </w:rPr>
        <w:t xml:space="preserve">§ 5. Minister Sprawiedliwości wydaje decyzję w przedmiocie wniosku sędziego o przeniesienie </w:t>
      </w:r>
      <w:r w:rsidR="00350B30" w:rsidRPr="00EA5547">
        <w:rPr>
          <w:color w:val="000000" w:themeColor="text1"/>
          <w:szCs w:val="24"/>
        </w:rPr>
        <w:t>na inne miejsce służbowe</w:t>
      </w:r>
      <w:r w:rsidRPr="00EA5547">
        <w:rPr>
          <w:color w:val="000000" w:themeColor="text1"/>
          <w:szCs w:val="24"/>
        </w:rPr>
        <w:t xml:space="preserve">, mając na względzie racjonalne wykorzystanie kadr sądownictwa powszechnego, potrzeby wynikające z obciążenia zadaniami poszczególnych sądów, a także okoliczności wynikające z uzasadnienia wniosku, a w przypadku gdy </w:t>
      </w:r>
      <w:r w:rsidRPr="00EA5547">
        <w:rPr>
          <w:color w:val="000000" w:themeColor="text1"/>
          <w:szCs w:val="24"/>
        </w:rPr>
        <w:lastRenderedPageBreak/>
        <w:t>ogłoszenie, o którym mowa w § 1, dotyczy wolnego stanowiska sędziowskiego przydzielonego sądowi regionalnemu, również doświadczenie zawodowe i przebieg służby wszystkich sędziów, którzy złożyli wniosek o przeniesienie na to stanowisko.</w:t>
      </w:r>
    </w:p>
    <w:p w14:paraId="2A444DF5" w14:textId="66992FA3" w:rsidR="00077894" w:rsidRPr="00EA5547" w:rsidRDefault="00077894" w:rsidP="00077894">
      <w:pPr>
        <w:pStyle w:val="USTustnpkodeksu"/>
        <w:rPr>
          <w:color w:val="000000" w:themeColor="text1"/>
          <w:szCs w:val="24"/>
        </w:rPr>
      </w:pPr>
      <w:r w:rsidRPr="00EA5547">
        <w:rPr>
          <w:color w:val="000000" w:themeColor="text1"/>
          <w:szCs w:val="24"/>
        </w:rPr>
        <w:t xml:space="preserve">§ 6. O obsadzeniu wolnego stanowiska sędziowskiego przez przeniesienie sędziego </w:t>
      </w:r>
      <w:r w:rsidR="00C0498B" w:rsidRPr="00EA5547">
        <w:rPr>
          <w:color w:val="000000" w:themeColor="text1"/>
          <w:szCs w:val="24"/>
        </w:rPr>
        <w:t>na inne miejsce służbowe.</w:t>
      </w:r>
      <w:r w:rsidRPr="00EA5547">
        <w:rPr>
          <w:color w:val="000000" w:themeColor="text1"/>
          <w:szCs w:val="24"/>
        </w:rPr>
        <w:t xml:space="preserve"> Minister Sprawiedliwości ogłasza w Biuletynie Informacji Publicznej, podając imię i nazwisko sędziego oraz jego dotychczasowe i nowe miejsce służbowe.</w:t>
      </w:r>
    </w:p>
    <w:p w14:paraId="196F7E9B" w14:textId="0392C7FD" w:rsidR="00077894" w:rsidRPr="00EA5547" w:rsidRDefault="00077894" w:rsidP="00077894">
      <w:pPr>
        <w:pStyle w:val="USTustnpkodeksu"/>
        <w:rPr>
          <w:color w:val="000000" w:themeColor="text1"/>
          <w:szCs w:val="24"/>
        </w:rPr>
      </w:pPr>
      <w:r w:rsidRPr="00EA5547">
        <w:rPr>
          <w:color w:val="000000" w:themeColor="text1"/>
          <w:szCs w:val="24"/>
        </w:rPr>
        <w:t xml:space="preserve">§ 7. Minister Sprawiedliwości, po zasięgnięciu opinii Krajowej Rady Sądownictwa, określi, w drodze rozporządzenia, wzór opinii służbowej, o której mowa w § 4 pkt 3, mając na względzie w szczególności kryteria oceny pracy sędziego na dotychczas zajmowanym stanowisku sędziego sądu powszechnego, a także kryteria </w:t>
      </w:r>
      <w:r w:rsidR="00AB563C" w:rsidRPr="00EA5547">
        <w:rPr>
          <w:color w:val="000000" w:themeColor="text1"/>
          <w:szCs w:val="24"/>
        </w:rPr>
        <w:t xml:space="preserve">oceny umiejętności oraz cech osobowościowych niezbędnych na tym stanowisku. </w:t>
      </w:r>
    </w:p>
    <w:p w14:paraId="6558C88A" w14:textId="7931F1D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13</w:t>
      </w:r>
      <w:r w:rsidR="009062EB"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W razie przeniesienia sędziego do innej miejscowości, przysługuje mu zwrot kosztów przeniesienia, z wyjątkiem przypadku, gdy przeniesienie nastąpiło w drodze dyscyplinarnej lub na wniosek sędziego. Sędziemu przenoszonemu na jego wniosek Minister Sprawiedliwości, w szczególnie uzasadnionych przypadkach, może przyznać zwrot kosztów przeniesienia.</w:t>
      </w:r>
    </w:p>
    <w:p w14:paraId="1A1233DF" w14:textId="0C174D5A"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w:t>
      </w:r>
      <w:r w:rsidR="005C6357" w:rsidRPr="00EA5547">
        <w:rPr>
          <w:rStyle w:val="Ppogrubienie"/>
          <w:color w:val="000000" w:themeColor="text1"/>
          <w:szCs w:val="24"/>
        </w:rPr>
        <w:t>13</w:t>
      </w:r>
      <w:r w:rsidR="009062EB" w:rsidRPr="00EA5547">
        <w:rPr>
          <w:rStyle w:val="Ppogrubienie"/>
          <w:color w:val="000000" w:themeColor="text1"/>
          <w:szCs w:val="24"/>
        </w:rPr>
        <w:t>7</w:t>
      </w:r>
      <w:r w:rsidR="005C6357" w:rsidRPr="00EA5547">
        <w:rPr>
          <w:rStyle w:val="Ppogrubienie"/>
          <w:color w:val="000000" w:themeColor="text1"/>
          <w:szCs w:val="24"/>
        </w:rPr>
        <w:t xml:space="preserve">. </w:t>
      </w:r>
      <w:r w:rsidRPr="00EA5547">
        <w:rPr>
          <w:color w:val="000000" w:themeColor="text1"/>
          <w:szCs w:val="24"/>
        </w:rPr>
        <w:t xml:space="preserve">§ 1. Minister Sprawiedliwości może delegować sędziego, </w:t>
      </w:r>
      <w:r w:rsidR="0006427B" w:rsidRPr="00EA5547">
        <w:rPr>
          <w:color w:val="000000" w:themeColor="text1"/>
          <w:szCs w:val="24"/>
        </w:rPr>
        <w:t>za</w:t>
      </w:r>
      <w:r w:rsidRPr="00EA5547">
        <w:rPr>
          <w:color w:val="000000" w:themeColor="text1"/>
          <w:szCs w:val="24"/>
        </w:rPr>
        <w:t xml:space="preserve"> jego zgodą, do pełnienia obowiązków sędziowskich:</w:t>
      </w:r>
    </w:p>
    <w:p w14:paraId="499B8EB1" w14:textId="186F1625"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w sądzie administracyjnym – na wniosek Prezesa Naczelnego Sądu Administracyjnego,</w:t>
      </w:r>
    </w:p>
    <w:p w14:paraId="6FBDFE01" w14:textId="15E6AA5E" w:rsidR="00077894" w:rsidRPr="00EA5547" w:rsidRDefault="006A1648" w:rsidP="00077894">
      <w:pPr>
        <w:pStyle w:val="PKTpunkt"/>
        <w:rPr>
          <w:color w:val="000000" w:themeColor="text1"/>
          <w:szCs w:val="24"/>
        </w:rPr>
      </w:pPr>
      <w:r w:rsidRPr="00EA5547">
        <w:rPr>
          <w:color w:val="000000" w:themeColor="text1"/>
          <w:szCs w:val="24"/>
        </w:rPr>
        <w:t>2</w:t>
      </w:r>
      <w:r w:rsidR="00077894" w:rsidRPr="00EA5547">
        <w:rPr>
          <w:color w:val="000000" w:themeColor="text1"/>
          <w:szCs w:val="24"/>
        </w:rPr>
        <w:t>)</w:t>
      </w:r>
      <w:r w:rsidR="00077894" w:rsidRPr="00EA5547">
        <w:rPr>
          <w:color w:val="000000" w:themeColor="text1"/>
          <w:szCs w:val="24"/>
        </w:rPr>
        <w:tab/>
        <w:t xml:space="preserve">w innym sądzie </w:t>
      </w:r>
      <w:r w:rsidR="00ED1320" w:rsidRPr="00EA5547">
        <w:rPr>
          <w:color w:val="000000" w:themeColor="text1"/>
          <w:szCs w:val="24"/>
        </w:rPr>
        <w:t>– w przypadku sędziego, który pełnił służbę na stanowisku sędziego przez co najmniej 5 lat</w:t>
      </w:r>
    </w:p>
    <w:p w14:paraId="66C6672B" w14:textId="77777777" w:rsidR="00077894" w:rsidRPr="00EA5547" w:rsidRDefault="00077894" w:rsidP="00077894">
      <w:pPr>
        <w:pStyle w:val="CZWSPPKTczwsplnapunktw"/>
        <w:rPr>
          <w:color w:val="000000" w:themeColor="text1"/>
          <w:szCs w:val="24"/>
        </w:rPr>
      </w:pPr>
      <w:r w:rsidRPr="00EA5547">
        <w:rPr>
          <w:color w:val="000000" w:themeColor="text1"/>
          <w:szCs w:val="24"/>
        </w:rPr>
        <w:noBreakHyphen/>
        <w:t xml:space="preserve"> na czas określony, nie dłuższy niż 2 lata.</w:t>
      </w:r>
    </w:p>
    <w:p w14:paraId="6470D1BB" w14:textId="27556599" w:rsidR="00077894" w:rsidRPr="00EA5547" w:rsidRDefault="00077894" w:rsidP="00077894">
      <w:pPr>
        <w:pStyle w:val="USTustnpkodeksu"/>
        <w:keepNext/>
        <w:rPr>
          <w:color w:val="000000" w:themeColor="text1"/>
          <w:szCs w:val="24"/>
        </w:rPr>
      </w:pPr>
      <w:r w:rsidRPr="00EA5547">
        <w:rPr>
          <w:color w:val="000000" w:themeColor="text1"/>
          <w:szCs w:val="24"/>
        </w:rPr>
        <w:t>§ 2. Minister Sprawiedliwości może delegować sędziego</w:t>
      </w:r>
      <w:r w:rsidR="00EF05F4" w:rsidRPr="00EA5547">
        <w:rPr>
          <w:color w:val="000000" w:themeColor="text1"/>
          <w:szCs w:val="24"/>
        </w:rPr>
        <w:t>,</w:t>
      </w:r>
      <w:r w:rsidRPr="00EA5547">
        <w:rPr>
          <w:color w:val="000000" w:themeColor="text1"/>
          <w:szCs w:val="24"/>
        </w:rPr>
        <w:t xml:space="preserve"> za jego zgodą, do pełnienia czynności administracyjnych:</w:t>
      </w:r>
    </w:p>
    <w:p w14:paraId="572AEF77"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w Ministerstwie Sprawiedliwości lub innej jednostce organizacyjnej podległej Ministrowi Sprawiedliwości albo przez niego nadzorowanej,</w:t>
      </w:r>
    </w:p>
    <w:p w14:paraId="25317DBA"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 xml:space="preserve"> w Kancelarii Prezydenta Rzeczypospolitej Polskiej – na wniosek Prezydenta Rzeczypospolitej Polskiej,</w:t>
      </w:r>
    </w:p>
    <w:p w14:paraId="76B105B5"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 xml:space="preserve"> w urzędzie obsługującym ministra właściwego do spraw zagranicznych – na wniosek ministra właściwego do spraw zagranicznych,</w:t>
      </w:r>
    </w:p>
    <w:p w14:paraId="0034F95A"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4)</w:t>
      </w:r>
      <w:r w:rsidRPr="00EA5547">
        <w:rPr>
          <w:color w:val="000000" w:themeColor="text1"/>
          <w:szCs w:val="24"/>
        </w:rPr>
        <w:tab/>
        <w:t xml:space="preserve"> w Sądzie Najwyższym – na wniosek Pierwszego Prezesa Sądu Najwyższego albo Prezesa Sądu Najwyższego kierującego pracą Izby Dyscyplinarnej w odniesieniu do sędziów delegowanych do tej izby</w:t>
      </w:r>
    </w:p>
    <w:p w14:paraId="0B4EAA45" w14:textId="77777777" w:rsidR="00077894" w:rsidRPr="00EA5547" w:rsidRDefault="00077894" w:rsidP="00077894">
      <w:pPr>
        <w:pStyle w:val="CZWSPPKTczwsplnapunktw"/>
        <w:rPr>
          <w:color w:val="000000" w:themeColor="text1"/>
          <w:szCs w:val="24"/>
        </w:rPr>
      </w:pPr>
      <w:r w:rsidRPr="00EA5547">
        <w:rPr>
          <w:color w:val="000000" w:themeColor="text1"/>
          <w:szCs w:val="24"/>
        </w:rPr>
        <w:noBreakHyphen/>
        <w:t xml:space="preserve"> na czas określony, nie dłuższy niż 2 lata, albo na czas nieokreślony.</w:t>
      </w:r>
    </w:p>
    <w:p w14:paraId="63E6D1DD" w14:textId="43CB25E9" w:rsidR="00077894" w:rsidRPr="00EA5547" w:rsidRDefault="00077894" w:rsidP="00077894">
      <w:pPr>
        <w:pStyle w:val="USTustnpkodeksu"/>
        <w:rPr>
          <w:color w:val="000000" w:themeColor="text1"/>
          <w:szCs w:val="24"/>
        </w:rPr>
      </w:pPr>
      <w:r w:rsidRPr="00EA5547">
        <w:rPr>
          <w:color w:val="000000" w:themeColor="text1"/>
          <w:szCs w:val="24"/>
        </w:rPr>
        <w:t>§ 3. Minister Sprawiedliwości może delegować sędziego, za jego zgodą, na wniosek Przewodniczącego Krajowej Rady Sądownictwa do pełnienia czynności w Biurze tej Rady.</w:t>
      </w:r>
    </w:p>
    <w:p w14:paraId="290DE75D" w14:textId="6EF0D2D1" w:rsidR="00077894" w:rsidRPr="00EA5547" w:rsidRDefault="00077894" w:rsidP="00077894">
      <w:pPr>
        <w:pStyle w:val="USTustnpkodeksu"/>
        <w:rPr>
          <w:color w:val="000000" w:themeColor="text1"/>
          <w:szCs w:val="24"/>
        </w:rPr>
      </w:pPr>
      <w:r w:rsidRPr="00EA5547">
        <w:rPr>
          <w:color w:val="000000" w:themeColor="text1"/>
          <w:szCs w:val="24"/>
        </w:rPr>
        <w:t>§ 4. Minister Sprawiedliwości może delegować sędziego, za jego zgodą, do pełnienia czynności lub prowadzenia zajęć szkoleniowych w Krajowej Szkole Sądownictwa i Prokuratury.</w:t>
      </w:r>
    </w:p>
    <w:p w14:paraId="1571AE68" w14:textId="77777777" w:rsidR="00077894" w:rsidRPr="00EA5547" w:rsidRDefault="00077894" w:rsidP="00077894">
      <w:pPr>
        <w:pStyle w:val="USTustnpkodeksu"/>
        <w:rPr>
          <w:color w:val="000000" w:themeColor="text1"/>
          <w:szCs w:val="24"/>
        </w:rPr>
      </w:pPr>
      <w:r w:rsidRPr="00EA5547">
        <w:rPr>
          <w:color w:val="000000" w:themeColor="text1"/>
          <w:szCs w:val="24"/>
        </w:rPr>
        <w:t>§ 5. Sędzia nie może łączyć funkcji orzekania z pełnieniem czynności administracyjnych w Ministerstwie Sprawiedliwości lub innej jednostce organizacyjnej podległej Ministrowi Sprawiedliwości, Kancelarii Prezydenta Rzeczypospolitej Polskiej albo urzędzie obsługującym ministra właściwego do spraw zagranicznych.</w:t>
      </w:r>
    </w:p>
    <w:p w14:paraId="453C9A88" w14:textId="21280297" w:rsidR="00077894" w:rsidRPr="00EA5547" w:rsidRDefault="00077894" w:rsidP="00077894">
      <w:pPr>
        <w:pStyle w:val="USTustnpkodeksu"/>
        <w:rPr>
          <w:color w:val="000000" w:themeColor="text1"/>
          <w:szCs w:val="24"/>
        </w:rPr>
      </w:pPr>
      <w:r w:rsidRPr="00EA5547">
        <w:rPr>
          <w:color w:val="000000" w:themeColor="text1"/>
          <w:szCs w:val="24"/>
        </w:rPr>
        <w:t>§ 6. Minister Sprawiedliwości może delegować sędziego na jego wniosek do pełnienia obowiązków w międzynarodowej sędziowskiej organizacji pozarządowej.</w:t>
      </w:r>
    </w:p>
    <w:p w14:paraId="41012993" w14:textId="48D13BF1" w:rsidR="00077894" w:rsidRPr="00EA5547" w:rsidRDefault="00077894" w:rsidP="00077894">
      <w:pPr>
        <w:pStyle w:val="USTustnpkodeksu"/>
        <w:rPr>
          <w:color w:val="000000" w:themeColor="text1"/>
          <w:szCs w:val="24"/>
        </w:rPr>
      </w:pPr>
      <w:r w:rsidRPr="00EA5547">
        <w:rPr>
          <w:color w:val="000000" w:themeColor="text1"/>
          <w:szCs w:val="24"/>
        </w:rPr>
        <w:t>§ 7. Minister Sprawiedliwości może delegować sędziego, za jego zgodą, do pełnienia obowiązków lub pełnienia określonej funkcji poza granicami państwa w ramach działań podejmowanych przez organizacje międzynarodowe lub ponadnarodowe oraz zespoły międzynarodowe, działające na podstawie umów międzynarodowych, w tym umów konstytuujących organizacje międzynarodowe, ratyfikowanych przez Rzeczpospolitą Polską, zgodnie z kwalifikacjami sędziego, na czas określony</w:t>
      </w:r>
      <w:r w:rsidR="00E83867" w:rsidRPr="00EA5547">
        <w:rPr>
          <w:color w:val="000000" w:themeColor="text1"/>
          <w:szCs w:val="24"/>
        </w:rPr>
        <w:t>, nie dłuższy niż cztery lata</w:t>
      </w:r>
      <w:r w:rsidRPr="00EA5547">
        <w:rPr>
          <w:color w:val="000000" w:themeColor="text1"/>
          <w:szCs w:val="24"/>
        </w:rPr>
        <w:t>.</w:t>
      </w:r>
    </w:p>
    <w:p w14:paraId="64A4C1E5" w14:textId="1DF57048" w:rsidR="00077894" w:rsidRPr="00EA5547" w:rsidRDefault="00077894" w:rsidP="00077894">
      <w:pPr>
        <w:pStyle w:val="USTustnpkodeksu"/>
        <w:rPr>
          <w:color w:val="000000" w:themeColor="text1"/>
          <w:szCs w:val="24"/>
        </w:rPr>
      </w:pPr>
      <w:r w:rsidRPr="00EA5547">
        <w:rPr>
          <w:color w:val="000000" w:themeColor="text1"/>
          <w:szCs w:val="24"/>
        </w:rPr>
        <w:t>§ 8. Minister Sprawiedliwości, na wniosek Dyrektora Krajowej Szkoły Sądownictwa i Prokuratury, może delegować sędziego, za jego zgodą, do pełnienia obowiązków lub określonej funkcji, lub odbycia stażu trwającego dłużej niż miesiąc, poza granicami państwa w ramach współpracy międzynarodowej Krajowej Szkoły Sądownictwa i Prokuratury, zgodnie z kwalifikacjami sędziego, na czas określony, nie dłuższy niż cztery lata.</w:t>
      </w:r>
    </w:p>
    <w:p w14:paraId="1FAF51B3" w14:textId="5B647179" w:rsidR="00077894" w:rsidRPr="00EA5547" w:rsidRDefault="00077894" w:rsidP="00077894">
      <w:pPr>
        <w:pStyle w:val="USTustnpkodeksu"/>
        <w:rPr>
          <w:color w:val="000000" w:themeColor="text1"/>
          <w:szCs w:val="24"/>
        </w:rPr>
      </w:pPr>
      <w:r w:rsidRPr="00EA5547">
        <w:rPr>
          <w:color w:val="000000" w:themeColor="text1"/>
          <w:szCs w:val="24"/>
        </w:rPr>
        <w:t>§ 9. Sędzia delegowany na podstawie § </w:t>
      </w:r>
      <w:r w:rsidR="009136FA" w:rsidRPr="00EA5547">
        <w:rPr>
          <w:color w:val="000000" w:themeColor="text1"/>
          <w:szCs w:val="24"/>
        </w:rPr>
        <w:t>2-4</w:t>
      </w:r>
      <w:r w:rsidR="00C618B1" w:rsidRPr="00EA5547">
        <w:rPr>
          <w:color w:val="000000" w:themeColor="text1"/>
          <w:szCs w:val="24"/>
        </w:rPr>
        <w:t xml:space="preserve"> </w:t>
      </w:r>
      <w:r w:rsidRPr="00EA5547">
        <w:rPr>
          <w:color w:val="000000" w:themeColor="text1"/>
          <w:szCs w:val="24"/>
        </w:rPr>
        <w:t>na czas nieokreślony, może być odwołany z delegowania lub z niego ustąpić za trzymiesięcznym uprzedzeniem. W pozostałych przypadkach delegowania sędziego, odwołanie lub ustąpienie sędziego następuje bez zachowania okresu uprzedzenia.</w:t>
      </w:r>
    </w:p>
    <w:p w14:paraId="23DDFBE6" w14:textId="4F13ED62" w:rsidR="00077894" w:rsidRPr="00EA5547" w:rsidRDefault="00077894" w:rsidP="00077894">
      <w:pPr>
        <w:pStyle w:val="USTustnpkodeksu"/>
        <w:rPr>
          <w:color w:val="000000" w:themeColor="text1"/>
          <w:szCs w:val="24"/>
        </w:rPr>
      </w:pPr>
      <w:r w:rsidRPr="00EA5547">
        <w:rPr>
          <w:color w:val="000000" w:themeColor="text1"/>
          <w:szCs w:val="24"/>
        </w:rPr>
        <w:t>§ 10. </w:t>
      </w:r>
      <w:r w:rsidR="00A43801" w:rsidRPr="00EA5547">
        <w:rPr>
          <w:color w:val="000000" w:themeColor="text1"/>
          <w:szCs w:val="24"/>
        </w:rPr>
        <w:t>Po upływie delegowania</w:t>
      </w:r>
      <w:r w:rsidRPr="00EA5547">
        <w:rPr>
          <w:color w:val="000000" w:themeColor="text1"/>
          <w:szCs w:val="24"/>
        </w:rPr>
        <w:t xml:space="preserve"> sędziego na podstawie § 1 albo § 2 oraz § 7 i 8 dopuszczalne jest delegowanie na kolejny okres.</w:t>
      </w:r>
    </w:p>
    <w:p w14:paraId="16155F0E"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11. Minister Sprawiedliwości nie może odwołać z delegowania sędziego delegowanego na podstawie § 1.</w:t>
      </w:r>
    </w:p>
    <w:p w14:paraId="4CEC4DEA" w14:textId="6852EBE9" w:rsidR="00077894" w:rsidRPr="00EA5547" w:rsidRDefault="00077894" w:rsidP="00077894">
      <w:pPr>
        <w:pStyle w:val="USTustnpkodeksu"/>
        <w:keepNext/>
        <w:rPr>
          <w:color w:val="000000" w:themeColor="text1"/>
          <w:szCs w:val="24"/>
        </w:rPr>
      </w:pPr>
      <w:r w:rsidRPr="00EA5547">
        <w:rPr>
          <w:color w:val="000000" w:themeColor="text1"/>
          <w:szCs w:val="24"/>
        </w:rPr>
        <w:t xml:space="preserve">§ 12. Jeżeli delegowanie sędziego następuje do innej </w:t>
      </w:r>
      <w:r w:rsidR="00E44497" w:rsidRPr="00EA5547">
        <w:rPr>
          <w:color w:val="000000" w:themeColor="text1"/>
          <w:szCs w:val="24"/>
        </w:rPr>
        <w:t>miejscowości</w:t>
      </w:r>
      <w:r w:rsidRPr="00EA5547">
        <w:rPr>
          <w:color w:val="000000" w:themeColor="text1"/>
          <w:szCs w:val="24"/>
        </w:rPr>
        <w:t xml:space="preserve"> niż miejscowość</w:t>
      </w:r>
      <w:r w:rsidR="00692FAF" w:rsidRPr="00EA5547">
        <w:rPr>
          <w:color w:val="000000" w:themeColor="text1"/>
          <w:szCs w:val="24"/>
        </w:rPr>
        <w:t>,</w:t>
      </w:r>
      <w:r w:rsidRPr="00EA5547">
        <w:rPr>
          <w:color w:val="000000" w:themeColor="text1"/>
          <w:szCs w:val="24"/>
        </w:rPr>
        <w:t xml:space="preserve"> </w:t>
      </w:r>
      <w:r w:rsidR="00692FAF" w:rsidRPr="00EA5547">
        <w:rPr>
          <w:color w:val="000000" w:themeColor="text1"/>
          <w:szCs w:val="24"/>
        </w:rPr>
        <w:br/>
      </w:r>
      <w:r w:rsidRPr="00EA5547">
        <w:rPr>
          <w:color w:val="000000" w:themeColor="text1"/>
          <w:szCs w:val="24"/>
        </w:rPr>
        <w:t>w</w:t>
      </w:r>
      <w:r w:rsidR="00692FAF" w:rsidRPr="00EA5547">
        <w:rPr>
          <w:color w:val="000000" w:themeColor="text1"/>
          <w:szCs w:val="24"/>
        </w:rPr>
        <w:t xml:space="preserve"> </w:t>
      </w:r>
      <w:r w:rsidRPr="00EA5547">
        <w:rPr>
          <w:color w:val="000000" w:themeColor="text1"/>
          <w:szCs w:val="24"/>
        </w:rPr>
        <w:t>której znajduje się miejsce służbowe sędziego, niebędącej miejscem jego stałego zamieszkania, sędziemu delegowanemu w okresie delegowania, jako pracownikowi w podróży służbowej, przysługują następujące należności, rekompensujące niedogodności wynikające z delegowania poza stałe miejsce pełnienia służby:</w:t>
      </w:r>
    </w:p>
    <w:p w14:paraId="2075DBD5" w14:textId="77777777" w:rsidR="00077894" w:rsidRPr="00EA5547" w:rsidRDefault="00077894" w:rsidP="00077894">
      <w:pPr>
        <w:pStyle w:val="PKTpunkt"/>
        <w:keepNext/>
        <w:rPr>
          <w:color w:val="000000" w:themeColor="text1"/>
          <w:szCs w:val="24"/>
        </w:rPr>
      </w:pPr>
      <w:r w:rsidRPr="00EA5547">
        <w:rPr>
          <w:color w:val="000000" w:themeColor="text1"/>
          <w:szCs w:val="24"/>
        </w:rPr>
        <w:t>1)</w:t>
      </w:r>
      <w:r w:rsidRPr="00EA5547">
        <w:rPr>
          <w:color w:val="000000" w:themeColor="text1"/>
          <w:szCs w:val="24"/>
        </w:rPr>
        <w:tab/>
        <w:t>prawo do nieodpłatnego zakwaterowania, w warunkach odpowiadających godności urzędu albo zwrot kosztów zamieszkania w miejscu delegowania, w jednej z następujących form:</w:t>
      </w:r>
    </w:p>
    <w:p w14:paraId="647F3B57" w14:textId="77777777" w:rsidR="00077894" w:rsidRPr="00EA5547" w:rsidRDefault="00077894" w:rsidP="00077894">
      <w:pPr>
        <w:pStyle w:val="LITlitera"/>
        <w:rPr>
          <w:color w:val="000000" w:themeColor="text1"/>
          <w:szCs w:val="24"/>
        </w:rPr>
      </w:pPr>
      <w:r w:rsidRPr="00EA5547">
        <w:rPr>
          <w:color w:val="000000" w:themeColor="text1"/>
          <w:szCs w:val="24"/>
        </w:rPr>
        <w:t>a)</w:t>
      </w:r>
      <w:r w:rsidRPr="00EA5547">
        <w:rPr>
          <w:color w:val="000000" w:themeColor="text1"/>
          <w:szCs w:val="24"/>
        </w:rPr>
        <w:tab/>
        <w:t>zwrotu kosztów faktycznie poniesionych – w wysokości określonej w fakturze,</w:t>
      </w:r>
    </w:p>
    <w:p w14:paraId="001464F5" w14:textId="74FF2892" w:rsidR="00077894" w:rsidRPr="00EA5547" w:rsidRDefault="00077894" w:rsidP="00077894">
      <w:pPr>
        <w:pStyle w:val="LITlitera"/>
        <w:rPr>
          <w:color w:val="000000" w:themeColor="text1"/>
          <w:szCs w:val="24"/>
        </w:rPr>
      </w:pPr>
      <w:r w:rsidRPr="00EA5547">
        <w:rPr>
          <w:color w:val="000000" w:themeColor="text1"/>
          <w:szCs w:val="24"/>
        </w:rPr>
        <w:t>b)</w:t>
      </w:r>
      <w:r w:rsidRPr="00EA5547">
        <w:rPr>
          <w:color w:val="000000" w:themeColor="text1"/>
          <w:szCs w:val="24"/>
        </w:rPr>
        <w:tab/>
        <w:t>miesięcznego ryczałtu – w kwocie nie wyższej niż 78% podstawy ustalenia wynagrodzenia zasadniczego sędziego, o której mowa w art. 1</w:t>
      </w:r>
      <w:r w:rsidR="00855213" w:rsidRPr="00EA5547">
        <w:rPr>
          <w:color w:val="000000" w:themeColor="text1"/>
          <w:szCs w:val="24"/>
        </w:rPr>
        <w:t>5</w:t>
      </w:r>
      <w:r w:rsidR="004B5EAA" w:rsidRPr="00EA5547">
        <w:rPr>
          <w:color w:val="000000" w:themeColor="text1"/>
          <w:szCs w:val="24"/>
        </w:rPr>
        <w:t>8</w:t>
      </w:r>
      <w:r w:rsidRPr="00EA5547">
        <w:rPr>
          <w:color w:val="000000" w:themeColor="text1"/>
          <w:szCs w:val="24"/>
        </w:rPr>
        <w:t xml:space="preserve"> § 2;</w:t>
      </w:r>
    </w:p>
    <w:p w14:paraId="2971B125"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zwrot kosztów pierwszego przejazdu z miejsca stałego zamieszkania do miejsca delegowania, zwrot kosztów ostatniego przejazdu z miejsca delegowania do miejsca stałego zamieszkania oraz zwrot kosztów przejazdów odbywanych nie częściej niż raz w tygodniu do miejsca stałego zamieszkania i z powrotem na warunkach określonych w przepisach wydanych na podstawie art. 77</w:t>
      </w:r>
      <w:r w:rsidRPr="00EA5547">
        <w:rPr>
          <w:color w:val="000000" w:themeColor="text1"/>
          <w:szCs w:val="24"/>
          <w:vertAlign w:val="superscript"/>
        </w:rPr>
        <w:t>5</w:t>
      </w:r>
      <w:r w:rsidRPr="00EA5547">
        <w:rPr>
          <w:color w:val="000000" w:themeColor="text1"/>
          <w:szCs w:val="24"/>
        </w:rPr>
        <w:t xml:space="preserve"> § 2 ustawy z dnia 26 czerwca 1974 r. – Kodeks pracy (Dz. U. z 2020 r. poz. 1320 oraz z 2021 r. poz. 1162) według zasad obowiązujących przy podróżach służbowych na obszarze kraju;</w:t>
      </w:r>
    </w:p>
    <w:p w14:paraId="09A59D61"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ryczałt na pokrycie kosztów dojazdów środkami komunikacji miejscowej, o którym mowa w przepisach w sprawie wysokości oraz warunków ustalania należności przysługujących pracownikowi zatrudnionemu w państwowej lub samorządowej jednostce sfery budżetowej z tytułu podróży służbowej na obszarze kraju;</w:t>
      </w:r>
    </w:p>
    <w:p w14:paraId="3193578C"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diety, o których mowa w przepisach w sprawie wysokości oraz warunków ustalania należności przysługujących pracownikowi zatrudnionemu w państwowej lub samorządowej jednostce sfery budżetowej z tytułu podróży służbowej na obszarze kraju;</w:t>
      </w:r>
    </w:p>
    <w:p w14:paraId="7C92705F"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zwrot kosztów poniesionych z tytułu używania pojazdów, stanowiących własność pracownika, do celów służbowych, o którym mowa w przepisach w sprawie warunków ustalania oraz sposobu dokonywania zwrotu kosztów używania do celów służbowych samochodów osobowych, motocykli i motorowerów niebędących własnością pracodawcy;</w:t>
      </w:r>
    </w:p>
    <w:p w14:paraId="18EDD68A"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6)</w:t>
      </w:r>
      <w:r w:rsidRPr="00EA5547">
        <w:rPr>
          <w:color w:val="000000" w:themeColor="text1"/>
          <w:szCs w:val="24"/>
        </w:rPr>
        <w:tab/>
        <w:t>zwrot kosztów codziennych dojazdów do miejscowości delegowania, o których mowa w § 13.</w:t>
      </w:r>
    </w:p>
    <w:p w14:paraId="774C2081" w14:textId="670542A9" w:rsidR="00077894" w:rsidRPr="00EA5547" w:rsidRDefault="00077894" w:rsidP="00077894">
      <w:pPr>
        <w:pStyle w:val="USTustnpkodeksu"/>
        <w:rPr>
          <w:color w:val="000000" w:themeColor="text1"/>
          <w:szCs w:val="24"/>
        </w:rPr>
      </w:pPr>
      <w:r w:rsidRPr="00EA5547">
        <w:rPr>
          <w:color w:val="000000" w:themeColor="text1"/>
          <w:szCs w:val="24"/>
        </w:rPr>
        <w:t xml:space="preserve">§ 13. Świadczenia i należności, o których mowa w § 12 pkt 1 i 2, nie przysługują w wypadkach, gdy odległość od </w:t>
      </w:r>
      <w:r w:rsidR="00E44497" w:rsidRPr="00EA5547">
        <w:rPr>
          <w:color w:val="000000" w:themeColor="text1"/>
          <w:szCs w:val="24"/>
        </w:rPr>
        <w:t>miejscowości,</w:t>
      </w:r>
      <w:r w:rsidRPr="00EA5547">
        <w:rPr>
          <w:color w:val="000000" w:themeColor="text1"/>
          <w:szCs w:val="24"/>
        </w:rPr>
        <w:t xml:space="preserve"> w której sędzia delegowany ma miejsce stałego zamieszkania do miejscowości delegowania nie przekracza 60 km, chyba że organ powołany do kierowania jednostką</w:t>
      </w:r>
      <w:r w:rsidR="00E44497" w:rsidRPr="00EA5547">
        <w:rPr>
          <w:color w:val="000000" w:themeColor="text1"/>
          <w:szCs w:val="24"/>
        </w:rPr>
        <w:t>,</w:t>
      </w:r>
      <w:r w:rsidRPr="00EA5547">
        <w:rPr>
          <w:color w:val="000000" w:themeColor="text1"/>
          <w:szCs w:val="24"/>
        </w:rPr>
        <w:t xml:space="preserve"> do której delegowanie następuje, na wniosek sędziego delegowanego uzna, że nie jest celowy codzienny dojazd sędziego delegowanego do miejscowości delegowania.</w:t>
      </w:r>
    </w:p>
    <w:p w14:paraId="3E87F3CB" w14:textId="63039A56" w:rsidR="00077894" w:rsidRPr="00EA5547" w:rsidRDefault="00077894" w:rsidP="00077894">
      <w:pPr>
        <w:pStyle w:val="USTustnpkodeksu"/>
        <w:rPr>
          <w:color w:val="000000" w:themeColor="text1"/>
          <w:szCs w:val="24"/>
        </w:rPr>
      </w:pPr>
      <w:r w:rsidRPr="00EA5547">
        <w:rPr>
          <w:color w:val="000000" w:themeColor="text1"/>
          <w:szCs w:val="24"/>
        </w:rPr>
        <w:t>§ 14. Sędzia delegowany, o którym mowa w § 1</w:t>
      </w:r>
      <w:r w:rsidR="006A1648" w:rsidRPr="00EA5547">
        <w:rPr>
          <w:color w:val="000000" w:themeColor="text1"/>
          <w:szCs w:val="24"/>
        </w:rPr>
        <w:t>3</w:t>
      </w:r>
      <w:r w:rsidRPr="00EA5547">
        <w:rPr>
          <w:color w:val="000000" w:themeColor="text1"/>
          <w:szCs w:val="24"/>
        </w:rPr>
        <w:t>, któremu nie przysługują świadczenia i należności, o których mowa w § 12 pkt 1 i 2, ma prawo do zwrotu kosztów codziennych dojazdów do miejscowości delegowania w wysokości nie wyższej niż równowartość przejazdu środkami komunikacji kolejowej lub innym środkiem komunikacji publicznej, z uwzględnieniem przysługującej sędziemu delegowanemu ulgi na dany środek transportu, bez względu na to, z jakiego tytułu ulga ta przysługuje.</w:t>
      </w:r>
    </w:p>
    <w:p w14:paraId="00A08133" w14:textId="77777777" w:rsidR="00077894" w:rsidRPr="00EA5547" w:rsidRDefault="00077894" w:rsidP="00077894">
      <w:pPr>
        <w:pStyle w:val="USTustnpkodeksu"/>
        <w:rPr>
          <w:color w:val="000000" w:themeColor="text1"/>
          <w:szCs w:val="24"/>
        </w:rPr>
      </w:pPr>
      <w:r w:rsidRPr="00EA5547">
        <w:rPr>
          <w:color w:val="000000" w:themeColor="text1"/>
          <w:szCs w:val="24"/>
        </w:rPr>
        <w:t>§ 15. Aktu delegowania nie dołącza się do akt spraw sądowych.</w:t>
      </w:r>
    </w:p>
    <w:p w14:paraId="28893BD3" w14:textId="35320D7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A7FC2" w:rsidRPr="00EA5547">
        <w:rPr>
          <w:rStyle w:val="Ppogrubienie"/>
          <w:color w:val="000000" w:themeColor="text1"/>
          <w:szCs w:val="24"/>
        </w:rPr>
        <w:t>1</w:t>
      </w:r>
      <w:r w:rsidR="00D827A7" w:rsidRPr="00EA5547">
        <w:rPr>
          <w:rStyle w:val="Ppogrubienie"/>
          <w:color w:val="000000" w:themeColor="text1"/>
          <w:szCs w:val="24"/>
        </w:rPr>
        <w:t>3</w:t>
      </w:r>
      <w:r w:rsidR="009062EB" w:rsidRPr="00EA5547">
        <w:rPr>
          <w:rStyle w:val="Ppogrubienie"/>
          <w:color w:val="000000" w:themeColor="text1"/>
          <w:szCs w:val="24"/>
        </w:rPr>
        <w:t>8</w:t>
      </w:r>
      <w:r w:rsidR="003A7FC2" w:rsidRPr="00EA5547">
        <w:rPr>
          <w:rStyle w:val="Ppogrubienie"/>
          <w:color w:val="000000" w:themeColor="text1"/>
          <w:szCs w:val="24"/>
        </w:rPr>
        <w:t>.</w:t>
      </w:r>
      <w:r w:rsidR="00E6544E" w:rsidRPr="00EA5547">
        <w:rPr>
          <w:rStyle w:val="Ppogrubienie"/>
          <w:color w:val="000000" w:themeColor="text1"/>
          <w:szCs w:val="24"/>
        </w:rPr>
        <w:t xml:space="preserve"> </w:t>
      </w:r>
      <w:r w:rsidRPr="00EA5547">
        <w:rPr>
          <w:color w:val="000000" w:themeColor="text1"/>
          <w:szCs w:val="24"/>
        </w:rPr>
        <w:t>Sędziemu delegowanemu do wykonania czynności służbowych w innej miejscowości niż miejscowość, w której znajduje się jego miejsce służbowe lub miejsce delegowania, o którym mowa w art. 13</w:t>
      </w:r>
      <w:r w:rsidR="004B5EAA" w:rsidRPr="00EA5547">
        <w:rPr>
          <w:color w:val="000000" w:themeColor="text1"/>
          <w:szCs w:val="24"/>
        </w:rPr>
        <w:t>7</w:t>
      </w:r>
      <w:r w:rsidRPr="00EA5547">
        <w:rPr>
          <w:color w:val="000000" w:themeColor="text1"/>
          <w:szCs w:val="24"/>
        </w:rPr>
        <w:t xml:space="preserve"> § 1</w:t>
      </w:r>
      <w:r w:rsidRPr="00EA5547">
        <w:rPr>
          <w:color w:val="000000" w:themeColor="text1"/>
          <w:szCs w:val="24"/>
        </w:rPr>
        <w:noBreakHyphen/>
        <w:t>8, przysługują należności określone w przepisach w sprawie wysokości oraz warunków ustalania należności przysługujących pracownikowi zatrudnionemu w państwowej lub samorządowej jednostce sfery budżetowej z tytułu podróży służbowej na obszarze kraju.</w:t>
      </w:r>
    </w:p>
    <w:p w14:paraId="33C8CD45" w14:textId="513E985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w:t>
      </w:r>
      <w:r w:rsidR="009062EB" w:rsidRPr="00EA5547">
        <w:rPr>
          <w:rStyle w:val="Ppogrubienie"/>
          <w:color w:val="000000" w:themeColor="text1"/>
          <w:szCs w:val="24"/>
        </w:rPr>
        <w:t>39</w:t>
      </w:r>
      <w:r w:rsidRPr="00EA5547">
        <w:rPr>
          <w:rStyle w:val="Ppogrubienie"/>
          <w:color w:val="000000" w:themeColor="text1"/>
          <w:szCs w:val="24"/>
        </w:rPr>
        <w:t>.</w:t>
      </w:r>
      <w:r w:rsidRPr="00EA5547">
        <w:rPr>
          <w:color w:val="000000" w:themeColor="text1"/>
          <w:szCs w:val="24"/>
        </w:rPr>
        <w:t xml:space="preserve"> § 1. Sędziemu delegowanemu do pełnienia czynności w Ministerstwie Sprawiedliwości, Kancelarii Prezydenta Rzeczypospolitej Polskiej albo urzędzie obsługującym ministra właściwego do spraw zagranicznych mogą być powierzane obowiązki na stanowiskach urzędniczych, z wyłączeniem stanowiska dyrektora generalnego urzędu.</w:t>
      </w:r>
    </w:p>
    <w:p w14:paraId="39779736" w14:textId="77777777" w:rsidR="00077894" w:rsidRPr="00EA5547" w:rsidRDefault="00077894" w:rsidP="00077894">
      <w:pPr>
        <w:pStyle w:val="USTustnpkodeksu"/>
        <w:rPr>
          <w:color w:val="000000" w:themeColor="text1"/>
          <w:szCs w:val="24"/>
        </w:rPr>
      </w:pPr>
      <w:r w:rsidRPr="00EA5547">
        <w:rPr>
          <w:color w:val="000000" w:themeColor="text1"/>
          <w:szCs w:val="24"/>
        </w:rPr>
        <w:t>§ 2. Obowiązki, o których mowa w § 1, mogą być powierzane sędziemu delegowanemu do pełnienia czynności w Krajowej Szkole Sądownictwa i Prokuratury.</w:t>
      </w:r>
    </w:p>
    <w:p w14:paraId="3BF0CB38" w14:textId="77777777" w:rsidR="00077894" w:rsidRPr="00EA5547" w:rsidRDefault="00077894" w:rsidP="00077894">
      <w:pPr>
        <w:pStyle w:val="USTustnpkodeksu"/>
        <w:rPr>
          <w:color w:val="000000" w:themeColor="text1"/>
          <w:szCs w:val="24"/>
        </w:rPr>
      </w:pPr>
      <w:r w:rsidRPr="00EA5547">
        <w:rPr>
          <w:color w:val="000000" w:themeColor="text1"/>
          <w:szCs w:val="24"/>
        </w:rPr>
        <w:t>§ 3. Do Ministerstwa Sprawiedliwości, Kancelarii Prezydenta Rzeczypospolitej Polskiej, urzędu obsługującego ministra właściwego do spraw zagranicznych albo Krajowej Szkoły Sądownictwa i Prokuratury może być delegowany jedynie sędzia wyróżniający się wysokim poziomem wiedzy prawniczej oraz wykazujący znajomość problematyki w zakresie powierzanych mu obowiązków.</w:t>
      </w:r>
    </w:p>
    <w:p w14:paraId="1FB10859" w14:textId="696655C8" w:rsidR="00077894" w:rsidRPr="00EA5547" w:rsidRDefault="00077894" w:rsidP="00077894">
      <w:pPr>
        <w:pStyle w:val="USTustnpkodeksu"/>
        <w:rPr>
          <w:color w:val="000000" w:themeColor="text1"/>
          <w:szCs w:val="24"/>
        </w:rPr>
      </w:pPr>
      <w:r w:rsidRPr="00EA5547">
        <w:rPr>
          <w:color w:val="000000" w:themeColor="text1"/>
          <w:szCs w:val="24"/>
        </w:rPr>
        <w:lastRenderedPageBreak/>
        <w:t>§ 4. Sędzia delegowany do pełnienia czynności administracyjnych w Ministerstwie Sprawiedliwości, Kancelarii Prezydenta Rzeczypospolitej Polskiej, urzędzie obsługującym ministra właściwego do spraw zagranicznych albo Krajowej Szkole Sądownictwa i Prokuratury, a także do prowadzenia zajęć szkoleniowych w Krajowej Szkole Sądownictwa i Prokuratury ma prawo do wynagrodzenia zasadniczego przysługującego mu na zajmowanym stanowisku sędziowskim oraz dodatku za długoletnią pracę. W okresie delegowania sędzia otrzymuje dodatek funkcyjny, określony w przepisach wykonawczych wydanych na podstawie art. 1</w:t>
      </w:r>
      <w:r w:rsidR="00D827A7" w:rsidRPr="00EA5547">
        <w:rPr>
          <w:color w:val="000000" w:themeColor="text1"/>
          <w:szCs w:val="24"/>
        </w:rPr>
        <w:t>5</w:t>
      </w:r>
      <w:r w:rsidR="004B5EAA" w:rsidRPr="00EA5547">
        <w:rPr>
          <w:color w:val="000000" w:themeColor="text1"/>
          <w:szCs w:val="24"/>
        </w:rPr>
        <w:t>8</w:t>
      </w:r>
      <w:r w:rsidRPr="00EA5547">
        <w:rPr>
          <w:color w:val="000000" w:themeColor="text1"/>
          <w:szCs w:val="24"/>
        </w:rPr>
        <w:t xml:space="preserve"> § 7.</w:t>
      </w:r>
    </w:p>
    <w:p w14:paraId="659A1279" w14:textId="2C0FE31E" w:rsidR="00077894" w:rsidRPr="00EA5547" w:rsidRDefault="00077894" w:rsidP="00077894">
      <w:pPr>
        <w:pStyle w:val="USTustnpkodeksu"/>
        <w:rPr>
          <w:color w:val="000000" w:themeColor="text1"/>
          <w:szCs w:val="24"/>
        </w:rPr>
      </w:pPr>
      <w:r w:rsidRPr="00EA5547">
        <w:rPr>
          <w:color w:val="000000" w:themeColor="text1"/>
          <w:szCs w:val="24"/>
        </w:rPr>
        <w:t xml:space="preserve">§ 5. W okresie delegowania, ze względu na charakter pracy i zakres wykonywanych zadań, sędziemu może być przyznany przez Ministra Sprawiedliwości dodatek specjalny w kwocie nieprzekraczającej łącznie 40% wynagrodzenia zasadniczego i dodatku funkcyjnego. Dodatek przyznaje się na czas określony, a w indywidualnych </w:t>
      </w:r>
      <w:r w:rsidR="00E44497" w:rsidRPr="00EA5547">
        <w:rPr>
          <w:color w:val="000000" w:themeColor="text1"/>
          <w:szCs w:val="24"/>
        </w:rPr>
        <w:t>przypadkach także</w:t>
      </w:r>
      <w:r w:rsidRPr="00EA5547">
        <w:rPr>
          <w:color w:val="000000" w:themeColor="text1"/>
          <w:szCs w:val="24"/>
        </w:rPr>
        <w:t xml:space="preserve"> na czas nieokreślony. Dodatek dla sędziów delegowanych do Kancelarii Prezydenta Rzeczypospolitej Polskiej oraz urzędu obsługującego ministra właściwego do spraw zagranicznych może być przyznany, na wniosek Prezydenta Rzeczypospolitej Polskiej albo ministra właściwego do spraw zagranicznych.</w:t>
      </w:r>
    </w:p>
    <w:p w14:paraId="62C3AB7C" w14:textId="77777777" w:rsidR="00077894" w:rsidRPr="00EA5547" w:rsidRDefault="00077894" w:rsidP="00077894">
      <w:pPr>
        <w:pStyle w:val="USTustnpkodeksu"/>
        <w:rPr>
          <w:color w:val="000000" w:themeColor="text1"/>
          <w:szCs w:val="24"/>
        </w:rPr>
      </w:pPr>
      <w:r w:rsidRPr="00EA5547">
        <w:rPr>
          <w:color w:val="000000" w:themeColor="text1"/>
          <w:szCs w:val="24"/>
        </w:rPr>
        <w:t>§ 6. W szczególnie uzasadnionych przypadkach dodatek specjalny może przekraczać wysokość, o której mowa w § 5.</w:t>
      </w:r>
    </w:p>
    <w:p w14:paraId="079693BC" w14:textId="77777777" w:rsidR="00077894" w:rsidRPr="00EA5547" w:rsidRDefault="00077894" w:rsidP="00077894">
      <w:pPr>
        <w:pStyle w:val="USTustnpkodeksu"/>
        <w:rPr>
          <w:color w:val="000000" w:themeColor="text1"/>
          <w:szCs w:val="24"/>
        </w:rPr>
      </w:pPr>
      <w:r w:rsidRPr="00EA5547">
        <w:rPr>
          <w:color w:val="000000" w:themeColor="text1"/>
          <w:szCs w:val="24"/>
        </w:rPr>
        <w:t>§ 7. W okresie delegowania do Ministerstwa Sprawiedliwości Minister Sprawiedliwości może kierować sędziego, za jego zgodą, do udziału w różnych formach podnoszenia kwalifikacji zawodowych w zakresie problematyki dotyczącej powierzonych mu obowiązków.</w:t>
      </w:r>
    </w:p>
    <w:p w14:paraId="36AE450D" w14:textId="77777777" w:rsidR="00077894" w:rsidRPr="00EA5547" w:rsidRDefault="00077894" w:rsidP="00077894">
      <w:pPr>
        <w:pStyle w:val="USTustnpkodeksu"/>
        <w:rPr>
          <w:color w:val="000000" w:themeColor="text1"/>
          <w:szCs w:val="24"/>
        </w:rPr>
      </w:pPr>
      <w:r w:rsidRPr="00EA5547">
        <w:rPr>
          <w:color w:val="000000" w:themeColor="text1"/>
          <w:szCs w:val="24"/>
        </w:rPr>
        <w:t>§ 8. Koszty podnoszenia kwalifikacji zawodowych, o których mowa w § 7, są pokrywane z części budżetowej „Sprawiedliwość”, której dysponentem jest Minister Sprawiedliwości.</w:t>
      </w:r>
    </w:p>
    <w:p w14:paraId="569BCE93" w14:textId="77777777" w:rsidR="00077894" w:rsidRPr="00EA5547" w:rsidRDefault="00077894" w:rsidP="00077894">
      <w:pPr>
        <w:pStyle w:val="USTustnpkodeksu"/>
        <w:rPr>
          <w:color w:val="000000" w:themeColor="text1"/>
          <w:szCs w:val="24"/>
        </w:rPr>
      </w:pPr>
      <w:r w:rsidRPr="00EA5547">
        <w:rPr>
          <w:color w:val="000000" w:themeColor="text1"/>
          <w:szCs w:val="24"/>
        </w:rPr>
        <w:t xml:space="preserve">§ 9. Minister Sprawiedliwości po zasięgnięciu opinii Krajowej Rady Sądownictwa określi, w drodze rozporządzenia, tryb i szczegółowe warunki delegowania sędziów do pełnienia obowiązków w Ministerstwie Sprawiedliwości, Kancelarii Prezydenta Rzeczypospolitej Polskiej oraz urzędzie obsługującym ministra właściwego do spraw zagranicznych, a także pełnienia czynności administracyjnych lub prowadzenia zajęć szkoleniowych w Krajowej Szkole Sądownictwa i Prokuratury oraz tryb i szczegółowe warunki realizacji prawa do nieodpłatnego zakwaterowania i zwrotu kosztów zamieszkania w miejscu delegowania, w tym maksymalną wysokość zwrotu kosztów faktycznie poniesionych oraz wysokość miesięcznego ryczałtu, z uwzględnieniem możliwości zróżnicowania jego wysokości w zależności od miejscowości delegowania, a także tryb, </w:t>
      </w:r>
      <w:r w:rsidRPr="00EA5547">
        <w:rPr>
          <w:color w:val="000000" w:themeColor="text1"/>
          <w:szCs w:val="24"/>
        </w:rPr>
        <w:lastRenderedPageBreak/>
        <w:t>szczegółowe warunki przyznawania i zakres innych świadczeń, mając na względzie zakres świadczeń przysługujących pracownikom odbywającym podróże służbowe oraz czasowo przenoszonym.</w:t>
      </w:r>
    </w:p>
    <w:p w14:paraId="3250C8DA" w14:textId="6D355DE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w:t>
      </w:r>
      <w:r w:rsidR="003A7FC2" w:rsidRPr="00EA5547">
        <w:rPr>
          <w:rStyle w:val="Ppogrubienie"/>
          <w:color w:val="000000" w:themeColor="text1"/>
          <w:szCs w:val="24"/>
        </w:rPr>
        <w:t>4</w:t>
      </w:r>
      <w:r w:rsidR="009062EB" w:rsidRPr="00EA5547">
        <w:rPr>
          <w:rStyle w:val="Ppogrubienie"/>
          <w:color w:val="000000" w:themeColor="text1"/>
          <w:szCs w:val="24"/>
        </w:rPr>
        <w:t>0</w:t>
      </w:r>
      <w:r w:rsidRPr="00EA5547">
        <w:rPr>
          <w:rStyle w:val="Ppogrubienie"/>
          <w:color w:val="000000" w:themeColor="text1"/>
          <w:szCs w:val="24"/>
        </w:rPr>
        <w:t>.</w:t>
      </w:r>
      <w:r w:rsidRPr="00EA5547">
        <w:rPr>
          <w:color w:val="000000" w:themeColor="text1"/>
          <w:szCs w:val="24"/>
        </w:rPr>
        <w:t xml:space="preserve"> § 1. Sędzia delegowany na podstawie art. 13</w:t>
      </w:r>
      <w:r w:rsidR="009A1A4F" w:rsidRPr="00EA5547">
        <w:rPr>
          <w:color w:val="000000" w:themeColor="text1"/>
          <w:szCs w:val="24"/>
        </w:rPr>
        <w:t>7</w:t>
      </w:r>
      <w:r w:rsidRPr="00EA5547">
        <w:rPr>
          <w:color w:val="000000" w:themeColor="text1"/>
          <w:szCs w:val="24"/>
        </w:rPr>
        <w:t xml:space="preserve"> § 7 i 8 ma prawo do wynagrodzenia zasadniczego przysługującego mu na zajmowanym stanowisku sędziowskim oraz dodatku za długoletnią pracę, a także do świadczeń odszkodowawczych z tytułu wypadków przy pracy i chorób zawodowych, jeżeli zdarzenie powodujące powstanie prawa do tych świadczeń zaistniało w czasie pełnienia obowiązków lub funkcji poza granicami państwa. W okresie delegowania do pełnienia funkcji sędzia otrzymuje dodatek funkcyjny określony w przepisach wykonawczych wydanych na podstawie art. 1</w:t>
      </w:r>
      <w:r w:rsidR="002658EE" w:rsidRPr="00EA5547">
        <w:rPr>
          <w:color w:val="000000" w:themeColor="text1"/>
          <w:szCs w:val="24"/>
        </w:rPr>
        <w:t>5</w:t>
      </w:r>
      <w:r w:rsidR="009A1A4F" w:rsidRPr="00EA5547">
        <w:rPr>
          <w:color w:val="000000" w:themeColor="text1"/>
          <w:szCs w:val="24"/>
        </w:rPr>
        <w:t>8</w:t>
      </w:r>
      <w:r w:rsidRPr="00EA5547">
        <w:rPr>
          <w:color w:val="000000" w:themeColor="text1"/>
          <w:szCs w:val="24"/>
        </w:rPr>
        <w:t xml:space="preserve"> § 7.</w:t>
      </w:r>
    </w:p>
    <w:p w14:paraId="603618CD" w14:textId="77777777" w:rsidR="00077894" w:rsidRPr="00EA5547" w:rsidRDefault="00077894" w:rsidP="00077894">
      <w:pPr>
        <w:pStyle w:val="USTustnpkodeksu"/>
        <w:keepNext/>
        <w:rPr>
          <w:color w:val="000000" w:themeColor="text1"/>
          <w:szCs w:val="24"/>
        </w:rPr>
      </w:pPr>
      <w:r w:rsidRPr="00EA5547">
        <w:rPr>
          <w:color w:val="000000" w:themeColor="text1"/>
          <w:szCs w:val="24"/>
        </w:rPr>
        <w:t>§ 2. Sędziemu delegowanemu w czasie pełnienia obowiązków lub funkcji poza granicami państwa przysługują, wypłacane w walucie polskiej lub obcej:</w:t>
      </w:r>
    </w:p>
    <w:p w14:paraId="166266DD"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dodatek zagraniczny na pokrycie zwiększonych kosztów związanych z pełnieniem obowiązków lub funkcji poza granicami państwa, ustalany odpowiednio do warunków i zakresu ich pełnienia;</w:t>
      </w:r>
    </w:p>
    <w:p w14:paraId="5810DF76" w14:textId="77777777" w:rsidR="00077894" w:rsidRPr="00EA5547" w:rsidRDefault="00077894" w:rsidP="00077894">
      <w:pPr>
        <w:pStyle w:val="PKTpunkt"/>
        <w:keepNext/>
        <w:rPr>
          <w:color w:val="000000" w:themeColor="text1"/>
          <w:szCs w:val="24"/>
        </w:rPr>
      </w:pPr>
      <w:r w:rsidRPr="00EA5547">
        <w:rPr>
          <w:color w:val="000000" w:themeColor="text1"/>
          <w:szCs w:val="24"/>
        </w:rPr>
        <w:t>2)</w:t>
      </w:r>
      <w:r w:rsidRPr="00EA5547">
        <w:rPr>
          <w:color w:val="000000" w:themeColor="text1"/>
          <w:szCs w:val="24"/>
        </w:rPr>
        <w:tab/>
        <w:t>w przypadku powierzenia pełnienia obowiązków lub funkcji pociągających za sobą zmianę miejsca pobytu trwającą co najmniej rok:</w:t>
      </w:r>
    </w:p>
    <w:p w14:paraId="1A598E08" w14:textId="77777777" w:rsidR="00077894" w:rsidRPr="00EA5547" w:rsidRDefault="00077894" w:rsidP="00077894">
      <w:pPr>
        <w:pStyle w:val="LITlitera"/>
        <w:rPr>
          <w:color w:val="000000" w:themeColor="text1"/>
          <w:szCs w:val="24"/>
        </w:rPr>
      </w:pPr>
      <w:r w:rsidRPr="00EA5547">
        <w:rPr>
          <w:color w:val="000000" w:themeColor="text1"/>
          <w:szCs w:val="24"/>
        </w:rPr>
        <w:t>a)</w:t>
      </w:r>
      <w:r w:rsidRPr="00EA5547">
        <w:rPr>
          <w:color w:val="000000" w:themeColor="text1"/>
          <w:szCs w:val="24"/>
        </w:rPr>
        <w:tab/>
        <w:t>jednorazowy dodatek adaptacyjny,</w:t>
      </w:r>
    </w:p>
    <w:p w14:paraId="78AA8C6A" w14:textId="57258809" w:rsidR="00077894" w:rsidRPr="00EA5547" w:rsidRDefault="00077894" w:rsidP="00077894">
      <w:pPr>
        <w:pStyle w:val="LITlitera"/>
        <w:rPr>
          <w:color w:val="000000" w:themeColor="text1"/>
          <w:szCs w:val="24"/>
        </w:rPr>
      </w:pPr>
      <w:r w:rsidRPr="00EA5547">
        <w:rPr>
          <w:color w:val="000000" w:themeColor="text1"/>
          <w:szCs w:val="24"/>
        </w:rPr>
        <w:t>b)</w:t>
      </w:r>
      <w:r w:rsidRPr="00EA5547">
        <w:rPr>
          <w:color w:val="000000" w:themeColor="text1"/>
          <w:szCs w:val="24"/>
        </w:rPr>
        <w:tab/>
        <w:t>pokrycie kosztów podróży</w:t>
      </w:r>
      <w:r w:rsidR="00657EF3" w:rsidRPr="00EA5547">
        <w:rPr>
          <w:color w:val="000000" w:themeColor="text1"/>
          <w:szCs w:val="24"/>
        </w:rPr>
        <w:t xml:space="preserve"> przesiedleniowej</w:t>
      </w:r>
      <w:r w:rsidRPr="00EA5547">
        <w:rPr>
          <w:color w:val="000000" w:themeColor="text1"/>
          <w:szCs w:val="24"/>
        </w:rPr>
        <w:t xml:space="preserve"> sędziego delegowanego i każdego przenoszącego się z nim członka rodziny, w tym przewozu ich mienia, niezależnie od terminów ich faktycznego przesiedlenia,</w:t>
      </w:r>
    </w:p>
    <w:p w14:paraId="41D9B199" w14:textId="77777777" w:rsidR="00077894" w:rsidRPr="00EA5547" w:rsidRDefault="00077894" w:rsidP="00077894">
      <w:pPr>
        <w:pStyle w:val="LITlitera"/>
        <w:rPr>
          <w:color w:val="000000" w:themeColor="text1"/>
          <w:szCs w:val="24"/>
        </w:rPr>
      </w:pPr>
      <w:r w:rsidRPr="00EA5547">
        <w:rPr>
          <w:color w:val="000000" w:themeColor="text1"/>
          <w:szCs w:val="24"/>
        </w:rPr>
        <w:t>c)</w:t>
      </w:r>
      <w:r w:rsidRPr="00EA5547">
        <w:rPr>
          <w:color w:val="000000" w:themeColor="text1"/>
          <w:szCs w:val="24"/>
        </w:rPr>
        <w:tab/>
        <w:t>pokrycie, raz na dwa lata, kosztów przejazdu sędziego delegowanego oraz członków jego rodziny przebywających z nim na stałe poza granicami państwa, z miejsca delegacji do miejsca stałego zamieszkania na urlop wypoczynkowy i z powrotem;</w:t>
      </w:r>
    </w:p>
    <w:p w14:paraId="577F146C"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zwrot kosztów podróży w związku z rozpoczęciem i zakończeniem pełnienia obowiązków lub funkcji poza granicami państwa, podróży służbowej na terytorium obcego państwa poza miejscem delegowania, przejazdu z miejsca delegowania do kraju i z powrotem w uzasadnionych przypadkach służbowych lub losowych;</w:t>
      </w:r>
    </w:p>
    <w:p w14:paraId="413F44E8"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zwrot kosztów leczenia, gdy delegacja następuje do państwa niebędącego członkiem Unii Europejskiej;</w:t>
      </w:r>
    </w:p>
    <w:p w14:paraId="334351AC"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pokrycie kosztów zamieszkania w miejscu delegacji do wysokości udokumentowanych wydatków, nieprzekraczających wysokości ustalonego limitu.</w:t>
      </w:r>
    </w:p>
    <w:p w14:paraId="38A101B6"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3. Sumę należności, o których mowa w § 2, zmniejsza się o kwotę środków pieniężnych otrzymanych przez sędziego delegowanego od strony zagranicznej na pokrycie kosztów związanych z wykonywaniem przez niego obowiązków lub funkcji poza granicami państwa. Należności te nie przysługują, jeżeli sędzia delegowany nie ponosi kosztów, na pokrycie których są one przeznaczone.</w:t>
      </w:r>
    </w:p>
    <w:p w14:paraId="13CB6EDF" w14:textId="77777777" w:rsidR="00077894" w:rsidRPr="00EA5547" w:rsidRDefault="00077894" w:rsidP="00077894">
      <w:pPr>
        <w:pStyle w:val="USTustnpkodeksu"/>
        <w:rPr>
          <w:color w:val="000000" w:themeColor="text1"/>
          <w:szCs w:val="24"/>
        </w:rPr>
      </w:pPr>
      <w:r w:rsidRPr="00EA5547">
        <w:rPr>
          <w:color w:val="000000" w:themeColor="text1"/>
          <w:szCs w:val="24"/>
        </w:rPr>
        <w:t>§ 4. Wydatki związane z delegacją sędziów poza granice państwa są pokrywane z budżetu państwa ze środków pozostających w dyspozycji Ministra Sprawiedliwości.</w:t>
      </w:r>
    </w:p>
    <w:p w14:paraId="7E692CFC" w14:textId="77777777" w:rsidR="00077894" w:rsidRPr="00EA5547" w:rsidRDefault="00077894" w:rsidP="00077894">
      <w:pPr>
        <w:pStyle w:val="USTustnpkodeksu"/>
        <w:rPr>
          <w:color w:val="000000" w:themeColor="text1"/>
          <w:szCs w:val="24"/>
        </w:rPr>
      </w:pPr>
      <w:r w:rsidRPr="00EA5547">
        <w:rPr>
          <w:color w:val="000000" w:themeColor="text1"/>
          <w:szCs w:val="24"/>
        </w:rPr>
        <w:t>§ 5. Wydatki, o których mowa w § 4, mogą być również pokrywane w całości lub w części ze środków przeznaczonych na ten cel przez organizację międzynarodową, którymi dysponowanie powierzono Ministrowi Sprawiedliwości.</w:t>
      </w:r>
    </w:p>
    <w:p w14:paraId="23EFC6CB" w14:textId="77777777" w:rsidR="00077894" w:rsidRPr="00EA5547" w:rsidRDefault="00077894" w:rsidP="00077894">
      <w:pPr>
        <w:pStyle w:val="USTustnpkodeksu"/>
        <w:rPr>
          <w:color w:val="000000" w:themeColor="text1"/>
          <w:szCs w:val="24"/>
        </w:rPr>
      </w:pPr>
      <w:r w:rsidRPr="00EA5547">
        <w:rPr>
          <w:color w:val="000000" w:themeColor="text1"/>
          <w:szCs w:val="24"/>
        </w:rPr>
        <w:t>§ 6. Do wydatków, o których mowa w § 4, nie zalicza się wynagrodzenia zasadniczego sędziego oraz dodatku za długoletnią pracę przysługujących na zajmowanym stanowisku sędziowskim, do których sędzia zachowuje prawo w czasie delegacji do pełnienia obowiązków lub funkcji poza granicami państwa.</w:t>
      </w:r>
    </w:p>
    <w:p w14:paraId="40AA2E57" w14:textId="77777777" w:rsidR="00077894" w:rsidRPr="00EA5547" w:rsidRDefault="00077894" w:rsidP="00077894">
      <w:pPr>
        <w:pStyle w:val="USTustnpkodeksu"/>
        <w:rPr>
          <w:color w:val="000000" w:themeColor="text1"/>
          <w:szCs w:val="24"/>
        </w:rPr>
      </w:pPr>
      <w:r w:rsidRPr="00EA5547">
        <w:rPr>
          <w:color w:val="000000" w:themeColor="text1"/>
          <w:szCs w:val="24"/>
        </w:rPr>
        <w:t>§ 7. Minister Sprawiedliwości, po zasięgnięciu opinii Krajowej Rady Sądownictwa, określi, w drodze rozporządzenia, tryb, wysokość i szczegółowe warunki przyznawania i wypłaty należności, o których mowa w § 2, limity, do wysokości których podlegają zwrotowi koszty zamieszkania, oraz walutę, w której należności takie są wypłacane, uwzględniając zakres ich przyznawania zależnie od miejsca pełnienia obowiązków i powierzonej sędziemu funkcji, a także potrzebę zapewnienia warunków do prawidłowego ich wykonywania oraz konieczność pokrycia zwiększonych kosztów związanych z wykonywaniem tych obowiązków lub funkcji poza granicami państwa oraz z sytuacjami szczególnymi, w tym zdarzeniami losowymi.</w:t>
      </w:r>
    </w:p>
    <w:p w14:paraId="5BC09C37" w14:textId="3361455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A7FC2" w:rsidRPr="00EA5547">
        <w:rPr>
          <w:rStyle w:val="Ppogrubienie"/>
          <w:color w:val="000000" w:themeColor="text1"/>
          <w:szCs w:val="24"/>
        </w:rPr>
        <w:t>14</w:t>
      </w:r>
      <w:r w:rsidR="009062EB" w:rsidRPr="00EA5547">
        <w:rPr>
          <w:rStyle w:val="Ppogrubienie"/>
          <w:color w:val="000000" w:themeColor="text1"/>
          <w:szCs w:val="24"/>
        </w:rPr>
        <w:t>1</w:t>
      </w:r>
      <w:r w:rsidR="003A7FC2" w:rsidRPr="00EA5547">
        <w:rPr>
          <w:rStyle w:val="Ppogrubienie"/>
          <w:color w:val="000000" w:themeColor="text1"/>
          <w:szCs w:val="24"/>
        </w:rPr>
        <w:t>.</w:t>
      </w:r>
      <w:r w:rsidRPr="00EA5547">
        <w:rPr>
          <w:color w:val="000000" w:themeColor="text1"/>
          <w:szCs w:val="24"/>
        </w:rPr>
        <w:t> Sędzia nie może, powołując się na zasadę niezawisłości sędziowskiej, uchylić się od wykonania poleceń w zakresie czynności administracyjnych, jeżeli z mocy przepisów ustawy należą do obowiązków sędziowskich, a także poleceń dotyczących sprawności postępowania; może jednak domagać się wydania polecenia na piśmie.</w:t>
      </w:r>
    </w:p>
    <w:p w14:paraId="0735D74E" w14:textId="35AEA26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A7FC2" w:rsidRPr="00EA5547">
        <w:rPr>
          <w:rStyle w:val="Ppogrubienie"/>
          <w:color w:val="000000" w:themeColor="text1"/>
          <w:szCs w:val="24"/>
        </w:rPr>
        <w:t>14</w:t>
      </w:r>
      <w:r w:rsidR="009062EB" w:rsidRPr="00EA5547">
        <w:rPr>
          <w:rStyle w:val="Ppogrubienie"/>
          <w:color w:val="000000" w:themeColor="text1"/>
          <w:szCs w:val="24"/>
        </w:rPr>
        <w:t>2</w:t>
      </w:r>
      <w:r w:rsidR="003A7FC2" w:rsidRPr="00EA5547">
        <w:rPr>
          <w:rStyle w:val="Ppogrubienie"/>
          <w:color w:val="000000" w:themeColor="text1"/>
          <w:szCs w:val="24"/>
        </w:rPr>
        <w:t>.</w:t>
      </w:r>
      <w:r w:rsidRPr="00EA5547">
        <w:rPr>
          <w:color w:val="000000" w:themeColor="text1"/>
          <w:szCs w:val="24"/>
        </w:rPr>
        <w:t xml:space="preserve"> § 1.Sędzia nie może być zatrzymany ani pociągnięty do odpowiedzialności karnej bez zezwolenia właściwego sądu dyscyplinarnego. Nie dotyczy to zatrzymania w razie ujęcia sędziego na gorącym uczynku przestępstwa, jeżeli zatrzymanie jest niezbędne do zapewnienia prawidłowego toku postępowania. Do czasu wydania uchwały zezwalającej na </w:t>
      </w:r>
      <w:r w:rsidRPr="00EA5547">
        <w:rPr>
          <w:color w:val="000000" w:themeColor="text1"/>
          <w:szCs w:val="24"/>
        </w:rPr>
        <w:lastRenderedPageBreak/>
        <w:t>pociągnięcie sędziego do odpowiedzialności karnej wolno podejmować tylko czynności niecierpiące zwłoki.</w:t>
      </w:r>
    </w:p>
    <w:p w14:paraId="37917F56" w14:textId="77777777" w:rsidR="00077894" w:rsidRPr="00EA5547" w:rsidRDefault="00077894" w:rsidP="00077894">
      <w:pPr>
        <w:pStyle w:val="USTustnpkodeksu"/>
        <w:rPr>
          <w:color w:val="000000" w:themeColor="text1"/>
          <w:szCs w:val="24"/>
        </w:rPr>
      </w:pPr>
      <w:r w:rsidRPr="00EA5547">
        <w:rPr>
          <w:color w:val="000000" w:themeColor="text1"/>
          <w:szCs w:val="24"/>
        </w:rPr>
        <w:t>§ 2. O zatrzymaniu sędziego niezwłocznie powiadamia się prezesa sądu regionalnego właściwego ze względu na miejsce zatrzymania. Może on nakazać natychmiastowe zwolnienie zatrzymanego sędziego. O fakcie zatrzymania sędziego prezes sądu regionalnego niezwłocznie zawiadamia Krajową Radę Sądownictwa, Ministra Sprawiedliwości i Pierwszego Prezesa Sądu Najwyższego.</w:t>
      </w:r>
    </w:p>
    <w:p w14:paraId="63CEE254" w14:textId="77777777" w:rsidR="00077894" w:rsidRPr="00EA5547" w:rsidRDefault="00077894" w:rsidP="00077894">
      <w:pPr>
        <w:pStyle w:val="USTustnpkodeksu"/>
        <w:rPr>
          <w:color w:val="000000" w:themeColor="text1"/>
          <w:szCs w:val="24"/>
        </w:rPr>
      </w:pPr>
      <w:r w:rsidRPr="00EA5547">
        <w:rPr>
          <w:color w:val="000000" w:themeColor="text1"/>
          <w:szCs w:val="24"/>
        </w:rPr>
        <w:t>§ 3. Wniosek o zezwolenie na pociągnięcie sędziego do odpowiedzialności karnej, jeżeli nie pochodzi od prokuratora, powinien być sporządzony i podpisany przez adwokata albo radcę prawnego będącego pełnomocnikiem.</w:t>
      </w:r>
    </w:p>
    <w:p w14:paraId="12CD936D" w14:textId="57C3AF2A" w:rsidR="00077894" w:rsidRPr="00EA5547" w:rsidRDefault="00077894" w:rsidP="00077894">
      <w:pPr>
        <w:pStyle w:val="USTustnpkodeksu"/>
        <w:rPr>
          <w:color w:val="000000" w:themeColor="text1"/>
          <w:szCs w:val="24"/>
        </w:rPr>
      </w:pPr>
      <w:r w:rsidRPr="00EA5547">
        <w:rPr>
          <w:color w:val="000000" w:themeColor="text1"/>
          <w:szCs w:val="24"/>
        </w:rPr>
        <w:t>§ 4. Jeżeli wniosek o zezwolenie na pociągnięcie sędziego do odpowiedzialności karnej nie odpowiada warunkom formalnym pisma procesowego określonym w</w:t>
      </w:r>
      <w:r w:rsidR="0015603C" w:rsidRPr="00EA5547">
        <w:rPr>
          <w:color w:val="000000" w:themeColor="text1"/>
          <w:szCs w:val="24"/>
        </w:rPr>
        <w:t xml:space="preserve"> </w:t>
      </w:r>
      <w:r w:rsidR="002B26ED" w:rsidRPr="00EA5547">
        <w:rPr>
          <w:color w:val="000000" w:themeColor="text1"/>
          <w:szCs w:val="24"/>
        </w:rPr>
        <w:t xml:space="preserve">Kodeksie postępowania karnego </w:t>
      </w:r>
      <w:r w:rsidRPr="00EA5547">
        <w:rPr>
          <w:color w:val="000000" w:themeColor="text1"/>
          <w:szCs w:val="24"/>
        </w:rPr>
        <w:t>lub jest oczywiście bezzasadny, prezes sądu dyscyplinarnego odmawia jego przyjęcia. Na zarządzenie o odmowie przyjęcia wniosku przysługuje zażalenie do sądu dyscyplinarnego właściwego do rozpoznania wniosku.</w:t>
      </w:r>
    </w:p>
    <w:p w14:paraId="739D6714" w14:textId="77777777" w:rsidR="00077894" w:rsidRPr="00EA5547" w:rsidRDefault="00077894" w:rsidP="00077894">
      <w:pPr>
        <w:pStyle w:val="USTustnpkodeksu"/>
        <w:rPr>
          <w:color w:val="000000" w:themeColor="text1"/>
          <w:szCs w:val="24"/>
        </w:rPr>
      </w:pPr>
      <w:r w:rsidRPr="00EA5547">
        <w:rPr>
          <w:color w:val="000000" w:themeColor="text1"/>
          <w:szCs w:val="24"/>
        </w:rPr>
        <w:t>§ 5. Sąd dyscyplinarny wydaje uchwałę zezwalającą na pociągnięcie sędziego do odpowiedzialności karnej, jeżeli zachodzi dostatecznie uzasadnione podejrzenie popełnienia przez niego przestępstwa. Uchwała zawiera rozstrzygnięcie w przedmiocie zezwolenia na pociągnięcie sędziego do odpowiedzialności karnej wraz z uzasadnieniem.</w:t>
      </w:r>
    </w:p>
    <w:p w14:paraId="78886A17" w14:textId="77777777" w:rsidR="00077894" w:rsidRPr="00EA5547" w:rsidRDefault="00077894" w:rsidP="00077894">
      <w:pPr>
        <w:pStyle w:val="USTustnpkodeksu"/>
        <w:rPr>
          <w:color w:val="000000" w:themeColor="text1"/>
          <w:szCs w:val="24"/>
        </w:rPr>
      </w:pPr>
      <w:r w:rsidRPr="00EA5547">
        <w:rPr>
          <w:color w:val="000000" w:themeColor="text1"/>
          <w:szCs w:val="24"/>
        </w:rPr>
        <w:t>§ 6. Sąd dyscyplinarny rozpoznaje wniosek o zezwolenie na pociągnięcie sędziego do odpowiedzialności karnej w terminie czternastu dni od dnia jego wpłynięcia do sądu dyscyplinarnego.</w:t>
      </w:r>
    </w:p>
    <w:p w14:paraId="245AF010" w14:textId="4C468BF4" w:rsidR="00077894" w:rsidRPr="00EA5547" w:rsidRDefault="00077894" w:rsidP="00077894">
      <w:pPr>
        <w:pStyle w:val="USTustnpkodeksu"/>
        <w:rPr>
          <w:color w:val="000000" w:themeColor="text1"/>
          <w:szCs w:val="24"/>
        </w:rPr>
      </w:pPr>
      <w:r w:rsidRPr="00EA5547">
        <w:rPr>
          <w:color w:val="000000" w:themeColor="text1"/>
          <w:szCs w:val="24"/>
        </w:rPr>
        <w:t>§ 7. Jeżeli wniosek o zezwolenie na pociągnięcie do odpowiedzialności karnej lub tymczasowe aresztowanie dotyczy sędziego ujętego na gorącym uczynku zbrodni lub występku zagrożonego karą pozbawienia wolności, której górna granica wynosi co najmniej 8 lat, występku, o którym mowa w art. 177 § 1</w:t>
      </w:r>
      <w:r w:rsidR="00393E6F" w:rsidRPr="00EA5547">
        <w:rPr>
          <w:color w:val="000000" w:themeColor="text1"/>
          <w:szCs w:val="24"/>
        </w:rPr>
        <w:t xml:space="preserve"> ustawy z dnia 6 czerwca 1997 r. – Kodeks karny (Dz.</w:t>
      </w:r>
      <w:r w:rsidR="006A5872" w:rsidRPr="00EA5547">
        <w:rPr>
          <w:color w:val="000000" w:themeColor="text1"/>
          <w:szCs w:val="24"/>
        </w:rPr>
        <w:t> </w:t>
      </w:r>
      <w:r w:rsidR="00393E6F" w:rsidRPr="00EA5547">
        <w:rPr>
          <w:color w:val="000000" w:themeColor="text1"/>
          <w:szCs w:val="24"/>
        </w:rPr>
        <w:t>U. z 202</w:t>
      </w:r>
      <w:r w:rsidR="00444731" w:rsidRPr="00EA5547">
        <w:rPr>
          <w:color w:val="000000" w:themeColor="text1"/>
          <w:szCs w:val="24"/>
        </w:rPr>
        <w:t>1</w:t>
      </w:r>
      <w:r w:rsidR="00393E6F" w:rsidRPr="00EA5547">
        <w:rPr>
          <w:color w:val="000000" w:themeColor="text1"/>
          <w:szCs w:val="24"/>
        </w:rPr>
        <w:t xml:space="preserve"> r. poz. </w:t>
      </w:r>
      <w:r w:rsidR="00444731" w:rsidRPr="00EA5547">
        <w:rPr>
          <w:color w:val="000000" w:themeColor="text1"/>
          <w:szCs w:val="24"/>
        </w:rPr>
        <w:t xml:space="preserve">2345 i 2447) </w:t>
      </w:r>
      <w:r w:rsidR="00393E6F" w:rsidRPr="00EA5547">
        <w:rPr>
          <w:color w:val="000000" w:themeColor="text1"/>
          <w:szCs w:val="24"/>
        </w:rPr>
        <w:t xml:space="preserve"> </w:t>
      </w:r>
      <w:r w:rsidRPr="00EA5547">
        <w:rPr>
          <w:color w:val="000000" w:themeColor="text1"/>
          <w:szCs w:val="24"/>
        </w:rPr>
        <w:t>w związku z art. 178 § 1 Kodeksu karnego, a także w art. 178a § 1 lub 4 Kodeksu karnego, i pozostającego nadal zatrzymanym, sąd dyscyplinarny podejmuje uchwałę w przedmiocie wniosku niezwłocznie, nie później niż przed upływem 24 godzin od jego wpłynięcia do sądu dyscyplinarnego. Uchwała zezwalająca na pociągnięcie do odpowiedzialności karnej lub tymczasowe aresztowanie sędziego jest natychmiast wykonalna.</w:t>
      </w:r>
    </w:p>
    <w:p w14:paraId="4FB86B74"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8. Przed wydaniem uchwały sąd dyscyplinarny wysłuchuje rzecznika dyscyplinarnego, sędziego, przedstawiciela organu lub osobę, którzy wnieśli o zezwolenie – jeżeli się stawią. Ich niestawiennictwo, jak również niestawiennictwo obrońcy, nie wstrzymuje rozpoznania wniosku.</w:t>
      </w:r>
    </w:p>
    <w:p w14:paraId="70FF3294" w14:textId="77777777" w:rsidR="00077894" w:rsidRPr="00EA5547" w:rsidRDefault="00077894" w:rsidP="00077894">
      <w:pPr>
        <w:pStyle w:val="USTustnpkodeksu"/>
        <w:rPr>
          <w:color w:val="000000" w:themeColor="text1"/>
          <w:szCs w:val="24"/>
        </w:rPr>
      </w:pPr>
      <w:r w:rsidRPr="00EA5547">
        <w:rPr>
          <w:color w:val="000000" w:themeColor="text1"/>
          <w:szCs w:val="24"/>
        </w:rPr>
        <w:t>§ 9. Sędzia, którego dotyczy postępowanie, ma prawo wglądu do dokumentów, które zostały załączone do wniosku. Jednak prokurator, kierując wniosek do sądu dyscyplinarnego, może zastrzec, że dokumenty te lub ich część nie mogą być sędziemu udostępnione z uwagi na dobro postępowania przygotowawczego.</w:t>
      </w:r>
    </w:p>
    <w:p w14:paraId="0944581F" w14:textId="77777777" w:rsidR="00077894" w:rsidRPr="00EA5547" w:rsidRDefault="00077894" w:rsidP="00077894">
      <w:pPr>
        <w:pStyle w:val="USTustnpkodeksu"/>
        <w:rPr>
          <w:color w:val="000000" w:themeColor="text1"/>
          <w:szCs w:val="24"/>
        </w:rPr>
      </w:pPr>
      <w:r w:rsidRPr="00EA5547">
        <w:rPr>
          <w:color w:val="000000" w:themeColor="text1"/>
          <w:szCs w:val="24"/>
        </w:rPr>
        <w:t>§ 10. Jeżeli prokurator złożył zastrzeżenie, o którym mowa w § 9, prezes sądu dyscyplinarnego niezwłocznie kieruje sprawę na posiedzenie. Sąd dyscyplinarny może odmówić sędziemu wglądu do dokumentów dołączonych do wniosku.</w:t>
      </w:r>
    </w:p>
    <w:p w14:paraId="1DF55696" w14:textId="77777777" w:rsidR="00077894" w:rsidRPr="00EA5547" w:rsidRDefault="00077894" w:rsidP="00077894">
      <w:pPr>
        <w:pStyle w:val="USTustnpkodeksu"/>
        <w:rPr>
          <w:color w:val="000000" w:themeColor="text1"/>
          <w:szCs w:val="24"/>
        </w:rPr>
      </w:pPr>
      <w:r w:rsidRPr="00EA5547">
        <w:rPr>
          <w:color w:val="000000" w:themeColor="text1"/>
          <w:szCs w:val="24"/>
        </w:rPr>
        <w:t>§ 11. Jeżeli prokurator składając wniosek o zezwolenie na pociągnięcie sędziego do odpowiedzialności karnej wnosi jednocześnie o zezwolenie na tymczasowe aresztowanie sędziego, uchwała zezwalająca na pociągnięcie sędziego do odpowiedzialności karnej obejmuje również zezwolenie na zatrzymanie sędziego i zastosowanie tymczasowego aresztowania, chyba że sąd dyscyplinarny postanowi inaczej.</w:t>
      </w:r>
    </w:p>
    <w:p w14:paraId="68076A3E" w14:textId="77777777" w:rsidR="00077894" w:rsidRPr="00EA5547" w:rsidRDefault="00077894" w:rsidP="00077894">
      <w:pPr>
        <w:pStyle w:val="USTustnpkodeksu"/>
        <w:rPr>
          <w:color w:val="000000" w:themeColor="text1"/>
          <w:szCs w:val="24"/>
        </w:rPr>
      </w:pPr>
      <w:r w:rsidRPr="00EA5547">
        <w:rPr>
          <w:color w:val="000000" w:themeColor="text1"/>
          <w:szCs w:val="24"/>
        </w:rPr>
        <w:t>§ 12. Orzekając w sprawie, o której mowa w § 1, sąd dyscyplinarny może poprzestać na oświadczeniu sędziego, że wnosi o wydanie uchwały o zezwoleniu na pociągnięcie go do odpowiedzialności karnej.</w:t>
      </w:r>
    </w:p>
    <w:p w14:paraId="7F83BDBD" w14:textId="079A1EC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A7FC2" w:rsidRPr="00EA5547">
        <w:rPr>
          <w:rStyle w:val="Ppogrubienie"/>
          <w:color w:val="000000" w:themeColor="text1"/>
          <w:szCs w:val="24"/>
        </w:rPr>
        <w:t>14</w:t>
      </w:r>
      <w:r w:rsidR="009062EB" w:rsidRPr="00EA5547">
        <w:rPr>
          <w:rStyle w:val="Ppogrubienie"/>
          <w:color w:val="000000" w:themeColor="text1"/>
          <w:szCs w:val="24"/>
        </w:rPr>
        <w:t>3</w:t>
      </w:r>
      <w:r w:rsidR="003A7FC2" w:rsidRPr="00EA5547">
        <w:rPr>
          <w:rStyle w:val="Ppogrubienie"/>
          <w:color w:val="000000" w:themeColor="text1"/>
          <w:szCs w:val="24"/>
        </w:rPr>
        <w:t xml:space="preserve">. </w:t>
      </w:r>
      <w:r w:rsidRPr="00EA5547">
        <w:rPr>
          <w:color w:val="000000" w:themeColor="text1"/>
          <w:szCs w:val="24"/>
        </w:rPr>
        <w:t>§ 1. Za wykroczenie sędzia odpowiada tylko dyscyplinarnie, z zastrzeżeniem § 2.</w:t>
      </w:r>
    </w:p>
    <w:p w14:paraId="7C12E71B" w14:textId="77777777" w:rsidR="00077894" w:rsidRPr="00EA5547" w:rsidRDefault="00077894" w:rsidP="00077894">
      <w:pPr>
        <w:pStyle w:val="USTustnpkodeksu"/>
        <w:rPr>
          <w:color w:val="000000" w:themeColor="text1"/>
          <w:szCs w:val="24"/>
        </w:rPr>
      </w:pPr>
      <w:r w:rsidRPr="00EA5547">
        <w:rPr>
          <w:color w:val="000000" w:themeColor="text1"/>
          <w:szCs w:val="24"/>
        </w:rPr>
        <w:t>§ 2. Sędzia może wyrazić zgodę na pociągnięcie go do odpowiedzialności karnej za wykroczenia, o których mowa w § 3, w trybie określonym w tym przepisie.</w:t>
      </w:r>
    </w:p>
    <w:p w14:paraId="7C38E2ED" w14:textId="47CD4674" w:rsidR="00077894" w:rsidRPr="00EA5547" w:rsidRDefault="00077894" w:rsidP="00077894">
      <w:pPr>
        <w:pStyle w:val="USTustnpkodeksu"/>
        <w:rPr>
          <w:color w:val="000000" w:themeColor="text1"/>
          <w:szCs w:val="24"/>
        </w:rPr>
      </w:pPr>
      <w:r w:rsidRPr="00EA5547">
        <w:rPr>
          <w:color w:val="000000" w:themeColor="text1"/>
          <w:szCs w:val="24"/>
        </w:rPr>
        <w:t>§ 3. W przypadku popełnienia przez sędziego wykroczenia, o którym mowa w rozdziale XI ustawy z dnia 20 maja 1971 r. – Kodeks wykroczeń (Dz. U. z 2021 r. poz. </w:t>
      </w:r>
      <w:r w:rsidR="002A648B" w:rsidRPr="00EA5547">
        <w:rPr>
          <w:color w:val="000000" w:themeColor="text1"/>
          <w:szCs w:val="24"/>
        </w:rPr>
        <w:t>2008, 2052, 2269 i 2328</w:t>
      </w:r>
      <w:r w:rsidRPr="00EA5547">
        <w:rPr>
          <w:color w:val="000000" w:themeColor="text1"/>
          <w:szCs w:val="24"/>
        </w:rPr>
        <w:t>), przyjęcie przez sędziego mandatu karnego albo uiszczenie grzywny, w przypadku ukarania mandatem karnym zaocznym, o którym mowa w art. 98 § 1 pkt 3 ustawy z dnia 24 sierpnia 2001 r. – Kodeks postępowania w sprawach o wykroczenia (Dz. U. z 2021 r. poz. 457</w:t>
      </w:r>
      <w:r w:rsidR="00465412" w:rsidRPr="00EA5547">
        <w:rPr>
          <w:color w:val="000000" w:themeColor="text1"/>
          <w:szCs w:val="24"/>
        </w:rPr>
        <w:t xml:space="preserve">, </w:t>
      </w:r>
      <w:r w:rsidRPr="00EA5547">
        <w:rPr>
          <w:color w:val="000000" w:themeColor="text1"/>
          <w:szCs w:val="24"/>
        </w:rPr>
        <w:t>1005</w:t>
      </w:r>
      <w:r w:rsidR="00465412" w:rsidRPr="00EA5547">
        <w:rPr>
          <w:color w:val="000000" w:themeColor="text1"/>
          <w:szCs w:val="24"/>
        </w:rPr>
        <w:t xml:space="preserve"> i</w:t>
      </w:r>
      <w:r w:rsidR="00CD2D8C" w:rsidRPr="00EA5547">
        <w:rPr>
          <w:color w:val="000000" w:themeColor="text1"/>
          <w:szCs w:val="24"/>
        </w:rPr>
        <w:t xml:space="preserve"> </w:t>
      </w:r>
      <w:r w:rsidR="00F255DD">
        <w:rPr>
          <w:color w:val="000000" w:themeColor="text1"/>
          <w:szCs w:val="24"/>
        </w:rPr>
        <w:t>1</w:t>
      </w:r>
      <w:r w:rsidR="00465412" w:rsidRPr="00EA5547">
        <w:rPr>
          <w:color w:val="000000" w:themeColor="text1"/>
          <w:szCs w:val="24"/>
        </w:rPr>
        <w:t>595</w:t>
      </w:r>
      <w:r w:rsidR="00CD2D8C" w:rsidRPr="00EA5547">
        <w:rPr>
          <w:color w:val="000000" w:themeColor="text1"/>
          <w:szCs w:val="24"/>
        </w:rPr>
        <w:t xml:space="preserve"> i 2328</w:t>
      </w:r>
      <w:r w:rsidRPr="00EA5547">
        <w:rPr>
          <w:color w:val="000000" w:themeColor="text1"/>
          <w:szCs w:val="24"/>
        </w:rPr>
        <w:t>), stanowi oświadczenie o wyrażeniu przez niego zgody na pociągnięcie go do odpowiedzialności w tej formie.</w:t>
      </w:r>
    </w:p>
    <w:p w14:paraId="2D66A27F" w14:textId="77777777" w:rsidR="00077894" w:rsidRPr="00EA5547" w:rsidRDefault="00077894" w:rsidP="00077894">
      <w:pPr>
        <w:pStyle w:val="USTustnpkodeksu"/>
        <w:rPr>
          <w:color w:val="000000" w:themeColor="text1"/>
          <w:szCs w:val="24"/>
        </w:rPr>
      </w:pPr>
      <w:r w:rsidRPr="00EA5547">
        <w:rPr>
          <w:color w:val="000000" w:themeColor="text1"/>
          <w:szCs w:val="24"/>
        </w:rPr>
        <w:t>§ 4. Wyrażenie przez sędziego zgody na pociągnięcie go do odpowiedzialności karnej w trybie określonym w § 3 wyłącza odpowiedzialność dyscyplinarną.</w:t>
      </w:r>
    </w:p>
    <w:p w14:paraId="5574BA7A" w14:textId="3E9C1A8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w:t>
      </w:r>
      <w:r w:rsidR="006C55DB" w:rsidRPr="00EA5547">
        <w:rPr>
          <w:rStyle w:val="Ppogrubienie"/>
          <w:color w:val="000000" w:themeColor="text1"/>
          <w:szCs w:val="24"/>
        </w:rPr>
        <w:t>14</w:t>
      </w:r>
      <w:r w:rsidR="009062EB" w:rsidRPr="00EA5547">
        <w:rPr>
          <w:rStyle w:val="Ppogrubienie"/>
          <w:color w:val="000000" w:themeColor="text1"/>
          <w:szCs w:val="24"/>
        </w:rPr>
        <w:t>4</w:t>
      </w:r>
      <w:r w:rsidR="006C55DB" w:rsidRPr="00EA5547">
        <w:rPr>
          <w:rStyle w:val="Ppogrubienie"/>
          <w:color w:val="000000" w:themeColor="text1"/>
          <w:szCs w:val="24"/>
        </w:rPr>
        <w:t>.</w:t>
      </w:r>
      <w:r w:rsidRPr="00EA5547">
        <w:rPr>
          <w:color w:val="000000" w:themeColor="text1"/>
          <w:szCs w:val="24"/>
        </w:rPr>
        <w:t xml:space="preserve"> § 1. Sędzia jest obowiązany postępować zgodnie ze ślubowaniem sędziowskim.</w:t>
      </w:r>
    </w:p>
    <w:p w14:paraId="7A22BA13" w14:textId="77777777" w:rsidR="00077894" w:rsidRPr="00EA5547" w:rsidRDefault="00077894" w:rsidP="00077894">
      <w:pPr>
        <w:pStyle w:val="USTustnpkodeksu"/>
        <w:rPr>
          <w:color w:val="000000" w:themeColor="text1"/>
          <w:szCs w:val="24"/>
        </w:rPr>
      </w:pPr>
      <w:r w:rsidRPr="00EA5547">
        <w:rPr>
          <w:color w:val="000000" w:themeColor="text1"/>
          <w:szCs w:val="24"/>
        </w:rPr>
        <w:t>§ 2. Sędzia powinien w służbie i poza służbą strzec powagi stanowiska sędziego i unikać wszystkiego, co mogłoby przynieść ujmę godności sędziego lub osłabiać zaufanie do jego bezstronności.</w:t>
      </w:r>
    </w:p>
    <w:p w14:paraId="2149705A" w14:textId="05B188A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14</w:t>
      </w:r>
      <w:r w:rsidR="009062EB" w:rsidRPr="00EA5547">
        <w:rPr>
          <w:rStyle w:val="Ppogrubienie"/>
          <w:color w:val="000000" w:themeColor="text1"/>
          <w:szCs w:val="24"/>
        </w:rPr>
        <w:t>5</w:t>
      </w:r>
      <w:r w:rsidR="006C55DB" w:rsidRPr="00EA5547">
        <w:rPr>
          <w:rStyle w:val="Ppogrubienie"/>
          <w:color w:val="000000" w:themeColor="text1"/>
          <w:szCs w:val="24"/>
        </w:rPr>
        <w:t xml:space="preserve">. </w:t>
      </w:r>
      <w:r w:rsidRPr="00EA5547">
        <w:rPr>
          <w:color w:val="000000" w:themeColor="text1"/>
          <w:szCs w:val="24"/>
        </w:rPr>
        <w:t>§ 1. Sędzia jest obowiązany stale podnosić kwalifikacje zawodowe.</w:t>
      </w:r>
    </w:p>
    <w:p w14:paraId="1967F381" w14:textId="77777777" w:rsidR="00077894" w:rsidRPr="00EA5547" w:rsidRDefault="00077894" w:rsidP="00077894">
      <w:pPr>
        <w:pStyle w:val="USTustnpkodeksu"/>
        <w:rPr>
          <w:color w:val="000000" w:themeColor="text1"/>
          <w:szCs w:val="24"/>
        </w:rPr>
      </w:pPr>
      <w:r w:rsidRPr="00EA5547">
        <w:rPr>
          <w:color w:val="000000" w:themeColor="text1"/>
          <w:szCs w:val="24"/>
        </w:rPr>
        <w:t>§ 2. Sędzia jest obowiązany uczestniczyć, w miarę możliwości corocznie, w szkoleniu i doskonaleniu zawodowym organizowanym przez Krajową Szkołę Sądownictwa i Prokuratury lub innych formach doskonalenia zawodowego, w celu uzupełnienia specjalistycznej wiedzy i umiejętności zawodowych.</w:t>
      </w:r>
    </w:p>
    <w:p w14:paraId="43F5684A" w14:textId="3AECDD4E" w:rsidR="00077894" w:rsidRPr="00EA5547" w:rsidRDefault="00077894" w:rsidP="00077894">
      <w:pPr>
        <w:pStyle w:val="USTustnpkodeksu"/>
        <w:rPr>
          <w:color w:val="000000" w:themeColor="text1"/>
          <w:szCs w:val="24"/>
        </w:rPr>
      </w:pPr>
      <w:r w:rsidRPr="00EA5547">
        <w:rPr>
          <w:color w:val="000000" w:themeColor="text1"/>
          <w:szCs w:val="24"/>
        </w:rPr>
        <w:t>§ 3. Sędzia, o ile jest to możliwe, najpóźniej na trzy dni przed rozpoczęciem szkolenia lub korzystania z innej formy doskonalenia zawodowego, zawiadamia o tym prezesa sądu, jeżeli w związku z korzystaniem z doskonalenia zawodowego będzie przebywał więcej niż dzień poza obszarem właściwości sądu, w którym pełni służbę</w:t>
      </w:r>
      <w:r w:rsidR="0029009C" w:rsidRPr="00EA5547">
        <w:rPr>
          <w:color w:val="000000" w:themeColor="text1"/>
          <w:szCs w:val="24"/>
        </w:rPr>
        <w:t>;</w:t>
      </w:r>
      <w:r w:rsidRPr="00EA5547">
        <w:rPr>
          <w:color w:val="000000" w:themeColor="text1"/>
          <w:szCs w:val="24"/>
        </w:rPr>
        <w:t xml:space="preserve"> </w:t>
      </w:r>
      <w:r w:rsidR="00350B30" w:rsidRPr="00EA5547">
        <w:rPr>
          <w:color w:val="000000" w:themeColor="text1"/>
          <w:szCs w:val="24"/>
        </w:rPr>
        <w:t xml:space="preserve">sędzia pełniący funkcję </w:t>
      </w:r>
      <w:r w:rsidR="0029009C" w:rsidRPr="00EA5547">
        <w:rPr>
          <w:color w:val="000000" w:themeColor="text1"/>
          <w:szCs w:val="24"/>
        </w:rPr>
        <w:t>p</w:t>
      </w:r>
      <w:r w:rsidRPr="00EA5547">
        <w:rPr>
          <w:color w:val="000000" w:themeColor="text1"/>
          <w:szCs w:val="24"/>
        </w:rPr>
        <w:t>rezes</w:t>
      </w:r>
      <w:r w:rsidR="00350B30" w:rsidRPr="00EA5547">
        <w:rPr>
          <w:color w:val="000000" w:themeColor="text1"/>
          <w:szCs w:val="24"/>
        </w:rPr>
        <w:t>a</w:t>
      </w:r>
      <w:r w:rsidRPr="00EA5547">
        <w:rPr>
          <w:color w:val="000000" w:themeColor="text1"/>
          <w:szCs w:val="24"/>
        </w:rPr>
        <w:t xml:space="preserve"> sądu zawiadamia Ministra Sprawiedliwości.</w:t>
      </w:r>
    </w:p>
    <w:p w14:paraId="38AEC336" w14:textId="06D4349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14</w:t>
      </w:r>
      <w:r w:rsidR="009062EB" w:rsidRPr="00EA5547">
        <w:rPr>
          <w:rStyle w:val="Ppogrubienie"/>
          <w:color w:val="000000" w:themeColor="text1"/>
          <w:szCs w:val="24"/>
        </w:rPr>
        <w:t>6</w:t>
      </w:r>
      <w:r w:rsidR="006C55DB"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Sędziemu, za jego zgodą, może zostać powierzony obowiązek sprawowania patronatu nad przebiegiem praktyk aplikantów Krajowej Szkoły Sądownictwa i Prokuratury.</w:t>
      </w:r>
    </w:p>
    <w:p w14:paraId="2383D0C6" w14:textId="15F1D74D"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14</w:t>
      </w:r>
      <w:r w:rsidR="009062EB" w:rsidRPr="00EA5547">
        <w:rPr>
          <w:rStyle w:val="Ppogrubienie"/>
          <w:color w:val="000000" w:themeColor="text1"/>
          <w:szCs w:val="24"/>
        </w:rPr>
        <w:t>7</w:t>
      </w:r>
      <w:r w:rsidR="006C55DB" w:rsidRPr="00EA5547">
        <w:rPr>
          <w:rStyle w:val="Ppogrubienie"/>
          <w:color w:val="000000" w:themeColor="text1"/>
          <w:szCs w:val="24"/>
        </w:rPr>
        <w:t>.</w:t>
      </w:r>
      <w:r w:rsidRPr="00EA5547">
        <w:rPr>
          <w:color w:val="000000" w:themeColor="text1"/>
          <w:szCs w:val="24"/>
        </w:rPr>
        <w:t> Czas pracy sędziego jest określony wymiarem jego zadań.</w:t>
      </w:r>
    </w:p>
    <w:p w14:paraId="24052C01" w14:textId="443AD87E" w:rsidR="00C618B1" w:rsidRPr="00EA5547" w:rsidRDefault="00077894" w:rsidP="00C618B1">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w:t>
      </w:r>
      <w:r w:rsidR="00D827A7" w:rsidRPr="00EA5547">
        <w:rPr>
          <w:rStyle w:val="Ppogrubienie"/>
          <w:color w:val="000000" w:themeColor="text1"/>
          <w:szCs w:val="24"/>
        </w:rPr>
        <w:t>4</w:t>
      </w:r>
      <w:r w:rsidR="009062EB" w:rsidRPr="00EA5547">
        <w:rPr>
          <w:rStyle w:val="Ppogrubienie"/>
          <w:color w:val="000000" w:themeColor="text1"/>
          <w:szCs w:val="24"/>
        </w:rPr>
        <w:t>8</w:t>
      </w:r>
      <w:r w:rsidR="006C55DB" w:rsidRPr="00EA5547">
        <w:rPr>
          <w:rStyle w:val="Ppogrubienie"/>
          <w:color w:val="000000" w:themeColor="text1"/>
          <w:szCs w:val="24"/>
        </w:rPr>
        <w:t xml:space="preserve">. </w:t>
      </w:r>
      <w:r w:rsidRPr="00EA5547">
        <w:rPr>
          <w:color w:val="000000" w:themeColor="text1"/>
          <w:szCs w:val="24"/>
        </w:rPr>
        <w:t>Prawo do urlopu wychowawczego sędzia, który nie pełni funkcji, może wykonywać także przez zmniejszenie przydziału spraw co najwyżej o 50% z jednoczesnym obniżeniem wynagrodzenia zasadniczego w tym samym stopniu. Do wykonywania prawa do zmniejszenia przydziału spraw stosuje się odpowiednio przepisy o urlopach wychowawczych, z tym że żądanie zmniejszenia przydziału spraw lub zmiany zakresu zmniejszenia należy złożyć za co najmniej dwumiesięcznym uprzedzeniem.</w:t>
      </w:r>
    </w:p>
    <w:p w14:paraId="2C1E3B9A" w14:textId="3AF006D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w:t>
      </w:r>
      <w:r w:rsidR="009062EB" w:rsidRPr="00EA5547">
        <w:rPr>
          <w:rStyle w:val="Ppogrubienie"/>
          <w:color w:val="000000" w:themeColor="text1"/>
          <w:szCs w:val="24"/>
        </w:rPr>
        <w:t>49</w:t>
      </w:r>
      <w:r w:rsidR="006C55DB" w:rsidRPr="00EA5547">
        <w:rPr>
          <w:rStyle w:val="Ppogrubienie"/>
          <w:color w:val="000000" w:themeColor="text1"/>
          <w:szCs w:val="24"/>
        </w:rPr>
        <w:t xml:space="preserve">. </w:t>
      </w:r>
      <w:r w:rsidRPr="00EA5547">
        <w:rPr>
          <w:color w:val="000000" w:themeColor="text1"/>
          <w:szCs w:val="24"/>
        </w:rPr>
        <w:t>§ 1. Sędzia na rozprawie i posiedzeniu z udziałem stron, odbywającym się w budynku sądu, używa stroju urzędowego. Strojem urzędowym sędziego jest toga, a sędziego przewodniczącego na rozprawie lub posiedzeniu – także nakładany na kołnierz togi łańcuch z wizerunkiem orła. Jeżeli w posiedzeniu uczestniczy małoletni</w:t>
      </w:r>
      <w:r w:rsidR="005768BB" w:rsidRPr="00EA5547">
        <w:rPr>
          <w:color w:val="000000" w:themeColor="text1"/>
          <w:szCs w:val="24"/>
        </w:rPr>
        <w:t>,</w:t>
      </w:r>
      <w:r w:rsidRPr="00EA5547">
        <w:rPr>
          <w:color w:val="000000" w:themeColor="text1"/>
          <w:szCs w:val="24"/>
        </w:rPr>
        <w:t xml:space="preserve"> sędzia może zaniechać używania stroju urzędowego.</w:t>
      </w:r>
    </w:p>
    <w:p w14:paraId="1EE15465" w14:textId="77777777" w:rsidR="00077894" w:rsidRPr="00EA5547" w:rsidRDefault="00077894" w:rsidP="00077894">
      <w:pPr>
        <w:pStyle w:val="USTustnpkodeksu"/>
        <w:rPr>
          <w:color w:val="000000" w:themeColor="text1"/>
          <w:szCs w:val="24"/>
        </w:rPr>
      </w:pPr>
      <w:r w:rsidRPr="00EA5547">
        <w:rPr>
          <w:color w:val="000000" w:themeColor="text1"/>
          <w:szCs w:val="24"/>
        </w:rPr>
        <w:t>§ 2. Minister Sprawiedliwości, po zasięgnięciu opinii Krajowej Rady Sądownictwa, określi, w drodze rozporządzenia, wzór stroju urzędowego sędziów, uwzględniając uroczysty charakter stroju, odpowiedni dla powagi sądu i utrwalonej tradycji.</w:t>
      </w:r>
    </w:p>
    <w:p w14:paraId="456F6B2D" w14:textId="20DDE03D" w:rsidR="00077894" w:rsidRPr="00EA5547" w:rsidRDefault="00077894" w:rsidP="00077894">
      <w:pPr>
        <w:pStyle w:val="USTustnpkodeksu"/>
        <w:rPr>
          <w:color w:val="000000" w:themeColor="text1"/>
          <w:szCs w:val="24"/>
        </w:rPr>
      </w:pPr>
      <w:r w:rsidRPr="00EA5547">
        <w:rPr>
          <w:color w:val="000000" w:themeColor="text1"/>
          <w:szCs w:val="24"/>
        </w:rPr>
        <w:lastRenderedPageBreak/>
        <w:t xml:space="preserve">§ 3. Sędzia otrzymuje legitymację służbową, wymieniającą zajmowane przez niego miejsce służbowe. Minister Sprawiedliwości określi, w drodze </w:t>
      </w:r>
      <w:r w:rsidR="00F47B93" w:rsidRPr="00EA5547">
        <w:rPr>
          <w:color w:val="000000" w:themeColor="text1"/>
          <w:szCs w:val="24"/>
        </w:rPr>
        <w:t>rozporządzenia</w:t>
      </w:r>
      <w:r w:rsidRPr="00EA5547">
        <w:rPr>
          <w:color w:val="000000" w:themeColor="text1"/>
          <w:szCs w:val="24"/>
        </w:rPr>
        <w:t>, wzór legitymacji służbowej sędziego</w:t>
      </w:r>
      <w:r w:rsidR="00C93AD1" w:rsidRPr="00EA5547">
        <w:rPr>
          <w:color w:val="000000" w:themeColor="text1"/>
          <w:szCs w:val="24"/>
        </w:rPr>
        <w:t xml:space="preserve">, </w:t>
      </w:r>
      <w:r w:rsidR="00C93AD1" w:rsidRPr="00EA5547">
        <w:rPr>
          <w:color w:val="000000" w:themeColor="text1"/>
        </w:rPr>
        <w:t>mając na względzie konieczność określenia zakresu danych zamieszczonych w legitymacji oraz potrzebę zapewnienia możliwości identyfikacji sędziego</w:t>
      </w:r>
      <w:r w:rsidR="00C93AD1" w:rsidRPr="00EA5547">
        <w:rPr>
          <w:color w:val="000000" w:themeColor="text1"/>
          <w:szCs w:val="24"/>
        </w:rPr>
        <w:t>.</w:t>
      </w:r>
    </w:p>
    <w:p w14:paraId="5E6F77EF" w14:textId="2542C7F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15</w:t>
      </w:r>
      <w:r w:rsidR="009062EB" w:rsidRPr="00EA5547">
        <w:rPr>
          <w:rStyle w:val="Ppogrubienie"/>
          <w:color w:val="000000" w:themeColor="text1"/>
          <w:szCs w:val="24"/>
        </w:rPr>
        <w:t>0</w:t>
      </w:r>
      <w:r w:rsidR="006C55DB"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 1. Sędzia jest obowiązany zachować w tajemnicy okoliczności sprawy, o których powziął wiadomość ze względu na swój urząd, poza jawną rozprawą sądową.</w:t>
      </w:r>
    </w:p>
    <w:p w14:paraId="7558FCD0" w14:textId="77777777" w:rsidR="00077894" w:rsidRPr="00EA5547" w:rsidRDefault="00077894" w:rsidP="00077894">
      <w:pPr>
        <w:pStyle w:val="USTustnpkodeksu"/>
        <w:rPr>
          <w:color w:val="000000" w:themeColor="text1"/>
          <w:szCs w:val="24"/>
        </w:rPr>
      </w:pPr>
      <w:r w:rsidRPr="00EA5547">
        <w:rPr>
          <w:color w:val="000000" w:themeColor="text1"/>
          <w:szCs w:val="24"/>
        </w:rPr>
        <w:t>§ 2. Obowiązek zachowania tajemnicy trwa także po ustaniu stosunku służbowego.</w:t>
      </w:r>
    </w:p>
    <w:p w14:paraId="71E7B477" w14:textId="77777777" w:rsidR="00077894" w:rsidRPr="00EA5547" w:rsidRDefault="00077894" w:rsidP="00077894">
      <w:pPr>
        <w:pStyle w:val="USTustnpkodeksu"/>
        <w:rPr>
          <w:color w:val="000000" w:themeColor="text1"/>
          <w:szCs w:val="24"/>
        </w:rPr>
      </w:pPr>
      <w:r w:rsidRPr="00EA5547">
        <w:rPr>
          <w:color w:val="000000" w:themeColor="text1"/>
          <w:szCs w:val="24"/>
        </w:rPr>
        <w:t>§ 3. Obowiązek zachowania tajemnicy ustaje, gdy sędzia składa zeznania jako świadek przed sądem, chyba że ujawnienie tajemnicy zagraża dobru państwa albo takiemu ważnemu interesowi prywatnemu, który nie jest sprzeczny z celami wymiaru sprawiedliwości. W tych przypadkach od obowiązku zachowania tajemnicy może zwolnić sędziego Minister Sprawiedliwości.</w:t>
      </w:r>
    </w:p>
    <w:p w14:paraId="610331A3" w14:textId="77777777" w:rsidR="00077894" w:rsidRPr="00EA5547" w:rsidRDefault="00077894" w:rsidP="00077894">
      <w:pPr>
        <w:pStyle w:val="USTustnpkodeksu"/>
        <w:rPr>
          <w:color w:val="000000" w:themeColor="text1"/>
          <w:szCs w:val="24"/>
        </w:rPr>
      </w:pPr>
      <w:r w:rsidRPr="00EA5547">
        <w:rPr>
          <w:color w:val="000000" w:themeColor="text1"/>
          <w:szCs w:val="24"/>
        </w:rPr>
        <w:t>§ 4. Wobec osoby pełniącej urząd na stanowisku sędziego postępowania sprawdzającego przewidzianego w ustawie z dnia 5 sierpnia 2010 r. o ochronie informacji niejawnych (Dz. U. z 2019 r. poz. 742) nie przeprowadza się. Przed przystąpieniem do pełnienia obowiązków sędzia zapoznaje się z przepisami o ochronie informacji niejawnych i składa oświadczenie o znajomości tych przepisów. Informacje niejawne mogą być udostępnione sędziemu tylko w zakresie niezbędnym do pełnienia urzędu na stanowisku sędziowskim, pełnienia powierzonej funkcji lub wykonywania powierzonych czynności.</w:t>
      </w:r>
    </w:p>
    <w:p w14:paraId="52943685" w14:textId="0DFEE7A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15</w:t>
      </w:r>
      <w:r w:rsidR="009062EB" w:rsidRPr="00EA5547">
        <w:rPr>
          <w:rStyle w:val="Ppogrubienie"/>
          <w:color w:val="000000" w:themeColor="text1"/>
          <w:szCs w:val="24"/>
        </w:rPr>
        <w:t>1</w:t>
      </w:r>
      <w:r w:rsidR="006C55DB" w:rsidRPr="00EA5547">
        <w:rPr>
          <w:rStyle w:val="Ppogrubienie"/>
          <w:color w:val="000000" w:themeColor="text1"/>
          <w:szCs w:val="24"/>
        </w:rPr>
        <w:t>.</w:t>
      </w:r>
      <w:r w:rsidRPr="00EA5547">
        <w:rPr>
          <w:color w:val="000000" w:themeColor="text1"/>
          <w:szCs w:val="24"/>
        </w:rPr>
        <w:t xml:space="preserve"> § 1. Sędzia nie może podejmować dodatkowego zatrudnienia, z wyjątkiem zatrudnienia w charakterze nauczyciela akademickiego</w:t>
      </w:r>
      <w:r w:rsidR="0040325E" w:rsidRPr="00EA5547">
        <w:rPr>
          <w:color w:val="000000" w:themeColor="text1"/>
          <w:szCs w:val="24"/>
        </w:rPr>
        <w:t>, pracownika naukowego Polskiej Akademii Nauk, pracownika naukowego instytutu badawczego, pracownika pionu badawczego Centrum Łukasiewicz,</w:t>
      </w:r>
      <w:r w:rsidRPr="00EA5547">
        <w:rPr>
          <w:color w:val="000000" w:themeColor="text1"/>
          <w:szCs w:val="24"/>
        </w:rPr>
        <w:t xml:space="preserve"> w łącznym wymiarze nieprzekraczającym pełnego wymiaru czasu pracy pracowników zatrudnionych na ty</w:t>
      </w:r>
      <w:r w:rsidR="00373CFB" w:rsidRPr="00EA5547">
        <w:rPr>
          <w:color w:val="000000" w:themeColor="text1"/>
          <w:szCs w:val="24"/>
        </w:rPr>
        <w:t>m</w:t>
      </w:r>
      <w:r w:rsidRPr="00EA5547">
        <w:rPr>
          <w:color w:val="000000" w:themeColor="text1"/>
          <w:szCs w:val="24"/>
        </w:rPr>
        <w:t xml:space="preserve"> stanowisk</w:t>
      </w:r>
      <w:r w:rsidR="00373CFB" w:rsidRPr="00EA5547">
        <w:rPr>
          <w:color w:val="000000" w:themeColor="text1"/>
          <w:szCs w:val="24"/>
        </w:rPr>
        <w:t>u</w:t>
      </w:r>
      <w:r w:rsidRPr="00EA5547">
        <w:rPr>
          <w:color w:val="000000" w:themeColor="text1"/>
          <w:szCs w:val="24"/>
        </w:rPr>
        <w:t>, jeżeli wykonywanie tego zatrudnienia nie przeszkadza w pełnieniu obowiązków sędziego.</w:t>
      </w:r>
    </w:p>
    <w:p w14:paraId="1AFC7345" w14:textId="77777777" w:rsidR="00077894" w:rsidRPr="00EA5547" w:rsidRDefault="00077894" w:rsidP="00077894">
      <w:pPr>
        <w:pStyle w:val="USTustnpkodeksu"/>
        <w:rPr>
          <w:color w:val="000000" w:themeColor="text1"/>
          <w:szCs w:val="24"/>
        </w:rPr>
      </w:pPr>
      <w:r w:rsidRPr="00EA5547">
        <w:rPr>
          <w:color w:val="000000" w:themeColor="text1"/>
          <w:szCs w:val="24"/>
        </w:rPr>
        <w:t>§ 2. Sędziemu nie wolno także podejmować innego zajęcia ani sposobu zarobkowania, które przeszkadzałoby w pełnieniu obowiązków sędziego, mogło osłabiać zaufanie do jego bezstronności lub przynieść ujmę godności urzędu sędziego.</w:t>
      </w:r>
    </w:p>
    <w:p w14:paraId="61DEE792" w14:textId="77777777" w:rsidR="00077894" w:rsidRPr="00EA5547" w:rsidRDefault="00077894" w:rsidP="00077894">
      <w:pPr>
        <w:pStyle w:val="USTustnpkodeksu"/>
        <w:keepNext/>
        <w:rPr>
          <w:color w:val="000000" w:themeColor="text1"/>
          <w:szCs w:val="24"/>
        </w:rPr>
      </w:pPr>
      <w:r w:rsidRPr="00EA5547">
        <w:rPr>
          <w:color w:val="000000" w:themeColor="text1"/>
          <w:szCs w:val="24"/>
        </w:rPr>
        <w:t>§ 3. Sędzia nie może:</w:t>
      </w:r>
    </w:p>
    <w:p w14:paraId="3F66AD26"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być członkiem zarządu, rady nadzorczej lub komisji rewizyjnej spółki prawa handlowego;</w:t>
      </w:r>
    </w:p>
    <w:p w14:paraId="610D4DDD"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być członkiem zarządu, rady nadzorczej lub komisji rewizyjnej spółdzielni;</w:t>
      </w:r>
    </w:p>
    <w:p w14:paraId="567106ED"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być członkiem zarządu fundacji prowadzącej działalność gospodarczą;</w:t>
      </w:r>
    </w:p>
    <w:p w14:paraId="4923A4AA"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4)</w:t>
      </w:r>
      <w:r w:rsidRPr="00EA5547">
        <w:rPr>
          <w:color w:val="000000" w:themeColor="text1"/>
          <w:szCs w:val="24"/>
        </w:rPr>
        <w:tab/>
        <w:t>posiadać w spółce prawa handlowego więcej niż 10% akcji lub udziały przedstawiające więcej niż 10% kapitału zakładowego;</w:t>
      </w:r>
    </w:p>
    <w:p w14:paraId="7770DD2E"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prowadzić działalności gospodarczej na własny rachunek lub wspólnie z innymi osobami, a także zarządzać taką działalnością lub być przedstawicielem bądź pełnomocnikiem w prowadzeniu takiej działalności.</w:t>
      </w:r>
    </w:p>
    <w:p w14:paraId="3FE21C3B" w14:textId="77777777" w:rsidR="00077894" w:rsidRPr="00EA5547" w:rsidRDefault="00077894" w:rsidP="00077894">
      <w:pPr>
        <w:pStyle w:val="USTustnpkodeksu"/>
        <w:rPr>
          <w:color w:val="000000" w:themeColor="text1"/>
          <w:szCs w:val="24"/>
        </w:rPr>
      </w:pPr>
      <w:r w:rsidRPr="00EA5547">
        <w:rPr>
          <w:color w:val="000000" w:themeColor="text1"/>
          <w:szCs w:val="24"/>
        </w:rPr>
        <w:t>§ 4. Przez spółkę prawa handlowego rozumie się spółkę handlową, a także inną spółkę, do której stosuje się przepisy prawa handlowego, w tym spółkę według prawa obcego.</w:t>
      </w:r>
    </w:p>
    <w:p w14:paraId="6061DA46" w14:textId="77777777" w:rsidR="00077894" w:rsidRPr="00EA5547" w:rsidRDefault="00077894" w:rsidP="00077894">
      <w:pPr>
        <w:pStyle w:val="USTustnpkodeksu"/>
        <w:rPr>
          <w:color w:val="000000" w:themeColor="text1"/>
          <w:szCs w:val="24"/>
        </w:rPr>
      </w:pPr>
      <w:r w:rsidRPr="00EA5547">
        <w:rPr>
          <w:color w:val="000000" w:themeColor="text1"/>
          <w:szCs w:val="24"/>
        </w:rPr>
        <w:t>§ 5. Wybór lub powołanie do władz spółki, spółdzielni lub fundacji z naruszeniem zakazów określonych w § 3 pkt 1</w:t>
      </w:r>
      <w:r w:rsidRPr="00EA5547">
        <w:rPr>
          <w:color w:val="000000" w:themeColor="text1"/>
          <w:szCs w:val="24"/>
        </w:rPr>
        <w:noBreakHyphen/>
        <w:t>3 są z mocy prawa nieważne i nie podlegają wpisowi do właściwego rejestru.</w:t>
      </w:r>
    </w:p>
    <w:p w14:paraId="2FAB51B0" w14:textId="75A17342" w:rsidR="00BA3357" w:rsidRPr="00EA5547" w:rsidRDefault="00077894" w:rsidP="00BA3357">
      <w:pPr>
        <w:pStyle w:val="USTustnpkodeksu"/>
        <w:rPr>
          <w:color w:val="000000" w:themeColor="text1"/>
          <w:szCs w:val="24"/>
        </w:rPr>
      </w:pPr>
      <w:r w:rsidRPr="00EA5547">
        <w:rPr>
          <w:color w:val="000000" w:themeColor="text1"/>
          <w:szCs w:val="24"/>
        </w:rPr>
        <w:t xml:space="preserve">§ 6. O zamiarze podjęcia dodatkowego zatrudnienia, o którym mowa w § 1, a także o podjęciu innego zajęcia lub sposobu zarobkowania, sędzia zawiadamia prezesa właściwego sądu, a prezes sądu </w:t>
      </w:r>
      <w:r w:rsidRPr="00EA5547">
        <w:rPr>
          <w:color w:val="000000" w:themeColor="text1"/>
          <w:szCs w:val="24"/>
        </w:rPr>
        <w:noBreakHyphen/>
        <w:t xml:space="preserve"> Ministra Sprawiedliwości.</w:t>
      </w:r>
      <w:r w:rsidR="0024706A" w:rsidRPr="00EA5547">
        <w:rPr>
          <w:color w:val="000000" w:themeColor="text1"/>
          <w:szCs w:val="24"/>
        </w:rPr>
        <w:t xml:space="preserve"> </w:t>
      </w:r>
      <w:bookmarkStart w:id="34" w:name="_Hlk95231942"/>
      <w:r w:rsidR="00BA3357" w:rsidRPr="00EA5547">
        <w:rPr>
          <w:color w:val="000000" w:themeColor="text1"/>
          <w:szCs w:val="24"/>
        </w:rPr>
        <w:t>O zamiarze dodatkowego zatrudnienia, o którym mowa w § 1, a także o podjęciu innego zajęcia lub sposobu zarobkowania</w:t>
      </w:r>
      <w:r w:rsidR="004B4BB0" w:rsidRPr="00EA5547">
        <w:rPr>
          <w:color w:val="000000" w:themeColor="text1"/>
          <w:szCs w:val="24"/>
        </w:rPr>
        <w:t>,</w:t>
      </w:r>
      <w:r w:rsidR="00BA3357" w:rsidRPr="00EA5547">
        <w:rPr>
          <w:color w:val="000000" w:themeColor="text1"/>
          <w:szCs w:val="24"/>
        </w:rPr>
        <w:t xml:space="preserve"> sędzi</w:t>
      </w:r>
      <w:r w:rsidR="004B4BB0" w:rsidRPr="00EA5547">
        <w:rPr>
          <w:color w:val="000000" w:themeColor="text1"/>
          <w:szCs w:val="24"/>
        </w:rPr>
        <w:t>a</w:t>
      </w:r>
      <w:r w:rsidR="00BA3357" w:rsidRPr="00EA5547">
        <w:rPr>
          <w:color w:val="000000" w:themeColor="text1"/>
          <w:szCs w:val="24"/>
        </w:rPr>
        <w:t xml:space="preserve"> delegowan</w:t>
      </w:r>
      <w:r w:rsidR="004B4BB0" w:rsidRPr="00EA5547">
        <w:rPr>
          <w:color w:val="000000" w:themeColor="text1"/>
          <w:szCs w:val="24"/>
        </w:rPr>
        <w:t>y</w:t>
      </w:r>
      <w:r w:rsidR="00BA3357" w:rsidRPr="00EA5547">
        <w:rPr>
          <w:color w:val="000000" w:themeColor="text1"/>
          <w:szCs w:val="24"/>
        </w:rPr>
        <w:t xml:space="preserve"> na podstawie art. 137 § 2</w:t>
      </w:r>
      <w:r w:rsidR="00C26B5B" w:rsidRPr="00EA5547">
        <w:rPr>
          <w:color w:val="000000" w:themeColor="text1"/>
          <w:szCs w:val="24"/>
        </w:rPr>
        <w:t>-4</w:t>
      </w:r>
      <w:r w:rsidR="00BA3357" w:rsidRPr="00EA5547">
        <w:rPr>
          <w:color w:val="000000" w:themeColor="text1"/>
          <w:szCs w:val="24"/>
        </w:rPr>
        <w:t xml:space="preserve">, zawiadamia </w:t>
      </w:r>
      <w:r w:rsidR="00C26B5B" w:rsidRPr="00EA5547">
        <w:rPr>
          <w:color w:val="000000" w:themeColor="text1"/>
          <w:szCs w:val="24"/>
        </w:rPr>
        <w:t>podmiot lub jednostkę organizacyjną, do której został delegowany</w:t>
      </w:r>
      <w:r w:rsidR="00BA3357" w:rsidRPr="00EA5547">
        <w:rPr>
          <w:color w:val="000000" w:themeColor="text1"/>
          <w:szCs w:val="24"/>
        </w:rPr>
        <w:t>.</w:t>
      </w:r>
    </w:p>
    <w:p w14:paraId="110E86E3" w14:textId="49BC2B35" w:rsidR="004B4BB0" w:rsidRPr="00EA5547" w:rsidRDefault="004B4BB0" w:rsidP="00BA3357">
      <w:pPr>
        <w:pStyle w:val="USTustnpkodeksu"/>
        <w:rPr>
          <w:color w:val="000000" w:themeColor="text1"/>
          <w:szCs w:val="24"/>
        </w:rPr>
      </w:pPr>
      <w:r w:rsidRPr="00EA5547">
        <w:rPr>
          <w:color w:val="000000" w:themeColor="text1"/>
          <w:szCs w:val="24"/>
        </w:rPr>
        <w:t>§ 7. </w:t>
      </w:r>
      <w:r w:rsidR="00C26B5B" w:rsidRPr="00EA5547">
        <w:rPr>
          <w:color w:val="000000" w:themeColor="text1"/>
          <w:szCs w:val="24"/>
        </w:rPr>
        <w:t xml:space="preserve">Jeżeli </w:t>
      </w:r>
      <w:r w:rsidR="0097203A" w:rsidRPr="00EA5547">
        <w:rPr>
          <w:color w:val="000000" w:themeColor="text1"/>
          <w:szCs w:val="24"/>
        </w:rPr>
        <w:t xml:space="preserve">dodatkowe zatrudnienie, inne zajęcie lub sposób zarobkowania </w:t>
      </w:r>
      <w:r w:rsidR="00C26B5B" w:rsidRPr="00EA5547">
        <w:rPr>
          <w:color w:val="000000" w:themeColor="text1"/>
          <w:szCs w:val="24"/>
        </w:rPr>
        <w:t>trwa</w:t>
      </w:r>
      <w:r w:rsidR="0097203A" w:rsidRPr="00EA5547">
        <w:rPr>
          <w:color w:val="000000" w:themeColor="text1"/>
          <w:szCs w:val="24"/>
        </w:rPr>
        <w:t>ją</w:t>
      </w:r>
      <w:r w:rsidR="00C26B5B" w:rsidRPr="00EA5547">
        <w:rPr>
          <w:color w:val="000000" w:themeColor="text1"/>
          <w:szCs w:val="24"/>
        </w:rPr>
        <w:t xml:space="preserve"> dłużej niż rok, zawiadomienie</w:t>
      </w:r>
      <w:r w:rsidR="0097203A" w:rsidRPr="00EA5547">
        <w:rPr>
          <w:color w:val="000000" w:themeColor="text1"/>
          <w:szCs w:val="24"/>
        </w:rPr>
        <w:t>, o którym mowa w § 6,</w:t>
      </w:r>
      <w:r w:rsidR="00C26B5B" w:rsidRPr="00EA5547">
        <w:rPr>
          <w:color w:val="000000" w:themeColor="text1"/>
          <w:szCs w:val="24"/>
        </w:rPr>
        <w:t xml:space="preserve"> następuje nie rzadziej niż raz w roku.</w:t>
      </w:r>
    </w:p>
    <w:bookmarkEnd w:id="34"/>
    <w:p w14:paraId="7D416B34" w14:textId="52946C67" w:rsidR="00077894" w:rsidRPr="00EA5547" w:rsidRDefault="00077894" w:rsidP="00077894">
      <w:pPr>
        <w:pStyle w:val="USTustnpkodeksu"/>
        <w:rPr>
          <w:color w:val="000000" w:themeColor="text1"/>
          <w:szCs w:val="24"/>
        </w:rPr>
      </w:pPr>
      <w:r w:rsidRPr="00EA5547">
        <w:rPr>
          <w:color w:val="000000" w:themeColor="text1"/>
          <w:szCs w:val="24"/>
        </w:rPr>
        <w:t>§ </w:t>
      </w:r>
      <w:r w:rsidR="004B4BB0" w:rsidRPr="00EA5547">
        <w:rPr>
          <w:color w:val="000000" w:themeColor="text1"/>
          <w:szCs w:val="24"/>
        </w:rPr>
        <w:t>8</w:t>
      </w:r>
      <w:r w:rsidRPr="00EA5547">
        <w:rPr>
          <w:color w:val="000000" w:themeColor="text1"/>
          <w:szCs w:val="24"/>
        </w:rPr>
        <w:t>. Zawiadomienie, o którym mowa w § 6, nie jest wymagane w przypadku:</w:t>
      </w:r>
    </w:p>
    <w:p w14:paraId="51BAB5DB" w14:textId="2479CD4C" w:rsidR="00077894" w:rsidRPr="00EA5547" w:rsidRDefault="00E44497" w:rsidP="00077894">
      <w:pPr>
        <w:pStyle w:val="PKTpunkt"/>
        <w:rPr>
          <w:color w:val="000000" w:themeColor="text1"/>
          <w:szCs w:val="24"/>
        </w:rPr>
      </w:pPr>
      <w:r w:rsidRPr="00EA5547">
        <w:rPr>
          <w:color w:val="000000" w:themeColor="text1"/>
          <w:szCs w:val="24"/>
        </w:rPr>
        <w:t>1),</w:t>
      </w:r>
      <w:r w:rsidR="00077894" w:rsidRPr="00EA5547">
        <w:rPr>
          <w:color w:val="000000" w:themeColor="text1"/>
          <w:szCs w:val="24"/>
        </w:rPr>
        <w:t xml:space="preserve"> </w:t>
      </w:r>
      <w:r w:rsidR="00077894" w:rsidRPr="00EA5547">
        <w:rPr>
          <w:color w:val="000000" w:themeColor="text1"/>
          <w:szCs w:val="24"/>
        </w:rPr>
        <w:tab/>
        <w:t>gdy ustawa przewiduje powierzenie zatrudnienia, innego zajęcia lub sposobu zarobkowania sędziemu;</w:t>
      </w:r>
    </w:p>
    <w:p w14:paraId="02DF7817" w14:textId="77777777" w:rsidR="00077894" w:rsidRPr="00EA5547" w:rsidRDefault="00077894" w:rsidP="00077894">
      <w:pPr>
        <w:pStyle w:val="PKTpunkt"/>
        <w:rPr>
          <w:color w:val="000000" w:themeColor="text1"/>
          <w:szCs w:val="24"/>
        </w:rPr>
      </w:pPr>
      <w:r w:rsidRPr="00EA5547">
        <w:rPr>
          <w:color w:val="000000" w:themeColor="text1"/>
          <w:szCs w:val="24"/>
        </w:rPr>
        <w:t xml:space="preserve">2) </w:t>
      </w:r>
      <w:r w:rsidRPr="00EA5547">
        <w:rPr>
          <w:color w:val="000000" w:themeColor="text1"/>
          <w:szCs w:val="24"/>
        </w:rPr>
        <w:tab/>
        <w:t>sprawowania patronatu nad aplikantami.</w:t>
      </w:r>
    </w:p>
    <w:p w14:paraId="520EC28D" w14:textId="262D1E81" w:rsidR="00077894" w:rsidRPr="00EA5547" w:rsidRDefault="00077894" w:rsidP="00077894">
      <w:pPr>
        <w:pStyle w:val="USTustnpkodeksu"/>
        <w:rPr>
          <w:color w:val="000000" w:themeColor="text1"/>
          <w:szCs w:val="24"/>
        </w:rPr>
      </w:pPr>
      <w:r w:rsidRPr="00EA5547">
        <w:rPr>
          <w:color w:val="000000" w:themeColor="text1"/>
          <w:szCs w:val="24"/>
        </w:rPr>
        <w:t>§ </w:t>
      </w:r>
      <w:r w:rsidR="004B4BB0" w:rsidRPr="00EA5547">
        <w:rPr>
          <w:color w:val="000000" w:themeColor="text1"/>
          <w:szCs w:val="24"/>
        </w:rPr>
        <w:t>9</w:t>
      </w:r>
      <w:r w:rsidRPr="00EA5547">
        <w:rPr>
          <w:color w:val="000000" w:themeColor="text1"/>
          <w:szCs w:val="24"/>
        </w:rPr>
        <w:t>. Prezes właściwego sądu w stosunku do sędziego, a Minister Sprawiedliwości w stosunku do prezesa sądu, wydaje decyzję o sprzeciwie wobec zamiaru podjęcia zatrudnienia w charakterze nauczyciela akademickiego, jeżeli uzna, że będzie ono przeszkadzało w pełnieniu obowiązków sędziego, oraz wobec podejmowania lub kontynuowania innego zajęcia, które przeszkadza w pełnieniu obowiązków sędziego, osłabia zaufanie do jego bezstronności lub przynosi ujmę godności urzędu sędziego.</w:t>
      </w:r>
    </w:p>
    <w:p w14:paraId="1B4A7DE8" w14:textId="06A6F6B4"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15</w:t>
      </w:r>
      <w:r w:rsidR="009062EB" w:rsidRPr="00EA5547">
        <w:rPr>
          <w:rStyle w:val="Ppogrubienie"/>
          <w:color w:val="000000" w:themeColor="text1"/>
          <w:szCs w:val="24"/>
        </w:rPr>
        <w:t>2</w:t>
      </w:r>
      <w:r w:rsidR="006C55DB" w:rsidRPr="00EA5547">
        <w:rPr>
          <w:rStyle w:val="Ppogrubienie"/>
          <w:color w:val="000000" w:themeColor="text1"/>
          <w:szCs w:val="24"/>
        </w:rPr>
        <w:t>.</w:t>
      </w:r>
      <w:r w:rsidRPr="00EA5547">
        <w:rPr>
          <w:color w:val="000000" w:themeColor="text1"/>
          <w:szCs w:val="24"/>
        </w:rPr>
        <w:t xml:space="preserve"> § 1. Sędziowie i dyrektorzy sądów oraz ich zastępcy są obowiązani do złożenia oświadczenia o swoim stanie majątkowym. Oświadczenie o stanie majątkowym dotyczy majątku osobistego oraz objętego małżeńską wspólnością majątkową. Oświadczenie to powinno zawierać w szczególności informacje o:</w:t>
      </w:r>
    </w:p>
    <w:p w14:paraId="13CD003B"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posiadanych zasobach pieniężnych;</w:t>
      </w:r>
    </w:p>
    <w:p w14:paraId="3A8E8DD5"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2)</w:t>
      </w:r>
      <w:r w:rsidRPr="00EA5547">
        <w:rPr>
          <w:color w:val="000000" w:themeColor="text1"/>
          <w:szCs w:val="24"/>
        </w:rPr>
        <w:tab/>
        <w:t>posiadanych nieruchomościach i tytułach prawnych do ich posiadania;</w:t>
      </w:r>
    </w:p>
    <w:p w14:paraId="09E3F947" w14:textId="73404443"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posiadanych rzeczach ruchomych o wartości jednostkowej powyżej 10</w:t>
      </w:r>
      <w:r w:rsidR="00A85C1A" w:rsidRPr="00EA5547">
        <w:rPr>
          <w:color w:val="000000" w:themeColor="text1"/>
          <w:szCs w:val="24"/>
        </w:rPr>
        <w:t xml:space="preserve"> </w:t>
      </w:r>
      <w:r w:rsidRPr="00EA5547">
        <w:rPr>
          <w:color w:val="000000" w:themeColor="text1"/>
          <w:szCs w:val="24"/>
        </w:rPr>
        <w:t>000 zł;</w:t>
      </w:r>
    </w:p>
    <w:p w14:paraId="09DEC48E"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posiadanych udziałach i akcjach w spółkach prawa handlowego;</w:t>
      </w:r>
    </w:p>
    <w:p w14:paraId="4227320F" w14:textId="7FB753D3"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posiadanych instrumentach finansowych w rozumieniu ustawy z dnia 29 lipca 2005 r. o obrocie instrumentami finansowymi (Dz. U. z 2021 r. poz. 328, 355, 680</w:t>
      </w:r>
      <w:r w:rsidR="00373CFB" w:rsidRPr="00EA5547">
        <w:rPr>
          <w:color w:val="000000" w:themeColor="text1"/>
          <w:szCs w:val="24"/>
        </w:rPr>
        <w:t xml:space="preserve">, </w:t>
      </w:r>
      <w:r w:rsidRPr="00EA5547">
        <w:rPr>
          <w:color w:val="000000" w:themeColor="text1"/>
          <w:szCs w:val="24"/>
        </w:rPr>
        <w:t>1505</w:t>
      </w:r>
      <w:r w:rsidR="00CD2D8C" w:rsidRPr="00EA5547">
        <w:rPr>
          <w:color w:val="000000" w:themeColor="text1"/>
          <w:szCs w:val="24"/>
        </w:rPr>
        <w:t xml:space="preserve">, </w:t>
      </w:r>
      <w:r w:rsidR="00373CFB" w:rsidRPr="00EA5547">
        <w:rPr>
          <w:color w:val="000000" w:themeColor="text1"/>
          <w:szCs w:val="24"/>
        </w:rPr>
        <w:t>1595</w:t>
      </w:r>
      <w:r w:rsidR="00CD2D8C" w:rsidRPr="00EA5547">
        <w:rPr>
          <w:color w:val="000000" w:themeColor="text1"/>
          <w:szCs w:val="24"/>
        </w:rPr>
        <w:t xml:space="preserve"> i 2140</w:t>
      </w:r>
      <w:r w:rsidRPr="00EA5547">
        <w:rPr>
          <w:color w:val="000000" w:themeColor="text1"/>
          <w:szCs w:val="24"/>
        </w:rPr>
        <w:t>) innych niż wskazane w pkt 4;</w:t>
      </w:r>
    </w:p>
    <w:p w14:paraId="74B8454F" w14:textId="0387BA33" w:rsidR="00077894" w:rsidRPr="00EA5547" w:rsidRDefault="00077894" w:rsidP="00077894">
      <w:pPr>
        <w:pStyle w:val="PKTpunkt"/>
        <w:rPr>
          <w:color w:val="000000" w:themeColor="text1"/>
          <w:szCs w:val="24"/>
        </w:rPr>
      </w:pPr>
      <w:r w:rsidRPr="00EA5547">
        <w:rPr>
          <w:color w:val="000000" w:themeColor="text1"/>
          <w:szCs w:val="24"/>
        </w:rPr>
        <w:t>6)</w:t>
      </w:r>
      <w:r w:rsidRPr="00EA5547">
        <w:rPr>
          <w:color w:val="000000" w:themeColor="text1"/>
          <w:szCs w:val="24"/>
        </w:rPr>
        <w:tab/>
        <w:t>dochodach podlegających opodatkowaniu podatkiem dochodowym od osób fizycznych, uzyskanych w okresie roku przed dniem, na który składane jest oświadczenie, o ile ich łączna wartość przekracza 10</w:t>
      </w:r>
      <w:r w:rsidR="00A85C1A" w:rsidRPr="00EA5547">
        <w:rPr>
          <w:color w:val="000000" w:themeColor="text1"/>
          <w:szCs w:val="24"/>
        </w:rPr>
        <w:t xml:space="preserve"> </w:t>
      </w:r>
      <w:r w:rsidRPr="00EA5547">
        <w:rPr>
          <w:color w:val="000000" w:themeColor="text1"/>
          <w:szCs w:val="24"/>
        </w:rPr>
        <w:t>000 zł, i ich źródłach, z wyłączeniem dochodów uzyskanych w związku z pełnieniem urzędu na stanowisku sędziowskim albo zatrudnieniem na stanowisku dyrektora sądu lub zastępcy dyrektora sądu;</w:t>
      </w:r>
    </w:p>
    <w:p w14:paraId="5C47DC10" w14:textId="77777777" w:rsidR="00077894" w:rsidRPr="00EA5547" w:rsidRDefault="00077894" w:rsidP="00077894">
      <w:pPr>
        <w:pStyle w:val="PKTpunkt"/>
        <w:rPr>
          <w:color w:val="000000" w:themeColor="text1"/>
          <w:szCs w:val="24"/>
        </w:rPr>
      </w:pPr>
      <w:r w:rsidRPr="00EA5547">
        <w:rPr>
          <w:color w:val="000000" w:themeColor="text1"/>
          <w:szCs w:val="24"/>
        </w:rPr>
        <w:t>7)</w:t>
      </w:r>
      <w:r w:rsidRPr="00EA5547">
        <w:rPr>
          <w:color w:val="000000" w:themeColor="text1"/>
          <w:szCs w:val="24"/>
        </w:rPr>
        <w:tab/>
        <w:t>nabytym przez składającego oświadczenie albo jego małżonka od Skarbu Państwa, innej państwowej osoby prawnej, jednostek samorządu terytorialnego, ich związków lub samorządowej osoby prawnej, mieniu, które podlegało zbyciu w drodze przetargu;</w:t>
      </w:r>
    </w:p>
    <w:p w14:paraId="4BD22F19" w14:textId="08FEF3BF" w:rsidR="00077894" w:rsidRPr="00EA5547" w:rsidRDefault="00077894" w:rsidP="00077894">
      <w:pPr>
        <w:pStyle w:val="PKTpunkt"/>
        <w:rPr>
          <w:color w:val="000000" w:themeColor="text1"/>
          <w:szCs w:val="24"/>
        </w:rPr>
      </w:pPr>
      <w:r w:rsidRPr="00EA5547">
        <w:rPr>
          <w:color w:val="000000" w:themeColor="text1"/>
          <w:szCs w:val="24"/>
        </w:rPr>
        <w:t>8)</w:t>
      </w:r>
      <w:r w:rsidRPr="00EA5547">
        <w:rPr>
          <w:color w:val="000000" w:themeColor="text1"/>
          <w:szCs w:val="24"/>
        </w:rPr>
        <w:tab/>
        <w:t>wierzytelnościach i zobowiązaniach pieniężnych o wartości powyżej 10</w:t>
      </w:r>
      <w:r w:rsidR="00A85C1A" w:rsidRPr="00EA5547">
        <w:rPr>
          <w:color w:val="000000" w:themeColor="text1"/>
          <w:szCs w:val="24"/>
        </w:rPr>
        <w:t xml:space="preserve"> </w:t>
      </w:r>
      <w:r w:rsidRPr="00EA5547">
        <w:rPr>
          <w:color w:val="000000" w:themeColor="text1"/>
          <w:szCs w:val="24"/>
        </w:rPr>
        <w:t>000 zł.</w:t>
      </w:r>
    </w:p>
    <w:p w14:paraId="5965B164" w14:textId="77777777" w:rsidR="00077894" w:rsidRPr="00EA5547" w:rsidRDefault="00077894" w:rsidP="00077894">
      <w:pPr>
        <w:pStyle w:val="USTustnpkodeksu"/>
        <w:rPr>
          <w:color w:val="000000" w:themeColor="text1"/>
          <w:szCs w:val="24"/>
        </w:rPr>
      </w:pPr>
      <w:r w:rsidRPr="00EA5547">
        <w:rPr>
          <w:color w:val="000000" w:themeColor="text1"/>
          <w:szCs w:val="24"/>
        </w:rPr>
        <w:t>§ 2. Oświadczenie, o którym mowa w § 1, składa się w dwóch egzemplarzach.</w:t>
      </w:r>
    </w:p>
    <w:p w14:paraId="2D5324F8" w14:textId="77777777" w:rsidR="00077894" w:rsidRPr="00EA5547" w:rsidRDefault="00077894" w:rsidP="00077894">
      <w:pPr>
        <w:pStyle w:val="USTustnpkodeksu"/>
        <w:rPr>
          <w:color w:val="000000" w:themeColor="text1"/>
          <w:szCs w:val="24"/>
        </w:rPr>
      </w:pPr>
      <w:r w:rsidRPr="00EA5547">
        <w:rPr>
          <w:color w:val="000000" w:themeColor="text1"/>
          <w:szCs w:val="24"/>
        </w:rPr>
        <w:t>§ 3. Oświadczenie, o którym mowa w § 1, sędziowie składają prezesowi sądu, zaś dyrektorzy sądów i ich zastępcy – Ministrowi Sprawiedliwości.</w:t>
      </w:r>
    </w:p>
    <w:p w14:paraId="69BDF730" w14:textId="77777777" w:rsidR="00077894" w:rsidRPr="00EA5547" w:rsidRDefault="00077894" w:rsidP="00077894">
      <w:pPr>
        <w:pStyle w:val="USTustnpkodeksu"/>
        <w:rPr>
          <w:color w:val="000000" w:themeColor="text1"/>
          <w:szCs w:val="24"/>
        </w:rPr>
      </w:pPr>
      <w:r w:rsidRPr="00EA5547">
        <w:rPr>
          <w:color w:val="000000" w:themeColor="text1"/>
          <w:szCs w:val="24"/>
        </w:rPr>
        <w:t>§ 4. Analizy danych zawartych w oświadczeniu, o którym mowa w § 1, złożonym przez sędziego, dokonuje kolegium sądu w terminie do dnia 30 czerwca każdego roku i przedstawia jej wyniki zgromadzeniu ogólnemu sędziów właściwego sądu. Analizy danych zawartych w oświadczeniu, o którym mowa w § 1, złożonym przez dyrektora sądu lub zastępcę dyrektora sądu dokonuje Minister Sprawiedliwości w terminie do dnia 30 czerwca każdego roku.</w:t>
      </w:r>
    </w:p>
    <w:p w14:paraId="37C0D603" w14:textId="77777777" w:rsidR="00077894" w:rsidRPr="00EA5547" w:rsidRDefault="00077894" w:rsidP="00077894">
      <w:pPr>
        <w:pStyle w:val="USTustnpkodeksu"/>
        <w:rPr>
          <w:color w:val="000000" w:themeColor="text1"/>
          <w:szCs w:val="24"/>
        </w:rPr>
      </w:pPr>
      <w:r w:rsidRPr="00EA5547">
        <w:rPr>
          <w:color w:val="000000" w:themeColor="text1"/>
          <w:szCs w:val="24"/>
        </w:rPr>
        <w:t>§ 5. Prezesi sądów składają oświadczenie, o którym mowa w § 1, Krajowej Radzie Sądownictwa, która dokonuje analizy zawartych w nim danych w terminie do dnia 30 czerwca każdego roku.</w:t>
      </w:r>
    </w:p>
    <w:p w14:paraId="7BDF084E" w14:textId="77777777" w:rsidR="00077894" w:rsidRPr="00EA5547" w:rsidRDefault="00077894" w:rsidP="00077894">
      <w:pPr>
        <w:pStyle w:val="USTustnpkodeksu"/>
        <w:rPr>
          <w:color w:val="000000" w:themeColor="text1"/>
          <w:szCs w:val="24"/>
        </w:rPr>
      </w:pPr>
      <w:r w:rsidRPr="00EA5547">
        <w:rPr>
          <w:color w:val="000000" w:themeColor="text1"/>
          <w:szCs w:val="24"/>
        </w:rPr>
        <w:t>§ 6. Oświadczenie, o którym mowa w § 1, składa się w terminie 30 dni od dnia objęcia urzędu sędziego albo powołania na stanowisko dyrektora sądu lub zastępcy dyrektora sądu, według stanu na dzień objęcia urzędu albo powołania, a następnie co roku do dnia 30 kwietnia, według stanu na dzień 31 grudnia roku poprzedniego, a także w terminie 30 dni od dnia opuszczenia urzędu sędziego albo odwołania ze stanowiska dyrektora sądu lub zastępcy dyrektora sądu, według stanu na dzień opuszczenia urzędu albo odwołania.</w:t>
      </w:r>
    </w:p>
    <w:p w14:paraId="364E82A9"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7. Oświadczenie składane w związku z objęciem urzędu sędziego albo powołaniem na stanowisko dyrektora sądu lub zastępcy dyrektora sądu nie zawiera informacji, o których mowa w § 1 pkt 6. Oświadczenie składane w związku z opuszczeniem urzędu sędziego albo odwołaniem ze stanowiska dyrektora sądu lub zastępcy dyrektora sądu zawiera informacje, o których mowa w § 1 pkt 6, za okres od 1 stycznia roku opuszczenia urzędu albo odwołania do dnia opuszczenia urzędu albo odwołania.</w:t>
      </w:r>
    </w:p>
    <w:p w14:paraId="7CF75DA4" w14:textId="77777777" w:rsidR="00077894" w:rsidRPr="00EA5547" w:rsidRDefault="00077894" w:rsidP="00077894">
      <w:pPr>
        <w:pStyle w:val="USTustnpkodeksu"/>
        <w:rPr>
          <w:color w:val="000000" w:themeColor="text1"/>
          <w:szCs w:val="24"/>
        </w:rPr>
      </w:pPr>
      <w:r w:rsidRPr="00EA5547">
        <w:rPr>
          <w:color w:val="000000" w:themeColor="text1"/>
          <w:szCs w:val="24"/>
        </w:rPr>
        <w:t>§ 8. Informacje zawarte w oświadczeniu, o którym mowa w § 1, są jawne, także co do imienia i nazwiska, z wyjątkiem danych adresowych, informacji o miejscu położenia nieruchomości, a także informacji umożliwiających identyfikację ruchomości. Na wniosek sędziego, dyrektora sądu lub zastępcy dyrektora sądu, który złożył oświadczenie, podmiot uprawniony do odebrania oświadczenia może zdecydować o objęciu informacji zawartych w oświadczeniu ochroną przewidzianą dla informacji niejawnych o klauzuli tajności „zastrzeżone”, określoną w przepisach ustawy z dnia 5 sierpnia 2010 r. o ochronie informacji niejawnych, jeżeli ujawnienie tych informacji mogłoby powodować zagrożenie dla składającego oświadczenie lub osób dla niego najbliższych. Minister Sprawiedliwości jest uprawniony do zniesienia tej klauzuli w odniesieniu do oświadczeń, o których mowa w § 1, złożonych przez sędziów. W stosunku do tego uprawnienia przepisu art. 6 ust. 3 ustawy z dnia 5 sierpnia 2010 r. o ochronie informacji niejawnych nie stosuje się.</w:t>
      </w:r>
    </w:p>
    <w:p w14:paraId="38D04B06" w14:textId="31B96CFE" w:rsidR="00077894" w:rsidRPr="00EA5547" w:rsidRDefault="00077894" w:rsidP="00077894">
      <w:pPr>
        <w:pStyle w:val="USTustnpkodeksu"/>
        <w:rPr>
          <w:color w:val="000000" w:themeColor="text1"/>
          <w:szCs w:val="24"/>
        </w:rPr>
      </w:pPr>
      <w:r w:rsidRPr="00EA5547">
        <w:rPr>
          <w:color w:val="000000" w:themeColor="text1"/>
          <w:szCs w:val="24"/>
        </w:rPr>
        <w:t>§ 9. Jawne informacje zawarte w oświadczeniach o stanie majątkowym podmiot uprawniony do odebrania oświadczenia udostępnia w Biuletynie Informacji Publicznej, o którym mowa w ustawie z dnia 6 września 2001 r. o dostępie do informacji publicznej (Dz. U. z 2020 r. poz. 2176</w:t>
      </w:r>
      <w:r w:rsidR="00465412" w:rsidRPr="00EA5547">
        <w:rPr>
          <w:color w:val="000000" w:themeColor="text1"/>
          <w:szCs w:val="24"/>
        </w:rPr>
        <w:t xml:space="preserve"> oraz </w:t>
      </w:r>
      <w:r w:rsidR="00373CFB" w:rsidRPr="00EA5547">
        <w:rPr>
          <w:color w:val="000000" w:themeColor="text1"/>
          <w:szCs w:val="24"/>
        </w:rPr>
        <w:t>z 2021 r. poz. 1598 i 1641</w:t>
      </w:r>
      <w:r w:rsidRPr="00EA5547">
        <w:rPr>
          <w:color w:val="000000" w:themeColor="text1"/>
          <w:szCs w:val="24"/>
        </w:rPr>
        <w:t>), nie później niż do dnia 30 czerwca każdego roku.</w:t>
      </w:r>
    </w:p>
    <w:p w14:paraId="29DAF521" w14:textId="77777777" w:rsidR="00077894" w:rsidRPr="00EA5547" w:rsidRDefault="00077894" w:rsidP="00077894">
      <w:pPr>
        <w:pStyle w:val="USTustnpkodeksu"/>
        <w:rPr>
          <w:color w:val="000000" w:themeColor="text1"/>
          <w:szCs w:val="24"/>
        </w:rPr>
      </w:pPr>
      <w:r w:rsidRPr="00EA5547">
        <w:rPr>
          <w:color w:val="000000" w:themeColor="text1"/>
          <w:szCs w:val="24"/>
        </w:rPr>
        <w:t>§ 10. Oświadczenie, o którym mowa w § 1, przechowuje się przez sześć lat.</w:t>
      </w:r>
    </w:p>
    <w:p w14:paraId="4FFAC58F" w14:textId="77777777" w:rsidR="00077894" w:rsidRPr="00EA5547" w:rsidRDefault="00077894" w:rsidP="00077894">
      <w:pPr>
        <w:pStyle w:val="USTustnpkodeksu"/>
        <w:rPr>
          <w:color w:val="000000" w:themeColor="text1"/>
          <w:szCs w:val="24"/>
        </w:rPr>
      </w:pPr>
      <w:r w:rsidRPr="00EA5547">
        <w:rPr>
          <w:color w:val="000000" w:themeColor="text1"/>
          <w:szCs w:val="24"/>
        </w:rPr>
        <w:t>§ 11. Jeden egzemplarz oświadczenia o stanie majątkowym podmiot uprawniony do odebrania oświadczenia przekazuje do urzędu skarbowego właściwego ze względu na miejsce zamieszkania sędziego, dyrektora sądu lub zastępcy dyrektora sądu. Właściwy urząd skarbowy jest uprawniony do analizy danych zawartych w oświadczeniu, w tym również do porównania jego treści z treścią uprzednio złożonych oświadczeń oraz rocznych zeznań podatkowych (PIT). Jeżeli wynik analizy budzi uzasadnione wątpliwości co do legalności pochodzenia majątku ujawnionego w oświadczeniu, urząd skarbowy kieruje sprawę do właściwego postępowania, prowadzonego na podstawie odrębnych przepisów.</w:t>
      </w:r>
    </w:p>
    <w:p w14:paraId="6279DF3B"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12. Oświadczenie, o którym mowa w § 1, składa się pod rygorem odpowiedzialności karnej za złożenie fałszywego oświadczenia. Składający oświadczenie jest obowiązany do zawarcia w nim klauzuli o następującej treści: „Jestem świadomy odpowiedzialności karnej za złożenie fałszywego oświadczenia.”. Klauzula ta zastępuje pouczenie organu uprawnionego do odebrania oświadczenia o odpowiedzialności karnej za złożenie fałszywego oświadczenia.</w:t>
      </w:r>
    </w:p>
    <w:p w14:paraId="7875C3EE" w14:textId="474D2F98"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15</w:t>
      </w:r>
      <w:r w:rsidR="009062EB" w:rsidRPr="00EA5547">
        <w:rPr>
          <w:rStyle w:val="Ppogrubienie"/>
          <w:color w:val="000000" w:themeColor="text1"/>
          <w:szCs w:val="24"/>
        </w:rPr>
        <w:t>3</w:t>
      </w:r>
      <w:r w:rsidR="006C55DB" w:rsidRPr="00EA5547">
        <w:rPr>
          <w:rStyle w:val="Ppogrubienie"/>
          <w:color w:val="000000" w:themeColor="text1"/>
          <w:szCs w:val="24"/>
        </w:rPr>
        <w:t>.</w:t>
      </w:r>
      <w:r w:rsidRPr="00EA5547">
        <w:rPr>
          <w:color w:val="000000" w:themeColor="text1"/>
          <w:szCs w:val="24"/>
        </w:rPr>
        <w:t> Minister Sprawiedliwości określi, w drodze rozporządzenia, wzór formularza oświadczenia, o którym mowa w art. 1</w:t>
      </w:r>
      <w:r w:rsidR="002507AB" w:rsidRPr="00EA5547">
        <w:rPr>
          <w:color w:val="000000" w:themeColor="text1"/>
          <w:szCs w:val="24"/>
        </w:rPr>
        <w:t>5</w:t>
      </w:r>
      <w:r w:rsidR="009A1A4F" w:rsidRPr="00EA5547">
        <w:rPr>
          <w:color w:val="000000" w:themeColor="text1"/>
          <w:szCs w:val="24"/>
        </w:rPr>
        <w:t>2</w:t>
      </w:r>
      <w:r w:rsidRPr="00EA5547">
        <w:rPr>
          <w:color w:val="000000" w:themeColor="text1"/>
          <w:szCs w:val="24"/>
        </w:rPr>
        <w:t xml:space="preserve"> § 1, zawierający szczegółowy zakres informacji zawieranych w oświadczeniu oraz klauzulę, o której mowa w art. 15</w:t>
      </w:r>
      <w:r w:rsidR="009A1A4F" w:rsidRPr="00EA5547">
        <w:rPr>
          <w:color w:val="000000" w:themeColor="text1"/>
          <w:szCs w:val="24"/>
        </w:rPr>
        <w:t>2</w:t>
      </w:r>
      <w:r w:rsidRPr="00EA5547">
        <w:rPr>
          <w:color w:val="000000" w:themeColor="text1"/>
          <w:szCs w:val="24"/>
        </w:rPr>
        <w:t xml:space="preserve"> § 12, mając na uwadze konieczność rzetelnego wykazania stanu majątkowego osób obowiązanych do składania oświadczeń.</w:t>
      </w:r>
    </w:p>
    <w:p w14:paraId="58EA7812" w14:textId="7727A85E"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w:t>
      </w:r>
      <w:r w:rsidR="006C55DB" w:rsidRPr="00EA5547">
        <w:rPr>
          <w:rStyle w:val="Ppogrubienie"/>
          <w:color w:val="000000" w:themeColor="text1"/>
          <w:szCs w:val="24"/>
        </w:rPr>
        <w:t>15</w:t>
      </w:r>
      <w:r w:rsidR="002C3F34" w:rsidRPr="00EA5547">
        <w:rPr>
          <w:rStyle w:val="Ppogrubienie"/>
          <w:color w:val="000000" w:themeColor="text1"/>
          <w:szCs w:val="24"/>
        </w:rPr>
        <w:t>4</w:t>
      </w:r>
      <w:r w:rsidR="006C55DB" w:rsidRPr="00EA5547">
        <w:rPr>
          <w:rStyle w:val="Ppogrubienie"/>
          <w:color w:val="000000" w:themeColor="text1"/>
          <w:szCs w:val="24"/>
        </w:rPr>
        <w:t>.</w:t>
      </w:r>
      <w:r w:rsidRPr="00EA5547">
        <w:rPr>
          <w:color w:val="000000" w:themeColor="text1"/>
          <w:szCs w:val="24"/>
        </w:rPr>
        <w:t xml:space="preserve"> § 1. Sędzia jest obowiązany do złożenia pisemnego oświadczenia o:</w:t>
      </w:r>
    </w:p>
    <w:p w14:paraId="360D390F"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członkostwie w zrzeszeniu, w tym w stowarzyszeniu – ze wskazaniem nazwy i siedziby zrzeszenia, pełnionych funkcji oraz okresu członkostwa;</w:t>
      </w:r>
    </w:p>
    <w:p w14:paraId="3452CB38" w14:textId="5ECE9FA6"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funkcji pełnionej w organie fundacji nieprowadzącej działalności gospodarczej – ze wskazaniem nazwy i siedziby fundacji oraz okresu pełnienia funkcji;</w:t>
      </w:r>
    </w:p>
    <w:p w14:paraId="674AE3DB"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członkostwie w partii politycznej przed powołaniem na stanowisko sędziego, a także w okresie sprawowania urzędu przed dniem 29 grudnia 1989 r. – ze wskazaniem nazwy partii, pełnionych funkcji oraz okresu członkostwa.</w:t>
      </w:r>
    </w:p>
    <w:p w14:paraId="3F143175" w14:textId="77777777" w:rsidR="00077894" w:rsidRPr="00EA5547" w:rsidRDefault="00077894" w:rsidP="00077894">
      <w:pPr>
        <w:pStyle w:val="USTustnpkodeksu"/>
        <w:rPr>
          <w:color w:val="000000" w:themeColor="text1"/>
          <w:szCs w:val="24"/>
        </w:rPr>
      </w:pPr>
      <w:r w:rsidRPr="00EA5547">
        <w:rPr>
          <w:color w:val="000000" w:themeColor="text1"/>
          <w:szCs w:val="24"/>
        </w:rPr>
        <w:t>§ 2. Oświadczenia, o których mowa w § 1, sędziowie składają prezesowi sądu, a prezesi sądów – Ministrowi Sprawiedliwości.</w:t>
      </w:r>
    </w:p>
    <w:p w14:paraId="04BA3ABC" w14:textId="77777777" w:rsidR="00077894" w:rsidRPr="00EA5547" w:rsidRDefault="00077894" w:rsidP="00077894">
      <w:pPr>
        <w:pStyle w:val="USTustnpkodeksu"/>
        <w:rPr>
          <w:color w:val="000000" w:themeColor="text1"/>
          <w:szCs w:val="24"/>
        </w:rPr>
      </w:pPr>
      <w:r w:rsidRPr="00EA5547">
        <w:rPr>
          <w:color w:val="000000" w:themeColor="text1"/>
          <w:szCs w:val="24"/>
        </w:rPr>
        <w:t>§ 3. Oświadczenia, o których mowa w § 1, składa się w terminie 30 dni od dnia objęcia urzędu sędziego, a także w terminie 30 dni od powstania lub ustania okoliczności, o których mowa w § 1.</w:t>
      </w:r>
    </w:p>
    <w:p w14:paraId="776C00FB" w14:textId="77777777" w:rsidR="00077894" w:rsidRPr="00EA5547" w:rsidRDefault="00077894" w:rsidP="00077894">
      <w:pPr>
        <w:pStyle w:val="USTustnpkodeksu"/>
        <w:rPr>
          <w:color w:val="000000" w:themeColor="text1"/>
          <w:szCs w:val="24"/>
        </w:rPr>
      </w:pPr>
      <w:r w:rsidRPr="00EA5547">
        <w:rPr>
          <w:color w:val="000000" w:themeColor="text1"/>
          <w:szCs w:val="24"/>
        </w:rPr>
        <w:t>§ 4. Informacje zawarte w oświadczeniach, o których mowa w § 1, są jawne i podlegają udostępnieniu w Biuletynie Informacji Publicznej, o którym mowa w ustawie z dnia 6 września 2001 r. o dostępie do informacji publicznej, nie później niż 30 dni od dnia złożenia oświadczenia uprawnionemu podmiotowi.</w:t>
      </w:r>
    </w:p>
    <w:p w14:paraId="056E905A" w14:textId="4773094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15</w:t>
      </w:r>
      <w:r w:rsidR="002C3F34" w:rsidRPr="00EA5547">
        <w:rPr>
          <w:rStyle w:val="Ppogrubienie"/>
          <w:color w:val="000000" w:themeColor="text1"/>
          <w:szCs w:val="24"/>
        </w:rPr>
        <w:t>5</w:t>
      </w:r>
      <w:r w:rsidR="003962CB" w:rsidRPr="00EA5547">
        <w:rPr>
          <w:rStyle w:val="Ppogrubienie"/>
          <w:color w:val="000000" w:themeColor="text1"/>
          <w:szCs w:val="24"/>
        </w:rPr>
        <w:t>.</w:t>
      </w:r>
      <w:r w:rsidRPr="00EA5547">
        <w:rPr>
          <w:color w:val="000000" w:themeColor="text1"/>
          <w:szCs w:val="24"/>
        </w:rPr>
        <w:t xml:space="preserve"> § 1. Właściwy prezes sądu ogłasza w Biuletynie Informacji Publicznej informację o powołaniach sędziów sądu, którym kieruje.</w:t>
      </w:r>
    </w:p>
    <w:p w14:paraId="7DA48736" w14:textId="77777777" w:rsidR="00077894" w:rsidRPr="00EA5547" w:rsidRDefault="00077894" w:rsidP="00077894">
      <w:pPr>
        <w:pStyle w:val="USTustnpkodeksu"/>
        <w:keepNext/>
        <w:rPr>
          <w:color w:val="000000" w:themeColor="text1"/>
          <w:szCs w:val="24"/>
        </w:rPr>
      </w:pPr>
      <w:r w:rsidRPr="00EA5547">
        <w:rPr>
          <w:color w:val="000000" w:themeColor="text1"/>
          <w:szCs w:val="24"/>
        </w:rPr>
        <w:t>§ 2. Ogłoszenie, o którym mowa w § 1, zawiera informację o:</w:t>
      </w:r>
    </w:p>
    <w:p w14:paraId="2BE41D80"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organie powołującym oraz wnioskującym o powołanie;</w:t>
      </w:r>
    </w:p>
    <w:p w14:paraId="694C8D24"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dacie powołania;</w:t>
      </w:r>
    </w:p>
    <w:p w14:paraId="38CF8F85" w14:textId="75E9B313" w:rsidR="00077894" w:rsidRPr="00EA5547" w:rsidRDefault="00077894" w:rsidP="00077894">
      <w:pPr>
        <w:pStyle w:val="PKTpunkt"/>
        <w:rPr>
          <w:color w:val="000000" w:themeColor="text1"/>
          <w:szCs w:val="24"/>
        </w:rPr>
      </w:pPr>
      <w:r w:rsidRPr="00EA5547">
        <w:rPr>
          <w:color w:val="000000" w:themeColor="text1"/>
          <w:szCs w:val="24"/>
        </w:rPr>
        <w:lastRenderedPageBreak/>
        <w:t>3)</w:t>
      </w:r>
      <w:r w:rsidRPr="00EA5547">
        <w:rPr>
          <w:color w:val="000000" w:themeColor="text1"/>
          <w:szCs w:val="24"/>
        </w:rPr>
        <w:tab/>
      </w:r>
      <w:r w:rsidR="006B4970" w:rsidRPr="00EA5547">
        <w:rPr>
          <w:color w:val="000000" w:themeColor="text1"/>
          <w:szCs w:val="24"/>
        </w:rPr>
        <w:t>miejscu służbowym</w:t>
      </w:r>
      <w:r w:rsidR="002E509F" w:rsidRPr="00EA5547">
        <w:rPr>
          <w:color w:val="000000" w:themeColor="text1"/>
          <w:szCs w:val="24"/>
        </w:rPr>
        <w:t xml:space="preserve"> sędziego (sądzie</w:t>
      </w:r>
      <w:r w:rsidR="00E73227" w:rsidRPr="00EA5547">
        <w:rPr>
          <w:color w:val="000000" w:themeColor="text1"/>
          <w:szCs w:val="24"/>
        </w:rPr>
        <w:t>, do którego sędzia uzyskał powołanie</w:t>
      </w:r>
      <w:r w:rsidR="002E509F" w:rsidRPr="00EA5547">
        <w:rPr>
          <w:color w:val="000000" w:themeColor="text1"/>
          <w:szCs w:val="24"/>
        </w:rPr>
        <w:t>)</w:t>
      </w:r>
      <w:r w:rsidRPr="00EA5547">
        <w:rPr>
          <w:color w:val="000000" w:themeColor="text1"/>
          <w:szCs w:val="24"/>
        </w:rPr>
        <w:t>.</w:t>
      </w:r>
    </w:p>
    <w:p w14:paraId="0DC1BB4F" w14:textId="233878D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15</w:t>
      </w:r>
      <w:r w:rsidR="002C3F34" w:rsidRPr="00EA5547">
        <w:rPr>
          <w:rStyle w:val="Ppogrubienie"/>
          <w:color w:val="000000" w:themeColor="text1"/>
          <w:szCs w:val="24"/>
        </w:rPr>
        <w:t>6</w:t>
      </w:r>
      <w:r w:rsidR="003962CB" w:rsidRPr="00EA5547">
        <w:rPr>
          <w:rStyle w:val="Ppogrubienie"/>
          <w:color w:val="000000" w:themeColor="text1"/>
          <w:szCs w:val="24"/>
        </w:rPr>
        <w:t>.</w:t>
      </w:r>
      <w:r w:rsidRPr="00EA5547">
        <w:rPr>
          <w:color w:val="000000" w:themeColor="text1"/>
          <w:szCs w:val="24"/>
        </w:rPr>
        <w:t xml:space="preserve"> § 1. Żądania, wystąpienia i zażalenia w sprawach związanych z pełnionym urzędem sędzia może wnosić tylko w drodze służbowej. W takich sprawach sędzia nie może zwracać się do instytucji i osób postronnych ani podawać tych spraw do wiadomości publicznej.</w:t>
      </w:r>
    </w:p>
    <w:p w14:paraId="5C3B7EF1" w14:textId="77777777" w:rsidR="00077894" w:rsidRPr="00EA5547" w:rsidRDefault="00077894" w:rsidP="00077894">
      <w:pPr>
        <w:pStyle w:val="USTustnpkodeksu"/>
        <w:rPr>
          <w:color w:val="000000" w:themeColor="text1"/>
          <w:szCs w:val="24"/>
        </w:rPr>
      </w:pPr>
      <w:r w:rsidRPr="00EA5547">
        <w:rPr>
          <w:color w:val="000000" w:themeColor="text1"/>
          <w:szCs w:val="24"/>
        </w:rPr>
        <w:t>§ 2. W sprawach o roszczenia ze stosunku służbowego sędziemu przysługuje droga sądowa.</w:t>
      </w:r>
    </w:p>
    <w:p w14:paraId="7181DB0F" w14:textId="77777777" w:rsidR="00077894" w:rsidRPr="00EA5547" w:rsidRDefault="00077894" w:rsidP="00077894">
      <w:pPr>
        <w:pStyle w:val="USTustnpkodeksu"/>
        <w:rPr>
          <w:color w:val="000000" w:themeColor="text1"/>
          <w:szCs w:val="24"/>
        </w:rPr>
      </w:pPr>
      <w:r w:rsidRPr="00EA5547">
        <w:rPr>
          <w:color w:val="000000" w:themeColor="text1"/>
          <w:szCs w:val="24"/>
        </w:rPr>
        <w:t>§ 3. Przepis § 1 nie dotyczy żądań, wystąpień ani zażaleń kierowanych przez sędziego bezpośrednio do Krajowej Rady Sądownictwa, Rzecznika Praw Obywatelskich lub Ministra Sprawiedliwości.</w:t>
      </w:r>
    </w:p>
    <w:p w14:paraId="1DBDC3CA" w14:textId="48815801"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15</w:t>
      </w:r>
      <w:r w:rsidR="002C3F34" w:rsidRPr="00EA5547">
        <w:rPr>
          <w:rStyle w:val="Ppogrubienie"/>
          <w:color w:val="000000" w:themeColor="text1"/>
          <w:szCs w:val="24"/>
        </w:rPr>
        <w:t>7</w:t>
      </w:r>
      <w:r w:rsidR="003962CB" w:rsidRPr="00EA5547">
        <w:rPr>
          <w:rStyle w:val="Ppogrubienie"/>
          <w:color w:val="000000" w:themeColor="text1"/>
          <w:szCs w:val="24"/>
        </w:rPr>
        <w:t xml:space="preserve">. </w:t>
      </w:r>
      <w:r w:rsidRPr="00EA5547">
        <w:rPr>
          <w:color w:val="000000" w:themeColor="text1"/>
          <w:szCs w:val="24"/>
        </w:rPr>
        <w:t>Sędzia jest obowiązany niezwłocznie zawiadomić prezesa sądu, a prezes sądu – Ministra Sprawiedliwości o toczącej się sprawie sądowej, w której występuje jako strona lub uczestnik postępowania.</w:t>
      </w:r>
    </w:p>
    <w:p w14:paraId="140CE13F" w14:textId="2519EE2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w:t>
      </w:r>
      <w:r w:rsidR="00D827A7" w:rsidRPr="00EA5547">
        <w:rPr>
          <w:rStyle w:val="Ppogrubienie"/>
          <w:color w:val="000000" w:themeColor="text1"/>
          <w:szCs w:val="24"/>
        </w:rPr>
        <w:t>5</w:t>
      </w:r>
      <w:r w:rsidR="002C3F34" w:rsidRPr="00EA5547">
        <w:rPr>
          <w:rStyle w:val="Ppogrubienie"/>
          <w:color w:val="000000" w:themeColor="text1"/>
          <w:szCs w:val="24"/>
        </w:rPr>
        <w:t>8</w:t>
      </w:r>
      <w:r w:rsidR="003962CB" w:rsidRPr="00EA5547">
        <w:rPr>
          <w:rStyle w:val="Ppogrubienie"/>
          <w:color w:val="000000" w:themeColor="text1"/>
          <w:szCs w:val="24"/>
        </w:rPr>
        <w:t xml:space="preserve">. </w:t>
      </w:r>
      <w:r w:rsidRPr="00EA5547">
        <w:rPr>
          <w:color w:val="000000" w:themeColor="text1"/>
          <w:szCs w:val="24"/>
        </w:rPr>
        <w:t>§ 1. Wysokość wynagrodzenia sędziów różnicuje staż pracy lub pełnione funkcje.</w:t>
      </w:r>
    </w:p>
    <w:p w14:paraId="4D29DE97" w14:textId="2E5B877F" w:rsidR="00077894" w:rsidRPr="00EA5547" w:rsidRDefault="00077894" w:rsidP="00077894">
      <w:pPr>
        <w:pStyle w:val="USTustnpkodeksu"/>
        <w:rPr>
          <w:color w:val="000000" w:themeColor="text1"/>
          <w:szCs w:val="24"/>
        </w:rPr>
      </w:pPr>
      <w:r w:rsidRPr="00EA5547">
        <w:rPr>
          <w:color w:val="000000" w:themeColor="text1"/>
          <w:szCs w:val="24"/>
        </w:rPr>
        <w:t>§ 2. Podstawę ustalenia wynagrodzenia zasadniczego sędziego w danym roku stanowi przeciętne wynagrodzenie w drugim kwartale roku poprzedniego, ogłaszane w Dzienniku Urzędowym Rzeczypospolitej Polskiej „Monitor Polski” przez Prezesa Głównego Urzędu Statystycznego na podstawie art. 20 pkt 2 ustawy z dnia 17 grudnia 1998 r. o emeryturach i rentach z Funduszu Ubezpieczeń Społecznych (Dz. U. z 2021 r. poz. 291</w:t>
      </w:r>
      <w:r w:rsidR="002E799F" w:rsidRPr="00EA5547">
        <w:rPr>
          <w:color w:val="000000" w:themeColor="text1"/>
          <w:szCs w:val="24"/>
        </w:rPr>
        <w:t>, z późn. zm.</w:t>
      </w:r>
      <w:r w:rsidR="002E799F" w:rsidRPr="00EA5547">
        <w:rPr>
          <w:rStyle w:val="Odwoanieprzypisudolnego"/>
          <w:color w:val="000000" w:themeColor="text1"/>
          <w:szCs w:val="24"/>
        </w:rPr>
        <w:footnoteReference w:id="3"/>
      </w:r>
      <w:r w:rsidR="002E799F" w:rsidRPr="00EA5547">
        <w:rPr>
          <w:color w:val="000000" w:themeColor="text1"/>
          <w:szCs w:val="24"/>
          <w:vertAlign w:val="superscript"/>
        </w:rPr>
        <w:t>)</w:t>
      </w:r>
      <w:r w:rsidRPr="00EA5547">
        <w:rPr>
          <w:color w:val="000000" w:themeColor="text1"/>
          <w:szCs w:val="24"/>
        </w:rPr>
        <w:t>), z zastrzeżeniem § 3.</w:t>
      </w:r>
    </w:p>
    <w:p w14:paraId="5A4D233E" w14:textId="77777777" w:rsidR="00077894" w:rsidRPr="00EA5547" w:rsidRDefault="00077894" w:rsidP="00077894">
      <w:pPr>
        <w:pStyle w:val="USTustnpkodeksu"/>
        <w:rPr>
          <w:color w:val="000000" w:themeColor="text1"/>
          <w:szCs w:val="24"/>
        </w:rPr>
      </w:pPr>
      <w:r w:rsidRPr="00EA5547">
        <w:rPr>
          <w:color w:val="000000" w:themeColor="text1"/>
          <w:szCs w:val="24"/>
        </w:rPr>
        <w:t>§ 3. Jeżeli przeciętne wynagrodzenie, o którym mowa w § 2, jest niższe od przeciętnego wynagrodzenia ogłoszonego za drugi kwartał roku poprzedzającego – przyjmuje się podstawę ustalenia wynagrodzenia zasadniczego sędziego w dotychczasowej wysokości.</w:t>
      </w:r>
    </w:p>
    <w:p w14:paraId="5C4DD9F0" w14:textId="3540B688" w:rsidR="00077894" w:rsidRPr="00EA5547" w:rsidRDefault="00077894" w:rsidP="00077894">
      <w:pPr>
        <w:pStyle w:val="USTustnpkodeksu"/>
        <w:rPr>
          <w:color w:val="000000" w:themeColor="text1"/>
          <w:szCs w:val="24"/>
        </w:rPr>
      </w:pPr>
      <w:r w:rsidRPr="00EA5547">
        <w:rPr>
          <w:color w:val="000000" w:themeColor="text1"/>
          <w:szCs w:val="24"/>
        </w:rPr>
        <w:t xml:space="preserve">§ 4. Wynagrodzenie zasadnicze sędziego określa się w stawkach, których wysokość ustala się z zastosowaniem mnożników podstawy ustalenia wynagrodzenia zasadniczego, o której mowa w § 2. Stawki wynagrodzenia zasadniczego </w:t>
      </w:r>
      <w:r w:rsidR="00F47B93" w:rsidRPr="00EA5547">
        <w:rPr>
          <w:color w:val="000000" w:themeColor="text1"/>
          <w:szCs w:val="24"/>
        </w:rPr>
        <w:t xml:space="preserve">oraz </w:t>
      </w:r>
      <w:r w:rsidRPr="00EA5547">
        <w:rPr>
          <w:color w:val="000000" w:themeColor="text1"/>
          <w:szCs w:val="24"/>
        </w:rPr>
        <w:t>mnożniki, służące do ustalenia wysokości wynagrodzenia zasadniczego sędziów w poszczególnych stawkach, określa załącznik do ustawy.</w:t>
      </w:r>
    </w:p>
    <w:p w14:paraId="31AEB2EA" w14:textId="77777777" w:rsidR="00077894" w:rsidRPr="00EA5547" w:rsidRDefault="00077894" w:rsidP="00077894">
      <w:pPr>
        <w:pStyle w:val="USTustnpkodeksu"/>
        <w:rPr>
          <w:color w:val="000000" w:themeColor="text1"/>
          <w:szCs w:val="24"/>
        </w:rPr>
      </w:pPr>
      <w:r w:rsidRPr="00EA5547">
        <w:rPr>
          <w:color w:val="000000" w:themeColor="text1"/>
          <w:szCs w:val="24"/>
        </w:rPr>
        <w:t>§ 5. W związku z pełnioną funkcją sędziemu przysługuje dodatek funkcyjny.</w:t>
      </w:r>
    </w:p>
    <w:p w14:paraId="161295F9" w14:textId="4BD836BD" w:rsidR="00077894" w:rsidRPr="00EA5547" w:rsidRDefault="00077894" w:rsidP="00077894">
      <w:pPr>
        <w:pStyle w:val="USTustnpkodeksu"/>
        <w:rPr>
          <w:color w:val="000000" w:themeColor="text1"/>
          <w:szCs w:val="24"/>
        </w:rPr>
      </w:pPr>
      <w:r w:rsidRPr="00EA5547">
        <w:rPr>
          <w:color w:val="000000" w:themeColor="text1"/>
          <w:szCs w:val="24"/>
        </w:rPr>
        <w:lastRenderedPageBreak/>
        <w:t xml:space="preserve">§ 6. Wynagrodzenie sędziów różnicuje ponadto dodatek za długoletnią pracę, wynoszący, począwszy od szóstego roku </w:t>
      </w:r>
      <w:r w:rsidR="00E44497" w:rsidRPr="00EA5547">
        <w:rPr>
          <w:color w:val="000000" w:themeColor="text1"/>
          <w:szCs w:val="24"/>
        </w:rPr>
        <w:t>pracy 5</w:t>
      </w:r>
      <w:r w:rsidRPr="00EA5547">
        <w:rPr>
          <w:color w:val="000000" w:themeColor="text1"/>
          <w:szCs w:val="24"/>
        </w:rPr>
        <w:t>% wynagrodzenia zasadniczego i wzrastający po każdym roku o 1%, aż do osiągnięcia 20% wynagrodzenia zasadniczego.</w:t>
      </w:r>
    </w:p>
    <w:p w14:paraId="62103890" w14:textId="77777777" w:rsidR="00077894" w:rsidRPr="00EA5547" w:rsidRDefault="00077894" w:rsidP="00077894">
      <w:pPr>
        <w:pStyle w:val="USTustnpkodeksu"/>
        <w:rPr>
          <w:color w:val="000000" w:themeColor="text1"/>
          <w:szCs w:val="24"/>
        </w:rPr>
      </w:pPr>
      <w:r w:rsidRPr="00EA5547">
        <w:rPr>
          <w:color w:val="000000" w:themeColor="text1"/>
          <w:szCs w:val="24"/>
        </w:rPr>
        <w:t>§ 7. Minister Sprawiedliwości, po zasięgnięciu opinii Krajowej Rady Sądownictwa, określi, w drodze rozporządzenia, funkcje z tytułu których przysługują sędziom dodatki funkcyjne oraz sposób ustalania tych dodatków, biorąc pod uwagę rodzaj funkcji, wielkość jednostki organizacyjnej oraz zakres obowiązków.</w:t>
      </w:r>
    </w:p>
    <w:p w14:paraId="2356D49D" w14:textId="77777777" w:rsidR="00077894" w:rsidRPr="00EA5547" w:rsidRDefault="00077894" w:rsidP="00077894">
      <w:pPr>
        <w:pStyle w:val="USTustnpkodeksu"/>
        <w:rPr>
          <w:color w:val="000000" w:themeColor="text1"/>
          <w:szCs w:val="24"/>
        </w:rPr>
      </w:pPr>
      <w:r w:rsidRPr="00EA5547">
        <w:rPr>
          <w:color w:val="000000" w:themeColor="text1"/>
          <w:szCs w:val="24"/>
        </w:rPr>
        <w:t>§ 8. Od wynagrodzenia sędziów nie odprowadza się składek na ubezpieczenie społeczne.</w:t>
      </w:r>
    </w:p>
    <w:p w14:paraId="55275EE1" w14:textId="6ED285E4" w:rsidR="00077894" w:rsidRPr="00EA5547" w:rsidRDefault="00077894" w:rsidP="00077894">
      <w:pPr>
        <w:pStyle w:val="USTustnpkodeksu"/>
        <w:rPr>
          <w:color w:val="000000" w:themeColor="text1"/>
          <w:szCs w:val="24"/>
        </w:rPr>
      </w:pPr>
      <w:r w:rsidRPr="00EA5547">
        <w:rPr>
          <w:color w:val="000000" w:themeColor="text1"/>
          <w:szCs w:val="24"/>
        </w:rPr>
        <w:t>§ 9. W razie rozwiązania albo wygaśnięcia stosunku służbowego sędziego w sposób, o którym mowa w art. 12</w:t>
      </w:r>
      <w:r w:rsidR="006464B6" w:rsidRPr="00EA5547">
        <w:rPr>
          <w:color w:val="000000" w:themeColor="text1"/>
          <w:szCs w:val="24"/>
        </w:rPr>
        <w:t>6</w:t>
      </w:r>
      <w:r w:rsidRPr="00EA5547">
        <w:rPr>
          <w:color w:val="000000" w:themeColor="text1"/>
          <w:szCs w:val="24"/>
        </w:rPr>
        <w:t>, od wynagrodzenia wypłaconego sędziemu w okresie służby, od którego nie odprowadzano składki na ubezpieczenie społeczne, przekazuje się składkę do Zakładu Ubezpieczeń Społecznych, przewidzianą za ten okres w przepisach o ubezpieczeniu społecznym.</w:t>
      </w:r>
    </w:p>
    <w:p w14:paraId="626FC164" w14:textId="77777777" w:rsidR="00077894" w:rsidRPr="00EA5547" w:rsidRDefault="00077894" w:rsidP="00077894">
      <w:pPr>
        <w:pStyle w:val="USTustnpkodeksu"/>
        <w:keepNext/>
        <w:rPr>
          <w:color w:val="000000" w:themeColor="text1"/>
          <w:szCs w:val="24"/>
        </w:rPr>
      </w:pPr>
      <w:r w:rsidRPr="00EA5547">
        <w:rPr>
          <w:color w:val="000000" w:themeColor="text1"/>
          <w:szCs w:val="24"/>
        </w:rPr>
        <w:t>§ 10. Składka na ubezpieczenie społeczne, o której mowa w § 9, podlega waloryzacji:</w:t>
      </w:r>
    </w:p>
    <w:p w14:paraId="745B097E"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za okres do 31 grudnia 1998 r. wskaźnikiem wzrostu płac wynikającym ze wzrostu prognozowanego przeciętnego wynagrodzenia, określanego corocznie w ustawie budżetowej, które stanowiło podstawę do ustalania środków i limitów na wynagrodzenia sędziów;</w:t>
      </w:r>
    </w:p>
    <w:p w14:paraId="638823C1"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za okres od 1 stycznia 1999 r. wskaźnikiem waloryzacji składek określonym na podstawie przepisów o emeryturach i rentach z Funduszu Ubezpieczeń Społecznych.</w:t>
      </w:r>
    </w:p>
    <w:p w14:paraId="78D07C0D" w14:textId="215E8493" w:rsidR="00077894" w:rsidRPr="00EA5547" w:rsidRDefault="00077894" w:rsidP="00077894">
      <w:pPr>
        <w:pStyle w:val="USTustnpkodeksu"/>
        <w:rPr>
          <w:color w:val="000000" w:themeColor="text1"/>
          <w:szCs w:val="24"/>
        </w:rPr>
      </w:pPr>
      <w:r w:rsidRPr="00EA5547">
        <w:rPr>
          <w:color w:val="000000" w:themeColor="text1"/>
          <w:szCs w:val="24"/>
        </w:rPr>
        <w:t>§ 11. Przy obliczaniu kwoty należnych składek, waloryzowanych na podstawie § 10 pkt 2, stosuje się odpowiednio art. 19 ust. 1 ustawy z dnia 13 października 1998 r. o systemie ubezpieczeń społecznych (Dz. U. z 2021 r. poz. 423,</w:t>
      </w:r>
      <w:r w:rsidR="00FD5C19" w:rsidRPr="00EA5547">
        <w:rPr>
          <w:color w:val="000000" w:themeColor="text1"/>
          <w:szCs w:val="24"/>
        </w:rPr>
        <w:t xml:space="preserve"> z późn. zm.</w:t>
      </w:r>
      <w:r w:rsidR="00FD5C19" w:rsidRPr="00EA5547">
        <w:rPr>
          <w:rStyle w:val="Odwoanieprzypisudolnego"/>
          <w:color w:val="000000" w:themeColor="text1"/>
          <w:szCs w:val="24"/>
        </w:rPr>
        <w:footnoteReference w:id="4"/>
      </w:r>
      <w:r w:rsidR="00FD5C19" w:rsidRPr="00EA5547">
        <w:rPr>
          <w:color w:val="000000" w:themeColor="text1"/>
          <w:szCs w:val="24"/>
          <w:vertAlign w:val="superscript"/>
        </w:rPr>
        <w:t>)</w:t>
      </w:r>
      <w:r w:rsidRPr="00EA5547">
        <w:rPr>
          <w:color w:val="000000" w:themeColor="text1"/>
          <w:szCs w:val="24"/>
        </w:rPr>
        <w:t>).</w:t>
      </w:r>
    </w:p>
    <w:p w14:paraId="7133EFDD" w14:textId="4210C967" w:rsidR="00077894" w:rsidRPr="00EA5547" w:rsidRDefault="00077894" w:rsidP="00077894">
      <w:pPr>
        <w:pStyle w:val="USTustnpkodeksu"/>
        <w:rPr>
          <w:color w:val="000000" w:themeColor="text1"/>
          <w:szCs w:val="24"/>
        </w:rPr>
      </w:pPr>
      <w:r w:rsidRPr="00EA5547">
        <w:rPr>
          <w:color w:val="000000" w:themeColor="text1"/>
          <w:szCs w:val="24"/>
        </w:rPr>
        <w:t>§ 12. Składki, o której mowa w § 9, nie przekazuje się, jeżeli sędzia zrzekł się urzędu w związku z powołaniem na stanowisko prokuratorskie. Jeżeli stosunek służbowy prokuratora ulega następnie rozwiązaniu lub wygaśnięciu w sposób, o którym mowa w art. 93 ustawy z dnia 28 stycznia 2016 r. – Prawo o prokuraturze (Dz. U. z 2021 r. poz. 66</w:t>
      </w:r>
      <w:r w:rsidR="002B7A0C" w:rsidRPr="00EA5547">
        <w:rPr>
          <w:color w:val="000000" w:themeColor="text1"/>
          <w:szCs w:val="24"/>
        </w:rPr>
        <w:t xml:space="preserve">, </w:t>
      </w:r>
      <w:r w:rsidRPr="00EA5547">
        <w:rPr>
          <w:color w:val="000000" w:themeColor="text1"/>
          <w:szCs w:val="24"/>
        </w:rPr>
        <w:t>1236</w:t>
      </w:r>
      <w:r w:rsidR="002B7A0C" w:rsidRPr="00EA5547">
        <w:rPr>
          <w:color w:val="000000" w:themeColor="text1"/>
          <w:szCs w:val="24"/>
        </w:rPr>
        <w:t xml:space="preserve"> i 2052</w:t>
      </w:r>
      <w:r w:rsidRPr="00EA5547">
        <w:rPr>
          <w:color w:val="000000" w:themeColor="text1"/>
          <w:szCs w:val="24"/>
        </w:rPr>
        <w:t>), składkę należną za okres pełnienia służby na stanowisku sędziowskim przekazuje się na zasadach określonych w § 9</w:t>
      </w:r>
      <w:r w:rsidRPr="00EA5547">
        <w:rPr>
          <w:color w:val="000000" w:themeColor="text1"/>
          <w:szCs w:val="24"/>
        </w:rPr>
        <w:noBreakHyphen/>
        <w:t>11.</w:t>
      </w:r>
    </w:p>
    <w:p w14:paraId="7085D5E9" w14:textId="2281B98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2C3F34" w:rsidRPr="00EA5547">
        <w:rPr>
          <w:rStyle w:val="Ppogrubienie"/>
          <w:color w:val="000000" w:themeColor="text1"/>
          <w:szCs w:val="24"/>
        </w:rPr>
        <w:t>159</w:t>
      </w:r>
      <w:r w:rsidR="003962CB" w:rsidRPr="00EA5547">
        <w:rPr>
          <w:rStyle w:val="Ppogrubienie"/>
          <w:color w:val="000000" w:themeColor="text1"/>
          <w:szCs w:val="24"/>
        </w:rPr>
        <w:t xml:space="preserve">. </w:t>
      </w:r>
      <w:r w:rsidRPr="00EA5547">
        <w:rPr>
          <w:color w:val="000000" w:themeColor="text1"/>
          <w:szCs w:val="24"/>
        </w:rPr>
        <w:t xml:space="preserve">§ 1. Sędziemu </w:t>
      </w:r>
      <w:r w:rsidR="00F466BF" w:rsidRPr="00EA5547">
        <w:rPr>
          <w:color w:val="000000" w:themeColor="text1"/>
          <w:szCs w:val="24"/>
        </w:rPr>
        <w:t xml:space="preserve">sądu powszechnego </w:t>
      </w:r>
      <w:r w:rsidRPr="00EA5547">
        <w:rPr>
          <w:color w:val="000000" w:themeColor="text1"/>
          <w:szCs w:val="24"/>
        </w:rPr>
        <w:t xml:space="preserve">obejmującemu po raz pierwszy stanowisko </w:t>
      </w:r>
      <w:r w:rsidR="00F466BF" w:rsidRPr="00EA5547">
        <w:rPr>
          <w:color w:val="000000" w:themeColor="text1"/>
          <w:szCs w:val="24"/>
        </w:rPr>
        <w:t xml:space="preserve">w sądzie </w:t>
      </w:r>
      <w:r w:rsidRPr="00EA5547">
        <w:rPr>
          <w:color w:val="000000" w:themeColor="text1"/>
          <w:szCs w:val="24"/>
        </w:rPr>
        <w:t>przysługuje wynagrodzenie zasadnicze w stawce drugiej.</w:t>
      </w:r>
    </w:p>
    <w:p w14:paraId="596C49BF"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2. Jeżeli przed objęciem stanowiska sędziowskiego sędzia zajmował inne stanowisko sędziowskie lub prokuratorskie, na obejmowanym stanowisku przysługuje mu wynagrodzenie zasadnicze w stawce nie niższej od stawki, w której przysługiwało mu na stanowisku zajmowanym poprzednio.</w:t>
      </w:r>
    </w:p>
    <w:p w14:paraId="2A561934" w14:textId="1FCD509D" w:rsidR="00077894" w:rsidRPr="00EA5547" w:rsidRDefault="00077894" w:rsidP="00077894">
      <w:pPr>
        <w:pStyle w:val="USTustnpkodeksu"/>
        <w:rPr>
          <w:color w:val="000000" w:themeColor="text1"/>
          <w:szCs w:val="24"/>
        </w:rPr>
      </w:pPr>
      <w:r w:rsidRPr="00EA5547">
        <w:rPr>
          <w:color w:val="000000" w:themeColor="text1"/>
          <w:szCs w:val="24"/>
        </w:rPr>
        <w:t>§ 3. Wynagrodzenie zasadnicze sędziego określa się w stawce bezpośrednio wyższej po upływie kolejnych</w:t>
      </w:r>
      <w:r w:rsidR="00CC237F" w:rsidRPr="00EA5547">
        <w:rPr>
          <w:color w:val="000000" w:themeColor="text1"/>
          <w:szCs w:val="24"/>
        </w:rPr>
        <w:t xml:space="preserve"> </w:t>
      </w:r>
      <w:r w:rsidRPr="00EA5547">
        <w:rPr>
          <w:color w:val="000000" w:themeColor="text1"/>
          <w:szCs w:val="24"/>
        </w:rPr>
        <w:t>pięciu lat pracy.</w:t>
      </w:r>
    </w:p>
    <w:p w14:paraId="44119A2F" w14:textId="65B70193" w:rsidR="00077894" w:rsidRPr="00EA5547" w:rsidRDefault="00077894" w:rsidP="00077894">
      <w:pPr>
        <w:pStyle w:val="USTustnpkodeksu"/>
        <w:rPr>
          <w:color w:val="000000" w:themeColor="text1"/>
          <w:szCs w:val="24"/>
        </w:rPr>
      </w:pPr>
      <w:r w:rsidRPr="00EA5547">
        <w:rPr>
          <w:color w:val="000000" w:themeColor="text1"/>
          <w:szCs w:val="24"/>
        </w:rPr>
        <w:t>§ </w:t>
      </w:r>
      <w:r w:rsidR="00795E32" w:rsidRPr="00EA5547">
        <w:rPr>
          <w:color w:val="000000" w:themeColor="text1"/>
          <w:szCs w:val="24"/>
        </w:rPr>
        <w:t>4</w:t>
      </w:r>
      <w:r w:rsidRPr="00EA5547">
        <w:rPr>
          <w:color w:val="000000" w:themeColor="text1"/>
          <w:szCs w:val="24"/>
        </w:rPr>
        <w:t>. Okres pracy, o którym mowa w § 3, ulega wydłużeniu o trzy lata w razie ukarania sędziego w tym czasie karą dyscyplinarną inną niż kara upomnienia, lub trzykrotnego zwrócenia uwagi w trybie określonym w art. 5</w:t>
      </w:r>
      <w:r w:rsidR="006464B6" w:rsidRPr="00EA5547">
        <w:rPr>
          <w:color w:val="000000" w:themeColor="text1"/>
          <w:szCs w:val="24"/>
        </w:rPr>
        <w:t>6</w:t>
      </w:r>
      <w:r w:rsidRPr="00EA5547">
        <w:rPr>
          <w:color w:val="000000" w:themeColor="text1"/>
          <w:szCs w:val="24"/>
        </w:rPr>
        <w:t xml:space="preserve"> § 3.</w:t>
      </w:r>
    </w:p>
    <w:p w14:paraId="7254E30D" w14:textId="122B2C3F" w:rsidR="00077894" w:rsidRPr="00EA5547" w:rsidRDefault="00077894" w:rsidP="00C17FF5">
      <w:pPr>
        <w:pStyle w:val="ARTartustawynprozporzdzenia"/>
        <w:keepNext/>
        <w:rPr>
          <w:b/>
          <w:bCs/>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16</w:t>
      </w:r>
      <w:r w:rsidR="002C3F34" w:rsidRPr="00EA5547">
        <w:rPr>
          <w:rStyle w:val="Ppogrubienie"/>
          <w:color w:val="000000" w:themeColor="text1"/>
          <w:szCs w:val="24"/>
        </w:rPr>
        <w:t>0</w:t>
      </w:r>
      <w:r w:rsidR="003962CB" w:rsidRPr="00EA5547">
        <w:rPr>
          <w:rStyle w:val="Ppogrubienie"/>
          <w:color w:val="000000" w:themeColor="text1"/>
          <w:szCs w:val="24"/>
        </w:rPr>
        <w:t>.</w:t>
      </w:r>
      <w:r w:rsidR="00E37473" w:rsidRPr="00EA5547">
        <w:rPr>
          <w:color w:val="000000" w:themeColor="text1"/>
          <w:szCs w:val="24"/>
        </w:rPr>
        <w:t> § 1. </w:t>
      </w:r>
      <w:r w:rsidRPr="00EA5547">
        <w:rPr>
          <w:color w:val="000000" w:themeColor="text1"/>
          <w:szCs w:val="24"/>
        </w:rPr>
        <w:t>Sędziemu przysługuje gratyfikacja jubileuszowa w wysokości:</w:t>
      </w:r>
    </w:p>
    <w:p w14:paraId="3D974BBB"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po dwudziestu latach pracy – 100% wynagrodzenia miesięcznego;</w:t>
      </w:r>
    </w:p>
    <w:p w14:paraId="70410EE3"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po dwudziestu pięciu latach pracy – 150% wynagrodzenia miesięcznego;</w:t>
      </w:r>
    </w:p>
    <w:p w14:paraId="0AE4FF06"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po trzydziestu latach pracy – 200% wynagrodzenia miesięcznego;</w:t>
      </w:r>
    </w:p>
    <w:p w14:paraId="0E1833AB"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po trzydziestu pięciu latach pracy – 250% wynagrodzenia miesięcznego;</w:t>
      </w:r>
    </w:p>
    <w:p w14:paraId="5182DA39"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po czterdziestu latach pracy – 350% wynagrodzenia miesięcznego;</w:t>
      </w:r>
    </w:p>
    <w:p w14:paraId="5BB6ED09" w14:textId="0F7D85A7" w:rsidR="00152DA9" w:rsidRPr="00EA5547" w:rsidRDefault="00152DA9" w:rsidP="00152DA9">
      <w:pPr>
        <w:pStyle w:val="USTustnpkodeksu"/>
        <w:rPr>
          <w:color w:val="000000" w:themeColor="text1"/>
          <w:szCs w:val="24"/>
        </w:rPr>
      </w:pPr>
      <w:r w:rsidRPr="00EA5547">
        <w:rPr>
          <w:color w:val="000000" w:themeColor="text1"/>
          <w:szCs w:val="24"/>
        </w:rPr>
        <w:t>§ 2. Do okresu pracy uprawniającego do gratyfikacji jubileuszowej wlicza się wszystkie poprzednie zakończone okresy zatrudnienia w sądach i prokuraturach.</w:t>
      </w:r>
    </w:p>
    <w:p w14:paraId="5EBC128C" w14:textId="0CE7B20C" w:rsidR="00077894" w:rsidRPr="00EA5547" w:rsidRDefault="00077894" w:rsidP="00077894">
      <w:pPr>
        <w:pStyle w:val="USTustnpkodeksu"/>
        <w:rPr>
          <w:color w:val="000000" w:themeColor="text1"/>
          <w:szCs w:val="24"/>
        </w:rPr>
      </w:pPr>
      <w:r w:rsidRPr="00EA5547">
        <w:rPr>
          <w:color w:val="000000" w:themeColor="text1"/>
          <w:szCs w:val="24"/>
        </w:rPr>
        <w:t>§ </w:t>
      </w:r>
      <w:r w:rsidR="00107B46" w:rsidRPr="00EA5547">
        <w:rPr>
          <w:color w:val="000000" w:themeColor="text1"/>
          <w:szCs w:val="24"/>
        </w:rPr>
        <w:t>3</w:t>
      </w:r>
      <w:r w:rsidRPr="00EA5547">
        <w:rPr>
          <w:color w:val="000000" w:themeColor="text1"/>
          <w:szCs w:val="24"/>
        </w:rPr>
        <w:t>. Gratyfikację jubileuszową wypłaca się niezwłocznie po nabyciu przez sędziego prawa do gratyfikacji, a jeżeli w aktach osobowych sędziego brak jest dokumentów potwierdzających upływ okresów, o których mowa w § 2 – niezwłocznie po wykazaniu przez sędziego nabycia prawa do gratyfikacji; podstawę ustalenia wysokości gratyfikacji jubileuszowej stanowi wynagrodzenie przysługujące sędziemu w dniu nabycia prawa do gratyfikacji, obliczone według przepisów dotyczących obliczania ekwiwalentu pieniężnego za urlop wypoczynkowy. Przy ustalaniu wysokości gratyfikacji jubileuszowej uwzględnia się obniżenie wysokości wynagrodzenia, o którym mowa w art. 22</w:t>
      </w:r>
      <w:r w:rsidR="006464B6" w:rsidRPr="00EA5547">
        <w:rPr>
          <w:color w:val="000000" w:themeColor="text1"/>
          <w:szCs w:val="24"/>
        </w:rPr>
        <w:t>3</w:t>
      </w:r>
      <w:r w:rsidRPr="00EA5547">
        <w:rPr>
          <w:color w:val="000000" w:themeColor="text1"/>
          <w:szCs w:val="24"/>
        </w:rPr>
        <w:t xml:space="preserve"> § 3.</w:t>
      </w:r>
    </w:p>
    <w:p w14:paraId="70207792" w14:textId="16437589" w:rsidR="00077894" w:rsidRPr="00EA5547" w:rsidRDefault="00077894" w:rsidP="00077894">
      <w:pPr>
        <w:pStyle w:val="USTustnpkodeksu"/>
        <w:rPr>
          <w:color w:val="000000" w:themeColor="text1"/>
          <w:szCs w:val="24"/>
        </w:rPr>
      </w:pPr>
      <w:r w:rsidRPr="00EA5547">
        <w:rPr>
          <w:color w:val="000000" w:themeColor="text1"/>
          <w:szCs w:val="24"/>
        </w:rPr>
        <w:t>§ </w:t>
      </w:r>
      <w:r w:rsidR="00107B46" w:rsidRPr="00EA5547">
        <w:rPr>
          <w:color w:val="000000" w:themeColor="text1"/>
          <w:szCs w:val="24"/>
        </w:rPr>
        <w:t>4</w:t>
      </w:r>
      <w:r w:rsidRPr="00EA5547">
        <w:rPr>
          <w:color w:val="000000" w:themeColor="text1"/>
          <w:szCs w:val="24"/>
        </w:rPr>
        <w:t>. Gratyfikację jubileuszową wypłaca się w dniu przejścia sędziego w stan spoczynku, jeżeli w tym dniu sędziemu brakuje do okresu pracy, od którego zależy nabycie prawa do gratyfikacji jubileuszowej, mniej niż dwanaście miesięcy.</w:t>
      </w:r>
    </w:p>
    <w:p w14:paraId="28981FC4" w14:textId="1315E95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16</w:t>
      </w:r>
      <w:r w:rsidR="002C3F34" w:rsidRPr="00EA5547">
        <w:rPr>
          <w:rStyle w:val="Ppogrubienie"/>
          <w:color w:val="000000" w:themeColor="text1"/>
          <w:szCs w:val="24"/>
        </w:rPr>
        <w:t>1</w:t>
      </w:r>
      <w:r w:rsidR="003962CB" w:rsidRPr="00EA5547">
        <w:rPr>
          <w:rStyle w:val="Ppogrubienie"/>
          <w:color w:val="000000" w:themeColor="text1"/>
          <w:szCs w:val="24"/>
        </w:rPr>
        <w:t>.</w:t>
      </w:r>
      <w:r w:rsidRPr="00EA5547">
        <w:rPr>
          <w:color w:val="000000" w:themeColor="text1"/>
          <w:szCs w:val="24"/>
        </w:rPr>
        <w:t xml:space="preserve"> § 1. Sędziemu można udzielić płatnego urlopu dla poratowania zdrowia w celu przeprowadzenia zaleconego leczenia, jeżeli leczenie to wymaga powstrzymania się od pełnienia służby.</w:t>
      </w:r>
    </w:p>
    <w:p w14:paraId="6F076244" w14:textId="77777777" w:rsidR="00077894" w:rsidRPr="00EA5547" w:rsidRDefault="00077894" w:rsidP="00077894">
      <w:pPr>
        <w:pStyle w:val="USTustnpkodeksu"/>
        <w:rPr>
          <w:color w:val="000000" w:themeColor="text1"/>
          <w:szCs w:val="24"/>
        </w:rPr>
      </w:pPr>
      <w:r w:rsidRPr="00EA5547">
        <w:rPr>
          <w:color w:val="000000" w:themeColor="text1"/>
          <w:szCs w:val="24"/>
        </w:rPr>
        <w:t>§ 2. Urlop dla poratowania zdrowia nie może przekraczać sześciu miesięcy.</w:t>
      </w:r>
    </w:p>
    <w:p w14:paraId="0951B029"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3. Urlopu dla poratowania zdrowia udziela Minister Sprawiedliwości.</w:t>
      </w:r>
    </w:p>
    <w:p w14:paraId="1DDFC646" w14:textId="486BD37B" w:rsidR="00077894" w:rsidRPr="00EA5547" w:rsidRDefault="00077894" w:rsidP="00077894">
      <w:pPr>
        <w:pStyle w:val="USTustnpkodeksu"/>
        <w:rPr>
          <w:color w:val="000000" w:themeColor="text1"/>
          <w:szCs w:val="24"/>
        </w:rPr>
      </w:pPr>
      <w:r w:rsidRPr="00EA5547">
        <w:rPr>
          <w:color w:val="000000" w:themeColor="text1"/>
          <w:szCs w:val="24"/>
        </w:rPr>
        <w:t>§ 4. W przypadku odmowy udzielenia urlopu dla poratowania zdrowia sędziemu przysługuje</w:t>
      </w:r>
      <w:r w:rsidR="00A85C1A" w:rsidRPr="00EA5547">
        <w:rPr>
          <w:color w:val="000000" w:themeColor="text1"/>
          <w:szCs w:val="24"/>
        </w:rPr>
        <w:t>,</w:t>
      </w:r>
      <w:r w:rsidRPr="00EA5547">
        <w:rPr>
          <w:color w:val="000000" w:themeColor="text1"/>
          <w:szCs w:val="24"/>
        </w:rPr>
        <w:t xml:space="preserve"> w terminie </w:t>
      </w:r>
      <w:r w:rsidR="00B249EB" w:rsidRPr="00EA5547">
        <w:rPr>
          <w:color w:val="000000" w:themeColor="text1"/>
          <w:szCs w:val="24"/>
        </w:rPr>
        <w:t>czternastu</w:t>
      </w:r>
      <w:r w:rsidRPr="00EA5547">
        <w:rPr>
          <w:color w:val="000000" w:themeColor="text1"/>
          <w:szCs w:val="24"/>
        </w:rPr>
        <w:t> dni od dnia otrzymania odmowy</w:t>
      </w:r>
      <w:r w:rsidR="00A85C1A" w:rsidRPr="00EA5547">
        <w:rPr>
          <w:color w:val="000000" w:themeColor="text1"/>
          <w:szCs w:val="24"/>
        </w:rPr>
        <w:t>,</w:t>
      </w:r>
      <w:r w:rsidRPr="00EA5547">
        <w:rPr>
          <w:color w:val="000000" w:themeColor="text1"/>
          <w:szCs w:val="24"/>
        </w:rPr>
        <w:t xml:space="preserve"> odwołanie do Sądu Najwyższego.</w:t>
      </w:r>
    </w:p>
    <w:p w14:paraId="2CC639CE" w14:textId="4AA5B72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16</w:t>
      </w:r>
      <w:r w:rsidR="002C3F34" w:rsidRPr="00EA5547">
        <w:rPr>
          <w:rStyle w:val="Ppogrubienie"/>
          <w:color w:val="000000" w:themeColor="text1"/>
          <w:szCs w:val="24"/>
        </w:rPr>
        <w:t>2</w:t>
      </w:r>
      <w:r w:rsidR="003962CB" w:rsidRPr="00EA5547">
        <w:rPr>
          <w:rStyle w:val="Ppogrubienie"/>
          <w:color w:val="000000" w:themeColor="text1"/>
          <w:szCs w:val="24"/>
        </w:rPr>
        <w:t xml:space="preserve">. </w:t>
      </w:r>
      <w:r w:rsidRPr="00EA5547">
        <w:rPr>
          <w:color w:val="000000" w:themeColor="text1"/>
          <w:szCs w:val="24"/>
        </w:rPr>
        <w:t>§ 1. W okresie nieobecności w pracy z powodu choroby sędzia otrzymuje 80% wynagrodzenia, nie dłużej jednak niż przez okres roku. Do okresu tego wlicza się okresy poprzedniej przerwy w pełnieniu służby z powodu choroby lub płatnego urlopu dla poratowania zdrowia, jeżeli okres czynnej służby nie przekroczył 60 dni. Po upływie roku w okresie dalszej nieobecności w pracy z powodu choroby sędzia otrzymuje 50% wynagrodzenia nie dłużej jednak niż przez okres 12 miesięcy.</w:t>
      </w:r>
    </w:p>
    <w:p w14:paraId="4BA46D86" w14:textId="77777777" w:rsidR="00077894" w:rsidRPr="00EA5547" w:rsidRDefault="00077894" w:rsidP="00077894">
      <w:pPr>
        <w:pStyle w:val="USTustnpkodeksu"/>
        <w:keepNext/>
        <w:rPr>
          <w:color w:val="000000" w:themeColor="text1"/>
          <w:szCs w:val="24"/>
        </w:rPr>
      </w:pPr>
      <w:r w:rsidRPr="00EA5547">
        <w:rPr>
          <w:color w:val="000000" w:themeColor="text1"/>
          <w:szCs w:val="24"/>
        </w:rPr>
        <w:t>§ 2. Jeżeli nieobecność sędziego w pracy nastąpiła z powodu:</w:t>
      </w:r>
    </w:p>
    <w:p w14:paraId="7E0A97C6"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wypadku przy pracy albo w drodze do pracy lub z pracy,</w:t>
      </w:r>
    </w:p>
    <w:p w14:paraId="776D8EEC"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choroby przypadającej w okresie ciąży,</w:t>
      </w:r>
    </w:p>
    <w:p w14:paraId="4110E7A6"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choroby powstałej w związku ze szczególnymi właściwościami lub warunkami wykonywania czynności sędziego,</w:t>
      </w:r>
    </w:p>
    <w:p w14:paraId="4093A525"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choroby spowodowanej przez inną osobę w wyniku popełnienia przez nią umyślnego czynu zabronionego, w związku z wykonywaniem czynności sędziego, stwierdzonego orzeczeniem wydanym przez uprawniony organ,</w:t>
      </w:r>
    </w:p>
    <w:p w14:paraId="7B334E1C"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poddania się niezbędnym badaniom lekarskim przewidzianym dla kandydatów na dawców komórek, tkanek i narządów oraz poddania się zabiegowi pobrania komórek, tkanek i narządów</w:t>
      </w:r>
    </w:p>
    <w:p w14:paraId="7A4887EC" w14:textId="77777777" w:rsidR="00077894" w:rsidRPr="00EA5547" w:rsidRDefault="00077894" w:rsidP="00077894">
      <w:pPr>
        <w:pStyle w:val="CZWSPPKTczwsplnapunktw"/>
        <w:rPr>
          <w:color w:val="000000" w:themeColor="text1"/>
          <w:szCs w:val="24"/>
        </w:rPr>
      </w:pPr>
      <w:r w:rsidRPr="00EA5547">
        <w:rPr>
          <w:color w:val="000000" w:themeColor="text1"/>
          <w:szCs w:val="24"/>
        </w:rPr>
        <w:noBreakHyphen/>
        <w:t xml:space="preserve"> sędzia zachowuje prawo do 100% wynagrodzenia, nie dłużej jednak niż przez okres roku; przepis § 1 zdanie drugie i trzecie stosuje się.</w:t>
      </w:r>
    </w:p>
    <w:p w14:paraId="4B935D66" w14:textId="373FF502" w:rsidR="00077894" w:rsidRPr="00EA5547" w:rsidRDefault="00077894" w:rsidP="00077894">
      <w:pPr>
        <w:pStyle w:val="USTustnpkodeksu"/>
        <w:rPr>
          <w:color w:val="000000" w:themeColor="text1"/>
          <w:szCs w:val="24"/>
        </w:rPr>
      </w:pPr>
      <w:r w:rsidRPr="00EA5547">
        <w:rPr>
          <w:color w:val="000000" w:themeColor="text1"/>
          <w:szCs w:val="24"/>
        </w:rPr>
        <w:t xml:space="preserve">§ 3. W razie ujawnienia u sędziego choroby, co do której zachodzi podejrzenie, że powstała w związku ze szczególnymi właściwościami lub warunkami wykonywania czynności sędziego, prezes danego sądu kieruje sędziego do lekarza orzecznika Zakładu Ubezpieczeń Społecznych z urzędu lub na wniosek sędziego. Od orzeczenia lekarza orzecznika sędziemu przysługuje sprzeciw do komisji lekarskiej Zakładu Ubezpieczeń Społecznych, w ciągu </w:t>
      </w:r>
      <w:r w:rsidR="00B249EB" w:rsidRPr="00EA5547">
        <w:rPr>
          <w:color w:val="000000" w:themeColor="text1"/>
          <w:szCs w:val="24"/>
        </w:rPr>
        <w:t xml:space="preserve">czternastu </w:t>
      </w:r>
      <w:r w:rsidRPr="00EA5547">
        <w:rPr>
          <w:color w:val="000000" w:themeColor="text1"/>
          <w:szCs w:val="24"/>
        </w:rPr>
        <w:t>dni od dnia doręczenia tego orzeczenia.</w:t>
      </w:r>
    </w:p>
    <w:p w14:paraId="6F72E4D9" w14:textId="77777777" w:rsidR="00077894" w:rsidRPr="00EA5547" w:rsidRDefault="00077894" w:rsidP="00077894">
      <w:pPr>
        <w:pStyle w:val="USTustnpkodeksu"/>
        <w:rPr>
          <w:color w:val="000000" w:themeColor="text1"/>
          <w:szCs w:val="24"/>
        </w:rPr>
      </w:pPr>
      <w:r w:rsidRPr="00EA5547">
        <w:rPr>
          <w:color w:val="000000" w:themeColor="text1"/>
          <w:szCs w:val="24"/>
        </w:rPr>
        <w:t>§ 4. Za chorobę powstałą w związku ze szczególnymi właściwościami lub warunkami wykonywania czynności sędziego uznaje się chorobę spowodowaną działaniem czynników szkodliwych występujących w miejscu wykonywania czynności sędziego.</w:t>
      </w:r>
    </w:p>
    <w:p w14:paraId="25C24E06"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5. Koszty badania i wydania orzeczenia przez lekarza orzecznika oraz komisję lekarską Zakładu Ubezpieczeń Społecznych pokrywa Skarb Państwa ze środków pozostających w dyspozycji Ministra Sprawiedliwości.</w:t>
      </w:r>
    </w:p>
    <w:p w14:paraId="2A37F2F4" w14:textId="77777777" w:rsidR="00077894" w:rsidRPr="00EA5547" w:rsidRDefault="00077894" w:rsidP="00077894">
      <w:pPr>
        <w:pStyle w:val="USTustnpkodeksu"/>
        <w:rPr>
          <w:color w:val="000000" w:themeColor="text1"/>
          <w:szCs w:val="24"/>
        </w:rPr>
      </w:pPr>
      <w:r w:rsidRPr="00EA5547">
        <w:rPr>
          <w:color w:val="000000" w:themeColor="text1"/>
          <w:szCs w:val="24"/>
        </w:rPr>
        <w:t>§ 6. W razie niemożności wykonywania pracy z innych przyczyn, uprawniających do uzyskania świadczeń, określonych w przepisach o świadczeniach pieniężnych z ubezpieczenia społecznego, sędziemu przysługuje wynagrodzenie w wysokości świadczeń pieniężnych z ubezpieczenia społecznego, przez okres przewidziany w tych przepisach.</w:t>
      </w:r>
    </w:p>
    <w:p w14:paraId="3F704C03" w14:textId="190B51A2" w:rsidR="00077894" w:rsidRPr="00EA5547" w:rsidRDefault="00077894" w:rsidP="00077894">
      <w:pPr>
        <w:pStyle w:val="USTustnpkodeksu"/>
        <w:keepNext/>
        <w:rPr>
          <w:color w:val="000000" w:themeColor="text1"/>
          <w:szCs w:val="24"/>
        </w:rPr>
      </w:pPr>
      <w:r w:rsidRPr="00EA5547">
        <w:rPr>
          <w:color w:val="000000" w:themeColor="text1"/>
          <w:szCs w:val="24"/>
        </w:rPr>
        <w:t>§ 7. Okres nieobecności w pracy z powodu choroby oraz niemożności wykonywania pracy, o której mowa w § 2, stwierdza zaświadczenie lekarskie wystawione zgodnie z art. 55 ust. 1 i art. 55a ust. 7 ustawy z dnia 25 czerwca 1999 r. o świadczeniach pieniężnych z ubezpieczenia społecznego w razie choroby i macierzyństwa (Dz. U. z 2021 r. poz. 1133</w:t>
      </w:r>
      <w:r w:rsidR="00D07EB0" w:rsidRPr="00EA5547">
        <w:rPr>
          <w:color w:val="000000" w:themeColor="text1"/>
          <w:szCs w:val="24"/>
        </w:rPr>
        <w:t xml:space="preserve">, </w:t>
      </w:r>
      <w:r w:rsidR="002938F8" w:rsidRPr="00EA5547">
        <w:rPr>
          <w:color w:val="000000" w:themeColor="text1"/>
          <w:szCs w:val="24"/>
        </w:rPr>
        <w:t>1621</w:t>
      </w:r>
      <w:r w:rsidR="00D07EB0" w:rsidRPr="00EA5547">
        <w:rPr>
          <w:color w:val="000000" w:themeColor="text1"/>
          <w:szCs w:val="24"/>
        </w:rPr>
        <w:t xml:space="preserve"> i 1834</w:t>
      </w:r>
      <w:r w:rsidRPr="00EA5547">
        <w:rPr>
          <w:color w:val="000000" w:themeColor="text1"/>
          <w:szCs w:val="24"/>
        </w:rPr>
        <w:t>) albo wydruk zaświadczenia lekarskiego, o którym mowa w art. 55a ust. 6 tej ustawy, z tym że w przypadku:</w:t>
      </w:r>
    </w:p>
    <w:p w14:paraId="5220F2F8"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poddania się niezbędnym badaniom lekarskim przewidzianym dla kandydatów na dawców komórek, tkanek i narządów oraz niezdolności do pracy wskutek poddania się zabiegowi pobrania komórek, tkanek i narządów – zaświadczenie wystawione przez lekarza na zwykłym druku, zgodnie z art. 53 ust. 3 ustawy z dnia 25 czerwca 1999 r. o świadczeniach pieniężnych z ubezpieczenia społecznego w razie choroby i macierzyństwa;</w:t>
      </w:r>
    </w:p>
    <w:p w14:paraId="5515F2CD"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o którym mowa w art. 6 ust. 2 pkt 1 ustawy z dnia 25 czerwca 1999 r. o świadczeniach pieniężnych z ubezpieczenia społecznego w razie choroby i macierzyństwa – decyzja wydana przez właściwy organ albo uprawniony podmiot na podstawie przepisów o zapobieganiu oraz zwalczaniu zakażeń i chorób zakaźnych u ludzi;</w:t>
      </w:r>
    </w:p>
    <w:p w14:paraId="46109317"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urlopu macierzyńskiego – zaświadczenie lekarskie wystawione na zwykłym druku, określające przewidywaną datę porodu – za okres przed porodem, odpis skrócony aktu urodzenia dziecka lub jego kopia – za okres po porodzie;</w:t>
      </w:r>
    </w:p>
    <w:p w14:paraId="04E7B36C" w14:textId="77777777" w:rsidR="00077894" w:rsidRPr="00EA5547" w:rsidRDefault="00077894" w:rsidP="00077894">
      <w:pPr>
        <w:pStyle w:val="PKTpunkt"/>
        <w:keepNext/>
        <w:rPr>
          <w:color w:val="000000" w:themeColor="text1"/>
          <w:szCs w:val="24"/>
        </w:rPr>
      </w:pPr>
      <w:r w:rsidRPr="00EA5547">
        <w:rPr>
          <w:color w:val="000000" w:themeColor="text1"/>
          <w:szCs w:val="24"/>
        </w:rPr>
        <w:t>4)</w:t>
      </w:r>
      <w:r w:rsidRPr="00EA5547">
        <w:rPr>
          <w:color w:val="000000" w:themeColor="text1"/>
          <w:szCs w:val="24"/>
        </w:rPr>
        <w:tab/>
        <w:t xml:space="preserve"> konieczności osobistego sprawowania opieki nad dzieckiem własnym lub małżonka sędziego, dzieckiem przysposobionym, dzieckiem przyjętym na wychowanie i utrzymanie, do ukończenia przez nie 8. roku życia, w przypadku:</w:t>
      </w:r>
    </w:p>
    <w:p w14:paraId="47DAF673" w14:textId="624765D4" w:rsidR="00077894" w:rsidRPr="00EA5547" w:rsidRDefault="00077894" w:rsidP="00077894">
      <w:pPr>
        <w:pStyle w:val="LITlitera"/>
        <w:rPr>
          <w:color w:val="000000" w:themeColor="text1"/>
          <w:szCs w:val="24"/>
        </w:rPr>
      </w:pPr>
      <w:r w:rsidRPr="00EA5547">
        <w:rPr>
          <w:color w:val="000000" w:themeColor="text1"/>
          <w:szCs w:val="24"/>
        </w:rPr>
        <w:t>a)</w:t>
      </w:r>
      <w:r w:rsidRPr="00EA5547">
        <w:rPr>
          <w:color w:val="000000" w:themeColor="text1"/>
          <w:szCs w:val="24"/>
        </w:rPr>
        <w:tab/>
        <w:t xml:space="preserve">nieprzewidzianego zamknięcia żłobka, klubu dziecięcego, przedszkola lub szkoły, do których dziecko uczęszcza, a także w przypadku choroby niani, z którą rodzice mają zawartą umowę uaktywniającą, o której mowa w art. 50 ustawy z dnia 4 lutego </w:t>
      </w:r>
      <w:r w:rsidRPr="00EA5547">
        <w:rPr>
          <w:color w:val="000000" w:themeColor="text1"/>
          <w:szCs w:val="24"/>
        </w:rPr>
        <w:lastRenderedPageBreak/>
        <w:t>2011 r. o opiece nad dziećmi w wieku do lat 3 (Dz. U. z 2021 r. poz. 75</w:t>
      </w:r>
      <w:r w:rsidR="00D07EB0" w:rsidRPr="00EA5547">
        <w:rPr>
          <w:color w:val="000000" w:themeColor="text1"/>
          <w:szCs w:val="24"/>
        </w:rPr>
        <w:t>,</w:t>
      </w:r>
      <w:r w:rsidRPr="00EA5547">
        <w:rPr>
          <w:color w:val="000000" w:themeColor="text1"/>
          <w:szCs w:val="24"/>
        </w:rPr>
        <w:t>952</w:t>
      </w:r>
      <w:r w:rsidR="00D07EB0" w:rsidRPr="00EA5547">
        <w:rPr>
          <w:color w:val="000000" w:themeColor="text1"/>
          <w:szCs w:val="24"/>
        </w:rPr>
        <w:t>, 1901 i 2270</w:t>
      </w:r>
      <w:r w:rsidRPr="00EA5547">
        <w:rPr>
          <w:color w:val="000000" w:themeColor="text1"/>
          <w:szCs w:val="24"/>
        </w:rPr>
        <w:t>), lub dziennego opiekuna, sprawujących opiekę nad dzieckiem,</w:t>
      </w:r>
    </w:p>
    <w:p w14:paraId="362D66CE" w14:textId="77777777" w:rsidR="00077894" w:rsidRPr="00EA5547" w:rsidRDefault="00077894" w:rsidP="00077894">
      <w:pPr>
        <w:pStyle w:val="LITlitera"/>
        <w:rPr>
          <w:color w:val="000000" w:themeColor="text1"/>
          <w:szCs w:val="24"/>
        </w:rPr>
      </w:pPr>
      <w:r w:rsidRPr="00EA5547">
        <w:rPr>
          <w:color w:val="000000" w:themeColor="text1"/>
          <w:szCs w:val="24"/>
        </w:rPr>
        <w:t>b)</w:t>
      </w:r>
      <w:r w:rsidRPr="00EA5547">
        <w:rPr>
          <w:color w:val="000000" w:themeColor="text1"/>
          <w:szCs w:val="24"/>
        </w:rPr>
        <w:tab/>
        <w:t>porodu lub choroby małżonka sędziego lub rodzica dziecka sędziego, stale opiekujących się dzieckiem, jeżeli poród lub choroba uniemożliwia temu małżonkowi lub rodzicowi sprawowanie opieki nad dzieckiem,</w:t>
      </w:r>
    </w:p>
    <w:p w14:paraId="06CDBC30" w14:textId="77777777" w:rsidR="00077894" w:rsidRPr="00EA5547" w:rsidRDefault="00077894" w:rsidP="00077894">
      <w:pPr>
        <w:pStyle w:val="LITlitera"/>
        <w:rPr>
          <w:color w:val="000000" w:themeColor="text1"/>
          <w:szCs w:val="24"/>
        </w:rPr>
      </w:pPr>
      <w:r w:rsidRPr="00EA5547">
        <w:rPr>
          <w:color w:val="000000" w:themeColor="text1"/>
          <w:szCs w:val="24"/>
        </w:rPr>
        <w:t>c)</w:t>
      </w:r>
      <w:r w:rsidRPr="00EA5547">
        <w:rPr>
          <w:color w:val="000000" w:themeColor="text1"/>
          <w:szCs w:val="24"/>
        </w:rPr>
        <w:tab/>
        <w:t xml:space="preserve"> pobytu małżonka sędziego lub rodzica dziecka sędziego, stale opiekujących się dzieckiem, w szpitalu lub innym zakładzie leczniczym podmiotu leczniczego wykonującego działalność leczniczą w rodzaju stacjonarne i całodobowe świadczenia zdrowotne</w:t>
      </w:r>
    </w:p>
    <w:p w14:paraId="1DB93EA1" w14:textId="77777777" w:rsidR="00077894" w:rsidRPr="00EA5547" w:rsidRDefault="00077894" w:rsidP="00077894">
      <w:pPr>
        <w:pStyle w:val="CZWSPPKTczwsplnapunktw"/>
        <w:rPr>
          <w:color w:val="000000" w:themeColor="text1"/>
          <w:szCs w:val="24"/>
        </w:rPr>
      </w:pP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noBreakHyphen/>
      </w:r>
      <w:r w:rsidRPr="00EA5547">
        <w:rPr>
          <w:color w:val="000000" w:themeColor="text1"/>
          <w:szCs w:val="24"/>
        </w:rPr>
        <w:tab/>
        <w:t>oświadczenie sędziego.</w:t>
      </w:r>
    </w:p>
    <w:p w14:paraId="66A45B03" w14:textId="77777777" w:rsidR="00077894" w:rsidRPr="00EA5547" w:rsidRDefault="00077894" w:rsidP="00077894">
      <w:pPr>
        <w:pStyle w:val="USTustnpkodeksu"/>
        <w:rPr>
          <w:color w:val="000000" w:themeColor="text1"/>
          <w:szCs w:val="24"/>
        </w:rPr>
      </w:pPr>
      <w:r w:rsidRPr="00EA5547">
        <w:rPr>
          <w:color w:val="000000" w:themeColor="text1"/>
          <w:szCs w:val="24"/>
        </w:rPr>
        <w:t>§ 8. Doręczenie zaświadczenia lekarskiego odbywa się przy wykorzystaniu profilu informacyjnego, o którym mowa w art. 58 ust. 1 ustawy z dnia 25 czerwca 1999 r. o świadczeniach pieniężnych z ubezpieczenia społecznego w razie choroby i macierzyństwa, na zasadach określonych w tej ustawie. Prezesi sądów wykorzystują lub tworzą profil informacyjny płatnika składek, o którym mowa w art. 58 ust. 1 tej ustawy.</w:t>
      </w:r>
    </w:p>
    <w:p w14:paraId="4A446897" w14:textId="77777777" w:rsidR="00077894" w:rsidRPr="00EA5547" w:rsidRDefault="00077894" w:rsidP="00077894">
      <w:pPr>
        <w:pStyle w:val="USTustnpkodeksu"/>
        <w:rPr>
          <w:color w:val="000000" w:themeColor="text1"/>
          <w:szCs w:val="24"/>
        </w:rPr>
      </w:pPr>
      <w:r w:rsidRPr="00EA5547">
        <w:rPr>
          <w:color w:val="000000" w:themeColor="text1"/>
          <w:szCs w:val="24"/>
        </w:rPr>
        <w:t>§ 9. Wydruk zaświadczenia lekarskiego, o którym mowa w art. 55a ust. 6 ustawy z dnia 25 czerwca 1999 r. o świadczeniach pieniężnych z ubezpieczenia społecznego w razie choroby i macierzyństwa, zaświadczenie lekarskie, o którym mowa w art. 55a ust. 7 tej ustawy, zaświadczenie wystawione przez lekarza na zwykłym druku w przypadkach, o których mowa w § 2a pkt 1 i 3, decyzję, odpis skrócony aktu urodzenia dziecka lub jego kopię, sędzia jest obowiązany dostarczyć prezesowi sądu w terminie siedmiu dni od dnia ich otrzymania.</w:t>
      </w:r>
    </w:p>
    <w:p w14:paraId="3D6D5547" w14:textId="77777777" w:rsidR="00077894" w:rsidRPr="00EA5547" w:rsidRDefault="00077894" w:rsidP="00077894">
      <w:pPr>
        <w:pStyle w:val="USTustnpkodeksu"/>
        <w:rPr>
          <w:color w:val="000000" w:themeColor="text1"/>
          <w:szCs w:val="24"/>
        </w:rPr>
      </w:pPr>
      <w:r w:rsidRPr="00EA5547">
        <w:rPr>
          <w:color w:val="000000" w:themeColor="text1"/>
          <w:szCs w:val="24"/>
        </w:rPr>
        <w:t>§ 10. Sędzia jest obowiązany złożyć prezesowi sądu oświadczenie o wystąpieniu okoliczności, o których mowa w § 7 pkt 4, w terminie siedmiu dni od dnia ich zaistnienia.</w:t>
      </w:r>
    </w:p>
    <w:p w14:paraId="266D5844" w14:textId="77777777" w:rsidR="00077894" w:rsidRPr="00EA5547" w:rsidRDefault="00077894" w:rsidP="00077894">
      <w:pPr>
        <w:pStyle w:val="USTustnpkodeksu"/>
        <w:rPr>
          <w:color w:val="000000" w:themeColor="text1"/>
          <w:szCs w:val="24"/>
        </w:rPr>
      </w:pPr>
      <w:r w:rsidRPr="00EA5547">
        <w:rPr>
          <w:color w:val="000000" w:themeColor="text1"/>
          <w:szCs w:val="24"/>
        </w:rPr>
        <w:t>§ 11. W przypadku niedopełnienia obowiązku, o którym mowa w § 9 i 10 nieobecność uznaje się za nieusprawiedliwioną, chyba że niedostarczenie zaświadczenia, decyzji, odpisu skróconego aktu urodzenia dziecka lub jego kopii lub niezłożenie oświadczenia nastąpiło z przyczyn niezależnych od sędziego.</w:t>
      </w:r>
    </w:p>
    <w:p w14:paraId="4BDFE984" w14:textId="77777777" w:rsidR="00077894" w:rsidRPr="00EA5547" w:rsidRDefault="00077894" w:rsidP="00077894">
      <w:pPr>
        <w:pStyle w:val="USTustnpkodeksu"/>
        <w:rPr>
          <w:color w:val="000000" w:themeColor="text1"/>
          <w:szCs w:val="24"/>
        </w:rPr>
      </w:pPr>
      <w:r w:rsidRPr="00EA5547">
        <w:rPr>
          <w:color w:val="000000" w:themeColor="text1"/>
          <w:szCs w:val="24"/>
        </w:rPr>
        <w:t>§ 12. Za inną usprawiedliwioną nieobecność w pracy sędziemu przysługuje wynagrodzenie.</w:t>
      </w:r>
    </w:p>
    <w:p w14:paraId="680E4B5C" w14:textId="77777777" w:rsidR="00077894" w:rsidRPr="00EA5547" w:rsidRDefault="00077894" w:rsidP="00077894">
      <w:pPr>
        <w:pStyle w:val="USTustnpkodeksu"/>
        <w:rPr>
          <w:color w:val="000000" w:themeColor="text1"/>
          <w:szCs w:val="24"/>
        </w:rPr>
      </w:pPr>
      <w:r w:rsidRPr="00EA5547">
        <w:rPr>
          <w:color w:val="000000" w:themeColor="text1"/>
          <w:szCs w:val="24"/>
        </w:rPr>
        <w:t>§ 13. W przypadkach, w których pracownikom podlegającym ubezpieczeniu społecznemu przysługują zasiłki niezależnie od prawa do wynagrodzenia, sędziemu przysługuje świadczenie pieniężne w wysokości zasiłku z ubezpieczenia społecznego.</w:t>
      </w:r>
    </w:p>
    <w:p w14:paraId="076E0388" w14:textId="526F1E8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w:t>
      </w:r>
      <w:r w:rsidR="003962CB" w:rsidRPr="00EA5547">
        <w:rPr>
          <w:rStyle w:val="Ppogrubienie"/>
          <w:color w:val="000000" w:themeColor="text1"/>
          <w:szCs w:val="24"/>
        </w:rPr>
        <w:t>16</w:t>
      </w:r>
      <w:r w:rsidR="002C3F34" w:rsidRPr="00EA5547">
        <w:rPr>
          <w:rStyle w:val="Ppogrubienie"/>
          <w:color w:val="000000" w:themeColor="text1"/>
          <w:szCs w:val="24"/>
        </w:rPr>
        <w:t>3</w:t>
      </w:r>
      <w:r w:rsidR="003962CB" w:rsidRPr="00EA5547">
        <w:rPr>
          <w:rStyle w:val="Ppogrubienie"/>
          <w:color w:val="000000" w:themeColor="text1"/>
          <w:szCs w:val="24"/>
        </w:rPr>
        <w:t xml:space="preserve">. </w:t>
      </w:r>
      <w:r w:rsidRPr="00EA5547">
        <w:rPr>
          <w:color w:val="000000" w:themeColor="text1"/>
          <w:szCs w:val="24"/>
        </w:rPr>
        <w:t>§ 1. Sędziemu, który wskutek wypadku przy pracy lub choroby zawodowej, doznał stałego lub długotrwałego uszczerbku na zdrowiu, przysługuje jednorazowe odszkodowanie.</w:t>
      </w:r>
    </w:p>
    <w:p w14:paraId="228A3C98" w14:textId="77777777" w:rsidR="00077894" w:rsidRPr="00EA5547" w:rsidRDefault="00077894" w:rsidP="00077894">
      <w:pPr>
        <w:pStyle w:val="USTustnpkodeksu"/>
        <w:rPr>
          <w:color w:val="000000" w:themeColor="text1"/>
          <w:szCs w:val="24"/>
        </w:rPr>
      </w:pPr>
      <w:r w:rsidRPr="00EA5547">
        <w:rPr>
          <w:color w:val="000000" w:themeColor="text1"/>
          <w:szCs w:val="24"/>
        </w:rPr>
        <w:t>§ 2. Członkom rodziny sędziego, który zmarł wskutek wypadku przy pracy lub choroby zawodowej, przysługuje jednorazowe odszkodowanie. Odszkodowanie to przysługuje również w razie śmierci w następstwie wypadku przy pracy lub choroby zawodowej sędziego w stanie spoczynku, który zmarł uznany za trwale niezdolnego do pełnienia obowiązków sędziego wskutek wypadku przy pracy lub choroby zawodowej.</w:t>
      </w:r>
    </w:p>
    <w:p w14:paraId="2C4351EF" w14:textId="147E509F" w:rsidR="00077894" w:rsidRPr="00EA5547" w:rsidRDefault="00077894" w:rsidP="00077894">
      <w:pPr>
        <w:pStyle w:val="USTustnpkodeksu"/>
        <w:rPr>
          <w:color w:val="000000" w:themeColor="text1"/>
          <w:szCs w:val="24"/>
        </w:rPr>
      </w:pPr>
      <w:r w:rsidRPr="00EA5547">
        <w:rPr>
          <w:color w:val="000000" w:themeColor="text1"/>
          <w:szCs w:val="24"/>
        </w:rPr>
        <w:t>§ 3. Jednorazowe odszkodowanie i jego zwiększenie, a także jednorazowe odszkodowanie dla członków rodziny sędziego lub sędziego w stanie spoczynku, ustala się na zasadach i w wysokości określonej w ustawie z dnia 30 października 2002 r. o ubezpieczeniu społecznym z tytułu wypadków przy pracy i chorób zawodowych (Dz. U. z 2019 r. poz. 1205</w:t>
      </w:r>
      <w:r w:rsidR="002938F8" w:rsidRPr="00EA5547">
        <w:rPr>
          <w:color w:val="000000" w:themeColor="text1"/>
          <w:szCs w:val="24"/>
        </w:rPr>
        <w:t xml:space="preserve"> </w:t>
      </w:r>
      <w:r w:rsidR="00465412" w:rsidRPr="00EA5547">
        <w:rPr>
          <w:color w:val="000000" w:themeColor="text1"/>
          <w:szCs w:val="24"/>
        </w:rPr>
        <w:t xml:space="preserve">oraz z 2021 r. poz. </w:t>
      </w:r>
      <w:r w:rsidR="002938F8" w:rsidRPr="00EA5547">
        <w:rPr>
          <w:color w:val="000000" w:themeColor="text1"/>
          <w:szCs w:val="24"/>
        </w:rPr>
        <w:t>1621</w:t>
      </w:r>
      <w:r w:rsidR="00D07EB0" w:rsidRPr="00EA5547">
        <w:rPr>
          <w:color w:val="000000" w:themeColor="text1"/>
          <w:szCs w:val="24"/>
        </w:rPr>
        <w:t xml:space="preserve"> i 1834</w:t>
      </w:r>
      <w:r w:rsidRPr="00EA5547">
        <w:rPr>
          <w:color w:val="000000" w:themeColor="text1"/>
          <w:szCs w:val="24"/>
        </w:rPr>
        <w:t>).</w:t>
      </w:r>
    </w:p>
    <w:p w14:paraId="2DAB18F0" w14:textId="77777777" w:rsidR="00077894" w:rsidRPr="00EA5547" w:rsidRDefault="00077894" w:rsidP="00077894">
      <w:pPr>
        <w:pStyle w:val="USTustnpkodeksu"/>
        <w:rPr>
          <w:color w:val="000000" w:themeColor="text1"/>
          <w:szCs w:val="24"/>
        </w:rPr>
      </w:pPr>
      <w:r w:rsidRPr="00EA5547">
        <w:rPr>
          <w:color w:val="000000" w:themeColor="text1"/>
          <w:szCs w:val="24"/>
        </w:rPr>
        <w:t>§ 4. Odszkodowanie przewidziane w niniejszym artykule przysługuje niezależnie od innych świadczeń określonych w ustawie.</w:t>
      </w:r>
    </w:p>
    <w:p w14:paraId="17E8843C" w14:textId="77777777" w:rsidR="00077894" w:rsidRPr="00EA5547" w:rsidRDefault="00077894" w:rsidP="00077894">
      <w:pPr>
        <w:pStyle w:val="USTustnpkodeksu"/>
        <w:rPr>
          <w:color w:val="000000" w:themeColor="text1"/>
          <w:szCs w:val="24"/>
        </w:rPr>
      </w:pPr>
      <w:r w:rsidRPr="00EA5547">
        <w:rPr>
          <w:color w:val="000000" w:themeColor="text1"/>
          <w:szCs w:val="24"/>
        </w:rPr>
        <w:t>§ 5. Skarb Państwa pokrywa koszty skutków wypadków przy pracy lub chorób zawodowych, związane ze świadczeniami zdrowotnymi z zakresu stomatologii i szczepień ochronnych, na które sędzia został skierowany przez lekarza orzecznika Zakładu Ubezpieczeń Społecznych na wniosek lekarza prowadzącego, a nierefundowane przez Narodowy Fundusz Zdrowia na podstawie odrębnych przepisów. Skarb Państwa pokrywa także koszty przedmiotów ortopedycznych w wysokości udziału własnego ubezpieczonego, określonego w przepisach o ubezpieczeniu zdrowotnym.</w:t>
      </w:r>
    </w:p>
    <w:p w14:paraId="4E25AB7E" w14:textId="0BF28A4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16</w:t>
      </w:r>
      <w:r w:rsidR="002C3F34" w:rsidRPr="00EA5547">
        <w:rPr>
          <w:rStyle w:val="Ppogrubienie"/>
          <w:color w:val="000000" w:themeColor="text1"/>
          <w:szCs w:val="24"/>
        </w:rPr>
        <w:t>4</w:t>
      </w:r>
      <w:r w:rsidR="003962CB" w:rsidRPr="00EA5547">
        <w:rPr>
          <w:rStyle w:val="Ppogrubienie"/>
          <w:color w:val="000000" w:themeColor="text1"/>
          <w:szCs w:val="24"/>
        </w:rPr>
        <w:t>.</w:t>
      </w:r>
      <w:r w:rsidRPr="00EA5547">
        <w:rPr>
          <w:color w:val="000000" w:themeColor="text1"/>
          <w:szCs w:val="24"/>
        </w:rPr>
        <w:t xml:space="preserve"> § 1. Oceny uszczerbku na zdrowiu oraz jego związku z wypadkiem przy pracy lub chorobą zawodową, a także ustalenia związku śmierci sędziego lub sędziego w stanie spoczynku z takim wypadkiem lub chorobą dokonuje, w formie orzeczenia, lekarz orzecznik Zakładu Ubezpieczeń Społecznych. Koszty badania i wydania orzeczenia pokrywa Skarb Państwa ze środków pozostających w dyspozycji Ministra Sprawiedliwości.</w:t>
      </w:r>
    </w:p>
    <w:p w14:paraId="1630D55F" w14:textId="343DCA72" w:rsidR="00077894" w:rsidRPr="00EA5547" w:rsidRDefault="00077894" w:rsidP="00077894">
      <w:pPr>
        <w:pStyle w:val="USTustnpkodeksu"/>
        <w:rPr>
          <w:color w:val="000000" w:themeColor="text1"/>
          <w:szCs w:val="24"/>
        </w:rPr>
      </w:pPr>
      <w:r w:rsidRPr="00EA5547">
        <w:rPr>
          <w:color w:val="000000" w:themeColor="text1"/>
          <w:szCs w:val="24"/>
        </w:rPr>
        <w:t>§ 2. Orzeczenie, o którym mowa w § 1, lekarz orzecznik Zakładu Ubezpieczeń Społecznych doręcza zainteresowanemu sędziemu albo członkom rodziny zmarłego sędziego, albo zmarłego sędziego w stanie spoczynku oraz prezesowi sądu, właściwemu do wydanie decyzji, o której mowa w § 4 lub Ministrowi Sprawiedliwości.</w:t>
      </w:r>
    </w:p>
    <w:p w14:paraId="6A7653C2"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3. Jednorazowe odszkodowanie przyznaje się na wniosek sędziego, a w razie śmierci sędziego lub sędziego w stanie spoczynku – na wniosek uprawnionych członków jego rodziny. Z wnioskiem o przyznanie świadczenia może również wystąpić kolegium właściwego sądu.</w:t>
      </w:r>
    </w:p>
    <w:p w14:paraId="587826CC" w14:textId="77777777" w:rsidR="00077894" w:rsidRPr="00EA5547" w:rsidRDefault="00077894" w:rsidP="00077894">
      <w:pPr>
        <w:pStyle w:val="USTustnpkodeksu"/>
        <w:keepNext/>
        <w:rPr>
          <w:color w:val="000000" w:themeColor="text1"/>
          <w:szCs w:val="24"/>
        </w:rPr>
      </w:pPr>
      <w:r w:rsidRPr="00EA5547">
        <w:rPr>
          <w:color w:val="000000" w:themeColor="text1"/>
          <w:szCs w:val="24"/>
        </w:rPr>
        <w:t>§ 4. Jednorazowe odszkodowanie przyznaje lub odmawia przyznania oraz ustala jego wysokość, w drodze decyzji, a także świadczenie to wypłaca:</w:t>
      </w:r>
    </w:p>
    <w:p w14:paraId="14753A7A"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prezes sądu – z tytułu wypadku przy pracy lub choroby zawodowej sędziego;</w:t>
      </w:r>
    </w:p>
    <w:p w14:paraId="7051100B"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 xml:space="preserve"> Minister Sprawiedliwości – z tytułu wypadku przy pracy lub choroby zawodowej prezesa sądu oraz sędziego delegowanego do wykonywania czynności w Ministerstwie Sprawiedliwości, Kancelarii Prezydenta Rzeczypospolitej Polskiej oraz urzędzie obsługującym ministra właściwego do spraw zagranicznych.</w:t>
      </w:r>
    </w:p>
    <w:p w14:paraId="70E158E6" w14:textId="68C4AEBE" w:rsidR="00077894" w:rsidRPr="00EA5547" w:rsidRDefault="00077894" w:rsidP="00077894">
      <w:pPr>
        <w:pStyle w:val="USTustnpkodeksu"/>
        <w:keepNext/>
        <w:rPr>
          <w:color w:val="000000" w:themeColor="text1"/>
          <w:szCs w:val="24"/>
        </w:rPr>
      </w:pPr>
      <w:r w:rsidRPr="00EA5547">
        <w:rPr>
          <w:color w:val="000000" w:themeColor="text1"/>
          <w:szCs w:val="24"/>
        </w:rPr>
        <w:t xml:space="preserve">§ 5. Decyzję, o której mowa w § 4, prezes sądu lub Minister Sprawiedliwości wydaje w ciągu </w:t>
      </w:r>
      <w:r w:rsidR="00B249EB" w:rsidRPr="00EA5547">
        <w:rPr>
          <w:color w:val="000000" w:themeColor="text1"/>
          <w:szCs w:val="24"/>
        </w:rPr>
        <w:t>czternastu</w:t>
      </w:r>
      <w:r w:rsidRPr="00EA5547">
        <w:rPr>
          <w:color w:val="000000" w:themeColor="text1"/>
          <w:szCs w:val="24"/>
        </w:rPr>
        <w:t> dni od dnia:</w:t>
      </w:r>
    </w:p>
    <w:p w14:paraId="101C66C5"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otrzymania orzeczenia lekarza orzecznika;</w:t>
      </w:r>
    </w:p>
    <w:p w14:paraId="2C9F46BE"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wyjaśnienia ostatniej okoliczności niezbędnej do wydania decyzji.</w:t>
      </w:r>
    </w:p>
    <w:p w14:paraId="7569C32F" w14:textId="77777777" w:rsidR="00077894" w:rsidRPr="00EA5547" w:rsidRDefault="00077894" w:rsidP="00077894">
      <w:pPr>
        <w:pStyle w:val="USTustnpkodeksu"/>
        <w:rPr>
          <w:color w:val="000000" w:themeColor="text1"/>
          <w:szCs w:val="24"/>
        </w:rPr>
      </w:pPr>
      <w:r w:rsidRPr="00EA5547">
        <w:rPr>
          <w:color w:val="000000" w:themeColor="text1"/>
          <w:szCs w:val="24"/>
        </w:rPr>
        <w:t>§ 6. Jednorazowe odszkodowanie wypłaca się z urzędu w terminie 30 dni od dnia wydania decyzji, o której mowa w § 4.</w:t>
      </w:r>
    </w:p>
    <w:p w14:paraId="7571CBF2" w14:textId="62919C2F" w:rsidR="00077894" w:rsidRPr="00EA5547" w:rsidRDefault="00077894" w:rsidP="00077894">
      <w:pPr>
        <w:pStyle w:val="USTustnpkodeksu"/>
        <w:rPr>
          <w:color w:val="000000" w:themeColor="text1"/>
          <w:szCs w:val="24"/>
        </w:rPr>
      </w:pPr>
      <w:r w:rsidRPr="00EA5547">
        <w:rPr>
          <w:color w:val="000000" w:themeColor="text1"/>
          <w:szCs w:val="24"/>
        </w:rPr>
        <w:t xml:space="preserve">§ 7. Od decyzji, o której mowa w § 4, sędziemu lub uprawnionym członkom rodziny sędziego lub sędziego w stanie spoczynku, przysługuje odwołanie do sądu okręgowego </w:t>
      </w:r>
      <w:r w:rsidRPr="00EA5547">
        <w:rPr>
          <w:color w:val="000000" w:themeColor="text1"/>
          <w:szCs w:val="24"/>
        </w:rPr>
        <w:noBreakHyphen/>
        <w:t xml:space="preserve"> sądu pracy i ubezpieczeń społecznych. Do postępowania w tych sprawach stosuje się odpowiednio przepisy </w:t>
      </w:r>
      <w:r w:rsidR="00473203" w:rsidRPr="00EA5547">
        <w:rPr>
          <w:color w:val="000000" w:themeColor="text1"/>
          <w:szCs w:val="24"/>
        </w:rPr>
        <w:t xml:space="preserve">ustawy z dnia 17 listopada 1964 r. </w:t>
      </w:r>
      <w:r w:rsidR="004D393D" w:rsidRPr="00EA5547">
        <w:rPr>
          <w:color w:val="000000" w:themeColor="text1"/>
          <w:szCs w:val="24"/>
        </w:rPr>
        <w:t>–</w:t>
      </w:r>
      <w:r w:rsidR="00473203" w:rsidRPr="00EA5547">
        <w:rPr>
          <w:color w:val="000000" w:themeColor="text1"/>
          <w:szCs w:val="24"/>
        </w:rPr>
        <w:t xml:space="preserve"> </w:t>
      </w:r>
      <w:r w:rsidRPr="00EA5547">
        <w:rPr>
          <w:color w:val="000000" w:themeColor="text1"/>
          <w:szCs w:val="24"/>
        </w:rPr>
        <w:t xml:space="preserve">Kodeksu postępowania cywilnego </w:t>
      </w:r>
      <w:r w:rsidR="00473203" w:rsidRPr="00EA5547">
        <w:rPr>
          <w:color w:val="000000" w:themeColor="text1"/>
          <w:szCs w:val="24"/>
        </w:rPr>
        <w:t>(Dz. U. z</w:t>
      </w:r>
      <w:r w:rsidR="00D07EB0" w:rsidRPr="00EA5547">
        <w:rPr>
          <w:color w:val="000000" w:themeColor="text1"/>
          <w:szCs w:val="24"/>
        </w:rPr>
        <w:t xml:space="preserve"> </w:t>
      </w:r>
      <w:r w:rsidR="00CC547D" w:rsidRPr="00EA5547">
        <w:rPr>
          <w:color w:val="000000" w:themeColor="text1"/>
          <w:szCs w:val="24"/>
        </w:rPr>
        <w:t>2021 r. poz. 1805, z późn. zm.</w:t>
      </w:r>
      <w:r w:rsidR="00CC547D" w:rsidRPr="00EA5547">
        <w:rPr>
          <w:rStyle w:val="Odwoanieprzypisudolnego"/>
          <w:color w:val="000000" w:themeColor="text1"/>
          <w:szCs w:val="24"/>
        </w:rPr>
        <w:footnoteReference w:id="5"/>
      </w:r>
      <w:r w:rsidR="00CC547D" w:rsidRPr="00EA5547">
        <w:rPr>
          <w:color w:val="000000" w:themeColor="text1"/>
          <w:szCs w:val="24"/>
          <w:vertAlign w:val="superscript"/>
        </w:rPr>
        <w:t>)</w:t>
      </w:r>
      <w:r w:rsidR="00473203" w:rsidRPr="00EA5547">
        <w:rPr>
          <w:color w:val="000000" w:themeColor="text1"/>
          <w:szCs w:val="24"/>
        </w:rPr>
        <w:t xml:space="preserve">) </w:t>
      </w:r>
      <w:r w:rsidRPr="00EA5547">
        <w:rPr>
          <w:color w:val="000000" w:themeColor="text1"/>
          <w:szCs w:val="24"/>
        </w:rPr>
        <w:t>o postępowaniu w sprawach z zakresu ubezpieczeń społecznych.</w:t>
      </w:r>
    </w:p>
    <w:p w14:paraId="29A9F615" w14:textId="72AF2426" w:rsidR="00077894" w:rsidRPr="00EA5547" w:rsidRDefault="00077894" w:rsidP="00077894">
      <w:pPr>
        <w:pStyle w:val="USTustnpkodeksu"/>
        <w:rPr>
          <w:color w:val="000000" w:themeColor="text1"/>
          <w:szCs w:val="24"/>
        </w:rPr>
      </w:pPr>
      <w:r w:rsidRPr="00EA5547">
        <w:rPr>
          <w:color w:val="000000" w:themeColor="text1"/>
          <w:szCs w:val="24"/>
        </w:rPr>
        <w:t>§ 8. W zakresie nieuregulowanym ustawą, do wypadków przy pracy i chorób zawodowych sędziego stosuje się odpowiednio przepisy dotyczące pracowników określone w ustawie, o której mowa w art. 16</w:t>
      </w:r>
      <w:r w:rsidR="006464B6" w:rsidRPr="00EA5547">
        <w:rPr>
          <w:color w:val="000000" w:themeColor="text1"/>
          <w:szCs w:val="24"/>
        </w:rPr>
        <w:t>3</w:t>
      </w:r>
      <w:r w:rsidRPr="00EA5547">
        <w:rPr>
          <w:color w:val="000000" w:themeColor="text1"/>
          <w:szCs w:val="24"/>
        </w:rPr>
        <w:t xml:space="preserve"> § 3.</w:t>
      </w:r>
    </w:p>
    <w:p w14:paraId="78523E25" w14:textId="440AB0A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16</w:t>
      </w:r>
      <w:r w:rsidR="002C3F34" w:rsidRPr="00EA5547">
        <w:rPr>
          <w:rStyle w:val="Ppogrubienie"/>
          <w:color w:val="000000" w:themeColor="text1"/>
          <w:szCs w:val="24"/>
        </w:rPr>
        <w:t>5</w:t>
      </w:r>
      <w:r w:rsidR="003962CB" w:rsidRPr="00EA5547">
        <w:rPr>
          <w:rStyle w:val="Ppogrubienie"/>
          <w:color w:val="000000" w:themeColor="text1"/>
          <w:szCs w:val="24"/>
        </w:rPr>
        <w:t xml:space="preserve">. </w:t>
      </w:r>
      <w:r w:rsidRPr="00EA5547">
        <w:rPr>
          <w:color w:val="000000" w:themeColor="text1"/>
          <w:szCs w:val="24"/>
        </w:rPr>
        <w:t>§ 1. Prezes sądu, oraz na jego wniosek Zakład Ubezpieczeń Społecznych, są uprawnieni do kontrolowania prawidłowości wykorzystywania przez sędziego zwolnienia lekarskiego od pracy z powodu choroby zgodnie z jego celem.</w:t>
      </w:r>
    </w:p>
    <w:p w14:paraId="06270C54" w14:textId="77777777" w:rsidR="00077894" w:rsidRPr="00EA5547" w:rsidRDefault="00077894" w:rsidP="00077894">
      <w:pPr>
        <w:pStyle w:val="USTustnpkodeksu"/>
        <w:rPr>
          <w:color w:val="000000" w:themeColor="text1"/>
          <w:szCs w:val="24"/>
        </w:rPr>
      </w:pPr>
      <w:r w:rsidRPr="00EA5547">
        <w:rPr>
          <w:color w:val="000000" w:themeColor="text1"/>
          <w:szCs w:val="24"/>
        </w:rPr>
        <w:t>§ 2. Na wniosek prezesa sądu Zakład Ubezpieczeń Społecznych jest uprawniony do kontrolowania prawidłowości i zasadności udzielenia sędziom zwolnienia lekarskiego od pracy z powodu choroby.</w:t>
      </w:r>
    </w:p>
    <w:p w14:paraId="2310A1CC" w14:textId="6927D167" w:rsidR="00077894" w:rsidRPr="00EA5547" w:rsidRDefault="00077894" w:rsidP="00077894">
      <w:pPr>
        <w:pStyle w:val="USTustnpkodeksu"/>
        <w:rPr>
          <w:color w:val="000000" w:themeColor="text1"/>
          <w:szCs w:val="24"/>
        </w:rPr>
      </w:pPr>
      <w:r w:rsidRPr="00EA5547">
        <w:rPr>
          <w:color w:val="000000" w:themeColor="text1"/>
          <w:szCs w:val="24"/>
        </w:rPr>
        <w:lastRenderedPageBreak/>
        <w:t>§ 3. Sędzia wykonujący w okresie orzeczonej niezdolności do pracy pracę zarobkową, w tym w sposób określony w art. 15</w:t>
      </w:r>
      <w:r w:rsidR="006464B6" w:rsidRPr="00EA5547">
        <w:rPr>
          <w:color w:val="000000" w:themeColor="text1"/>
          <w:szCs w:val="24"/>
        </w:rPr>
        <w:t>1</w:t>
      </w:r>
      <w:r w:rsidRPr="00EA5547">
        <w:rPr>
          <w:color w:val="000000" w:themeColor="text1"/>
          <w:szCs w:val="24"/>
        </w:rPr>
        <w:t xml:space="preserve"> § 1 i 2 lub wykorzystujący zwolnienie lekarskie od pracy z powodu choroby niezgodnie z jego celem traci prawo do wynagrodzenia za cały okres tego zwolnienia.</w:t>
      </w:r>
    </w:p>
    <w:p w14:paraId="501BDA30" w14:textId="77777777" w:rsidR="00077894" w:rsidRPr="00EA5547" w:rsidRDefault="00077894" w:rsidP="00077894">
      <w:pPr>
        <w:pStyle w:val="USTustnpkodeksu"/>
        <w:rPr>
          <w:color w:val="000000" w:themeColor="text1"/>
          <w:szCs w:val="24"/>
        </w:rPr>
      </w:pPr>
      <w:r w:rsidRPr="00EA5547">
        <w:rPr>
          <w:color w:val="000000" w:themeColor="text1"/>
          <w:szCs w:val="24"/>
        </w:rPr>
        <w:t>§ 4. Sędzia traci prawo do wynagrodzenia w razie odmowy poddania się badaniom kontrolnym lub w razie niedostarczenia dokumentacji medycznej lekarzowi orzecznikowi Zakładu Ubezpieczeń Społecznych od dnia następującego po upływie wyznaczonego terminu badania lub po upływie wyznaczonego terminu dostarczenia dokumentacji medycznej. Utratę wynagrodzenia stwierdza prezes sądu.</w:t>
      </w:r>
    </w:p>
    <w:p w14:paraId="578E3D6D" w14:textId="77777777" w:rsidR="00077894" w:rsidRPr="00EA5547" w:rsidRDefault="00077894" w:rsidP="00077894">
      <w:pPr>
        <w:pStyle w:val="USTustnpkodeksu"/>
        <w:rPr>
          <w:color w:val="000000" w:themeColor="text1"/>
          <w:szCs w:val="24"/>
        </w:rPr>
      </w:pPr>
      <w:r w:rsidRPr="00EA5547">
        <w:rPr>
          <w:color w:val="000000" w:themeColor="text1"/>
          <w:szCs w:val="24"/>
        </w:rPr>
        <w:t>§ 5. Koszty postępowań kontrolnych pokrywa Skarb Państwa ze środków pozostających w dyspozycji Ministra Sprawiedliwości.</w:t>
      </w:r>
    </w:p>
    <w:p w14:paraId="06D75E36" w14:textId="77777777" w:rsidR="00077894" w:rsidRPr="00EA5547" w:rsidRDefault="00077894" w:rsidP="00077894">
      <w:pPr>
        <w:pStyle w:val="USTustnpkodeksu"/>
        <w:rPr>
          <w:color w:val="000000" w:themeColor="text1"/>
          <w:szCs w:val="24"/>
        </w:rPr>
      </w:pPr>
      <w:r w:rsidRPr="00EA5547">
        <w:rPr>
          <w:color w:val="000000" w:themeColor="text1"/>
          <w:szCs w:val="24"/>
        </w:rPr>
        <w:t>§ 6. W zakresie dotyczącym kontrolowania prawidłowości wykorzystania zwolnienia lekarskiego, kontrolowania prawidłowości zwolnienia lekarskiego, zasad utraty prawa do wynagrodzenia, o których mowa w § 1-2 i 4 stosuje się odpowiednio przepisy o świadczeniach pieniężnych z ubezpieczenia społecznego w razie choroby i macierzyństwa.</w:t>
      </w:r>
    </w:p>
    <w:p w14:paraId="0F45E868" w14:textId="115233A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3962CB" w:rsidRPr="00EA5547">
        <w:rPr>
          <w:rStyle w:val="Ppogrubienie"/>
          <w:color w:val="000000" w:themeColor="text1"/>
          <w:szCs w:val="24"/>
        </w:rPr>
        <w:t xml:space="preserve"> 16</w:t>
      </w:r>
      <w:r w:rsidR="002C3F34" w:rsidRPr="00EA5547">
        <w:rPr>
          <w:rStyle w:val="Ppogrubienie"/>
          <w:color w:val="000000" w:themeColor="text1"/>
          <w:szCs w:val="24"/>
        </w:rPr>
        <w:t>6</w:t>
      </w:r>
      <w:r w:rsidR="003962CB" w:rsidRPr="00EA5547">
        <w:rPr>
          <w:rStyle w:val="Ppogrubienie"/>
          <w:color w:val="000000" w:themeColor="text1"/>
          <w:szCs w:val="24"/>
        </w:rPr>
        <w:t>.</w:t>
      </w:r>
      <w:r w:rsidRPr="00EA5547">
        <w:rPr>
          <w:rStyle w:val="Ppogrubienie"/>
          <w:color w:val="000000" w:themeColor="text1"/>
          <w:szCs w:val="24"/>
        </w:rPr>
        <w:t> </w:t>
      </w:r>
      <w:r w:rsidRPr="00EA5547">
        <w:rPr>
          <w:color w:val="000000" w:themeColor="text1"/>
          <w:szCs w:val="24"/>
        </w:rPr>
        <w:t>§ 1. Sędziego, który nie pełnił służby z powodu choroby lub płatnego urlopu dla poratowania zdrowia przez okres roku, ustalony zgodnie z art. 16</w:t>
      </w:r>
      <w:r w:rsidR="006464B6" w:rsidRPr="00EA5547">
        <w:rPr>
          <w:color w:val="000000" w:themeColor="text1"/>
          <w:szCs w:val="24"/>
        </w:rPr>
        <w:t>1</w:t>
      </w:r>
      <w:r w:rsidRPr="00EA5547">
        <w:rPr>
          <w:color w:val="000000" w:themeColor="text1"/>
          <w:szCs w:val="24"/>
        </w:rPr>
        <w:t xml:space="preserve"> § 1 zdanie drugie i złożył wniosek o skierowanie na badanie lekarza orzecznika Zakładu Ubezpieczeń Społecznych, Minister Sprawiedliwości kieruje na to badanie.</w:t>
      </w:r>
    </w:p>
    <w:p w14:paraId="07F18665" w14:textId="77777777" w:rsidR="00077894" w:rsidRPr="00EA5547" w:rsidRDefault="00077894" w:rsidP="00077894">
      <w:pPr>
        <w:pStyle w:val="USTustnpkodeksu"/>
        <w:rPr>
          <w:color w:val="000000" w:themeColor="text1"/>
          <w:szCs w:val="24"/>
        </w:rPr>
      </w:pPr>
      <w:r w:rsidRPr="00EA5547">
        <w:rPr>
          <w:color w:val="000000" w:themeColor="text1"/>
          <w:szCs w:val="24"/>
        </w:rPr>
        <w:t>§ 2. Minister Sprawiedliwości może także z urzędu skierować sędziego, o którym mowa w § 1, na badanie lekarza orzecznika Zakładu Ubezpieczeń Społecznych.</w:t>
      </w:r>
    </w:p>
    <w:p w14:paraId="57BD9566" w14:textId="77777777" w:rsidR="00077894" w:rsidRPr="00EA5547" w:rsidRDefault="00077894" w:rsidP="00077894">
      <w:pPr>
        <w:pStyle w:val="USTustnpkodeksu"/>
        <w:rPr>
          <w:color w:val="000000" w:themeColor="text1"/>
          <w:szCs w:val="24"/>
        </w:rPr>
      </w:pPr>
      <w:r w:rsidRPr="00EA5547">
        <w:rPr>
          <w:color w:val="000000" w:themeColor="text1"/>
          <w:szCs w:val="24"/>
        </w:rPr>
        <w:t>§ 3. W przypadku wydania przez lekarza orzecznika Zakładu Ubezpieczeń Społecznych orzeczenia o dalszej niezdolności do pełnienia obowiązków sędziego, gdy leczenie lub rehabilitacja lecznicza rokują odzyskanie zdolności do pracy, Minister Sprawiedliwości udziela sędziemu urlopu rehabilitacyjnego na czas od miesiąca do trzech miesięcy.</w:t>
      </w:r>
    </w:p>
    <w:p w14:paraId="1F19598D" w14:textId="77777777" w:rsidR="00077894" w:rsidRPr="00EA5547" w:rsidRDefault="00077894" w:rsidP="00077894">
      <w:pPr>
        <w:pStyle w:val="USTustnpkodeksu"/>
        <w:rPr>
          <w:color w:val="000000" w:themeColor="text1"/>
          <w:szCs w:val="24"/>
        </w:rPr>
      </w:pPr>
      <w:r w:rsidRPr="00EA5547">
        <w:rPr>
          <w:color w:val="000000" w:themeColor="text1"/>
          <w:szCs w:val="24"/>
        </w:rPr>
        <w:t>§ 4. W okresie urlopu rehabilitacyjnego, co miesiąc od daty wydania orzeczenia, o którym mowa w § 3, sędzia jest obowiązany poddać się badaniu kontrolnemu lekarza orzecznika Zakładu Ubezpieczeń Społecznych, który wydaje orzeczenie o dalszej niezdolności do pełnienia obowiązków sędziego albo o zdolności do pełnienia obowiązków sędziego, chyba że Minister Sprawiedliwości, udzielając urlopu rehabilitacyjnego, zwolni sędziego z tego obowiązku.</w:t>
      </w:r>
    </w:p>
    <w:p w14:paraId="2A8D347D"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5. Orzeczenia, o których mowa w § 3 i 4, lekarz orzecznik Zakładu Ubezpieczeń Społecznych doręcza zainteresowanemu sędziemu oraz prezesowi sądu, a także Ministrowi Sprawiedliwości.</w:t>
      </w:r>
    </w:p>
    <w:p w14:paraId="06237715" w14:textId="77777777" w:rsidR="00077894" w:rsidRPr="00EA5547" w:rsidRDefault="00077894" w:rsidP="00077894">
      <w:pPr>
        <w:pStyle w:val="USTustnpkodeksu"/>
        <w:rPr>
          <w:color w:val="000000" w:themeColor="text1"/>
          <w:szCs w:val="24"/>
        </w:rPr>
      </w:pPr>
      <w:r w:rsidRPr="00EA5547">
        <w:rPr>
          <w:color w:val="000000" w:themeColor="text1"/>
          <w:szCs w:val="24"/>
        </w:rPr>
        <w:t>§ 6. Od orzeczenia lekarza orzecznika Zakładu Ubezpieczeń Społecznych, o którym mowa w § 3 i 4, sędziemu przysługuje sprzeciw do komisji lekarskiej Zakładu Ubezpieczeń Społecznych, w ciągu 7 dni od dnia doręczenia tego orzeczenia.</w:t>
      </w:r>
    </w:p>
    <w:p w14:paraId="199C01AD" w14:textId="77777777" w:rsidR="00077894" w:rsidRPr="00EA5547" w:rsidRDefault="00077894" w:rsidP="00077894">
      <w:pPr>
        <w:pStyle w:val="USTustnpkodeksu"/>
        <w:rPr>
          <w:color w:val="000000" w:themeColor="text1"/>
          <w:szCs w:val="24"/>
        </w:rPr>
      </w:pPr>
      <w:r w:rsidRPr="00EA5547">
        <w:rPr>
          <w:color w:val="000000" w:themeColor="text1"/>
          <w:szCs w:val="24"/>
        </w:rPr>
        <w:t>§ 7. Koszty badania i wydania orzeczenia przez lekarza orzecznika oraz komisję lekarską Zakładu Ubezpieczeń Społecznych pokrywa Skarb Państwa ze środków pozostających w dyspozycji Ministra Sprawiedliwości.</w:t>
      </w:r>
    </w:p>
    <w:p w14:paraId="10F9014C" w14:textId="4F83EF4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16</w:t>
      </w:r>
      <w:r w:rsidR="002C3F34" w:rsidRPr="00EA5547">
        <w:rPr>
          <w:rStyle w:val="Ppogrubienie"/>
          <w:color w:val="000000" w:themeColor="text1"/>
          <w:szCs w:val="24"/>
        </w:rPr>
        <w:t>7</w:t>
      </w:r>
      <w:r w:rsidR="003962CB"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 1. Listę lekarzy orzeczników Zakładu Ubezpieczeń Społecznych, uprawnionych do przeprowadzania badań, o których mowa w art. 16</w:t>
      </w:r>
      <w:r w:rsidR="006464B6" w:rsidRPr="00EA5547">
        <w:rPr>
          <w:color w:val="000000" w:themeColor="text1"/>
          <w:szCs w:val="24"/>
        </w:rPr>
        <w:t>6</w:t>
      </w:r>
      <w:r w:rsidRPr="00EA5547">
        <w:rPr>
          <w:color w:val="000000" w:themeColor="text1"/>
          <w:szCs w:val="24"/>
        </w:rPr>
        <w:t xml:space="preserve"> § 1-2 i 4, wraz ze wskazaniem ich specjalizacji, ustala Minister Sprawiedliwości w porozumieniu z Prezesem Zakładu Ubezpieczeń Społecznych.</w:t>
      </w:r>
    </w:p>
    <w:p w14:paraId="3BB383F8" w14:textId="137E983D" w:rsidR="00077894" w:rsidRPr="00EA5547" w:rsidRDefault="00077894" w:rsidP="00077894">
      <w:pPr>
        <w:pStyle w:val="USTustnpkodeksu"/>
        <w:rPr>
          <w:color w:val="000000" w:themeColor="text1"/>
          <w:szCs w:val="24"/>
        </w:rPr>
      </w:pPr>
      <w:r w:rsidRPr="00EA5547">
        <w:rPr>
          <w:color w:val="000000" w:themeColor="text1"/>
          <w:szCs w:val="24"/>
        </w:rPr>
        <w:t>§ 2. W przypadkach, o których mowa w art. 16</w:t>
      </w:r>
      <w:r w:rsidR="006464B6" w:rsidRPr="00EA5547">
        <w:rPr>
          <w:color w:val="000000" w:themeColor="text1"/>
          <w:szCs w:val="24"/>
        </w:rPr>
        <w:t>6</w:t>
      </w:r>
      <w:r w:rsidRPr="00EA5547">
        <w:rPr>
          <w:color w:val="000000" w:themeColor="text1"/>
          <w:szCs w:val="24"/>
        </w:rPr>
        <w:t xml:space="preserve"> § 1-2 i 4, lekarza orzecznika wskazuje Minister Sprawiedliwości z listy, o której mowa w § 1, biorąc pod uwagę jego specjalizację oraz mając na względzie potrzebę zapewnienia niezwłocznego przeprowadzenia badania.</w:t>
      </w:r>
    </w:p>
    <w:p w14:paraId="70DAA63F" w14:textId="7AA306CB"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w:t>
      </w:r>
      <w:r w:rsidR="000A6DD1" w:rsidRPr="00EA5547">
        <w:rPr>
          <w:rStyle w:val="Ppogrubienie"/>
          <w:color w:val="000000" w:themeColor="text1"/>
          <w:szCs w:val="24"/>
        </w:rPr>
        <w:t>6</w:t>
      </w:r>
      <w:r w:rsidR="002C3F34" w:rsidRPr="00EA5547">
        <w:rPr>
          <w:rStyle w:val="Ppogrubienie"/>
          <w:color w:val="000000" w:themeColor="text1"/>
          <w:szCs w:val="24"/>
        </w:rPr>
        <w:t>8</w:t>
      </w:r>
      <w:r w:rsidR="003962CB" w:rsidRPr="00EA5547">
        <w:rPr>
          <w:rStyle w:val="Ppogrubienie"/>
          <w:color w:val="000000" w:themeColor="text1"/>
          <w:szCs w:val="24"/>
        </w:rPr>
        <w:t>.</w:t>
      </w:r>
      <w:r w:rsidRPr="00EA5547">
        <w:rPr>
          <w:color w:val="000000" w:themeColor="text1"/>
          <w:szCs w:val="24"/>
        </w:rPr>
        <w:t> W okresie urlopu rehabilitacyjnego sędziemu przysługuje 80% wynagrodzenia.</w:t>
      </w:r>
    </w:p>
    <w:p w14:paraId="0F28A0F9" w14:textId="21BFE9D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0E4BF9" w:rsidRPr="00EA5547">
        <w:rPr>
          <w:rStyle w:val="Ppogrubienie"/>
          <w:color w:val="000000" w:themeColor="text1"/>
          <w:szCs w:val="24"/>
        </w:rPr>
        <w:t>169</w:t>
      </w:r>
      <w:r w:rsidR="003962CB" w:rsidRPr="00EA5547">
        <w:rPr>
          <w:rStyle w:val="Ppogrubienie"/>
          <w:color w:val="000000" w:themeColor="text1"/>
          <w:szCs w:val="24"/>
        </w:rPr>
        <w:t>.</w:t>
      </w:r>
      <w:r w:rsidRPr="00EA5547">
        <w:rPr>
          <w:color w:val="000000" w:themeColor="text1"/>
          <w:szCs w:val="24"/>
        </w:rPr>
        <w:t xml:space="preserve"> § 1. Niepoddanie się przez sędziego badaniu lekarza orzecznika Zakładu Ubezpieczeń Społecznych, o którym mowa w art. 16</w:t>
      </w:r>
      <w:r w:rsidR="006464B6" w:rsidRPr="00EA5547">
        <w:rPr>
          <w:color w:val="000000" w:themeColor="text1"/>
          <w:szCs w:val="24"/>
        </w:rPr>
        <w:t>6</w:t>
      </w:r>
      <w:r w:rsidRPr="00EA5547">
        <w:rPr>
          <w:color w:val="000000" w:themeColor="text1"/>
          <w:szCs w:val="24"/>
        </w:rPr>
        <w:t xml:space="preserve"> § 4, powoduje obniżenie wynagrodzenia do wysokości 50%.</w:t>
      </w:r>
    </w:p>
    <w:p w14:paraId="24B41B18" w14:textId="5A7B623B" w:rsidR="00077894" w:rsidRPr="00EA5547" w:rsidRDefault="00077894" w:rsidP="00077894">
      <w:pPr>
        <w:pStyle w:val="USTustnpkodeksu"/>
        <w:rPr>
          <w:color w:val="000000" w:themeColor="text1"/>
          <w:szCs w:val="24"/>
        </w:rPr>
      </w:pPr>
      <w:r w:rsidRPr="00EA5547">
        <w:rPr>
          <w:color w:val="000000" w:themeColor="text1"/>
          <w:szCs w:val="24"/>
        </w:rPr>
        <w:t>§ 2. Jeżeli sędzia lub inna osoba wykaże, że niepoddanie się badaniu, o którym mowa w art. 16</w:t>
      </w:r>
      <w:r w:rsidR="006464B6" w:rsidRPr="00EA5547">
        <w:rPr>
          <w:color w:val="000000" w:themeColor="text1"/>
          <w:szCs w:val="24"/>
        </w:rPr>
        <w:t>6</w:t>
      </w:r>
      <w:r w:rsidRPr="00EA5547">
        <w:rPr>
          <w:color w:val="000000" w:themeColor="text1"/>
          <w:szCs w:val="24"/>
        </w:rPr>
        <w:t xml:space="preserve"> § 4, nastąpiło z przyczyn niezależnych od sędziego, Minister Sprawiedliwości nakazuje wypłatę sędziemu równowartości niewypłaconej części wynagrodzenia.</w:t>
      </w:r>
    </w:p>
    <w:p w14:paraId="2A7EEC98" w14:textId="4A744BF2" w:rsidR="00795E32"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17</w:t>
      </w:r>
      <w:r w:rsidR="000E4BF9" w:rsidRPr="00EA5547">
        <w:rPr>
          <w:rStyle w:val="Ppogrubienie"/>
          <w:color w:val="000000" w:themeColor="text1"/>
          <w:szCs w:val="24"/>
        </w:rPr>
        <w:t>0</w:t>
      </w:r>
      <w:r w:rsidR="003962CB" w:rsidRPr="00EA5547">
        <w:rPr>
          <w:rStyle w:val="Ppogrubienie"/>
          <w:color w:val="000000" w:themeColor="text1"/>
          <w:szCs w:val="24"/>
        </w:rPr>
        <w:t>.</w:t>
      </w:r>
      <w:r w:rsidRPr="00EA5547">
        <w:rPr>
          <w:color w:val="000000" w:themeColor="text1"/>
          <w:szCs w:val="24"/>
        </w:rPr>
        <w:t> W razie przydzielenia sędziego do innego oddziału sądu bez jego zgody, sędziemu przysługuje zwrot kosztów przejazdu z miejsca zamieszkania do tego oddziału, ustalonych na zasadach obowiązujących przy ustalaniu wysokości należności przysługujących pracownikom z tytułu podróży służbowej na obszarze kraju.</w:t>
      </w:r>
    </w:p>
    <w:p w14:paraId="2C8028C2" w14:textId="6A926CE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17</w:t>
      </w:r>
      <w:r w:rsidR="000E4BF9" w:rsidRPr="00EA5547">
        <w:rPr>
          <w:rStyle w:val="Ppogrubienie"/>
          <w:color w:val="000000" w:themeColor="text1"/>
          <w:szCs w:val="24"/>
        </w:rPr>
        <w:t>1</w:t>
      </w:r>
      <w:r w:rsidR="003962CB" w:rsidRPr="00EA5547">
        <w:rPr>
          <w:rStyle w:val="Ppogrubienie"/>
          <w:color w:val="000000" w:themeColor="text1"/>
          <w:szCs w:val="24"/>
        </w:rPr>
        <w:t>.</w:t>
      </w:r>
      <w:r w:rsidRPr="00EA5547">
        <w:rPr>
          <w:color w:val="000000" w:themeColor="text1"/>
          <w:szCs w:val="24"/>
        </w:rPr>
        <w:t xml:space="preserve"> § 1. Sędziemu może być przyznana, jako pożyczka, pomoc finansowa na zaspokojenie jego potrzeb mieszkaniowych.</w:t>
      </w:r>
    </w:p>
    <w:p w14:paraId="4BA8676D" w14:textId="77777777" w:rsidR="00077894" w:rsidRPr="00EA5547" w:rsidRDefault="00077894" w:rsidP="00077894">
      <w:pPr>
        <w:pStyle w:val="USTustnpkodeksu"/>
        <w:rPr>
          <w:color w:val="000000" w:themeColor="text1"/>
          <w:szCs w:val="24"/>
        </w:rPr>
      </w:pPr>
      <w:r w:rsidRPr="00EA5547">
        <w:rPr>
          <w:color w:val="000000" w:themeColor="text1"/>
          <w:szCs w:val="24"/>
        </w:rPr>
        <w:t>§ 2. Środki na pomoc finansową, o której mowa w § 1, stanowią do 6% rocznego funduszu wynagrodzeń osobowych sędziów.</w:t>
      </w:r>
    </w:p>
    <w:p w14:paraId="1694AF58" w14:textId="0E6A0DDB" w:rsidR="00077894" w:rsidRPr="00EA5547" w:rsidRDefault="00077894" w:rsidP="00077894">
      <w:pPr>
        <w:pStyle w:val="USTustnpkodeksu"/>
        <w:rPr>
          <w:color w:val="000000" w:themeColor="text1"/>
          <w:szCs w:val="24"/>
        </w:rPr>
      </w:pPr>
      <w:r w:rsidRPr="00EA5547">
        <w:rPr>
          <w:color w:val="000000" w:themeColor="text1"/>
          <w:szCs w:val="24"/>
        </w:rPr>
        <w:lastRenderedPageBreak/>
        <w:t>§ 3. Minister Sprawiedliwości, w porozumieniu z ministrem właściwym do spraw finansów publicznych, określi, w drodze rozporządzenia, sposób planowania i wykorzystywania środków na zaspokojenie potrzeb mieszkaniowych sędziów oraz warunki przyznawania pomocy, o której mowa w § 1, z uwzględnieniem zaangażowania środków własnych sędziego, udziału kolegiów sądów w przyznawaniu pomocy oraz zasady racjonalności gospodarowania środkami oraz przy przyjęciu zasady, że w razie rozwiązania albo wygaśnięcia stosunku służbowego sędziego w sposób, o którym mowa w art. 12</w:t>
      </w:r>
      <w:r w:rsidR="006464B6" w:rsidRPr="00EA5547">
        <w:rPr>
          <w:color w:val="000000" w:themeColor="text1"/>
          <w:szCs w:val="24"/>
        </w:rPr>
        <w:t>6</w:t>
      </w:r>
      <w:r w:rsidRPr="00EA5547">
        <w:rPr>
          <w:color w:val="000000" w:themeColor="text1"/>
          <w:szCs w:val="24"/>
        </w:rPr>
        <w:t>, pożyczka podlega zwrotowi wraz z oprocentowaniem w wysokości obowiązującej przy powszechnie dostępnych kredytach bankowych.</w:t>
      </w:r>
    </w:p>
    <w:p w14:paraId="61178847" w14:textId="15A235C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3962CB" w:rsidRPr="00EA5547">
        <w:rPr>
          <w:rStyle w:val="Ppogrubienie"/>
          <w:color w:val="000000" w:themeColor="text1"/>
          <w:szCs w:val="24"/>
        </w:rPr>
        <w:t xml:space="preserve"> 17</w:t>
      </w:r>
      <w:r w:rsidR="000E4BF9" w:rsidRPr="00EA5547">
        <w:rPr>
          <w:rStyle w:val="Ppogrubienie"/>
          <w:color w:val="000000" w:themeColor="text1"/>
          <w:szCs w:val="24"/>
        </w:rPr>
        <w:t>2</w:t>
      </w:r>
      <w:r w:rsidR="003962CB" w:rsidRPr="00EA5547">
        <w:rPr>
          <w:rStyle w:val="Ppogrubienie"/>
          <w:color w:val="000000" w:themeColor="text1"/>
          <w:szCs w:val="24"/>
        </w:rPr>
        <w:t>.</w:t>
      </w:r>
      <w:r w:rsidRPr="00EA5547">
        <w:rPr>
          <w:rStyle w:val="Ppogrubienie"/>
          <w:color w:val="000000" w:themeColor="text1"/>
          <w:szCs w:val="24"/>
        </w:rPr>
        <w:t> </w:t>
      </w:r>
      <w:r w:rsidRPr="00EA5547">
        <w:rPr>
          <w:color w:val="000000" w:themeColor="text1"/>
          <w:szCs w:val="24"/>
        </w:rPr>
        <w:t>§ 1. W razie powołania sędziego do niezawodowej służby wojskowej, jego prawa i obowiązki służbowe ulegają zawieszeniu na czas trwania służby. Sędzia zachowuje jednak swoje stanowisko i prawo do wynagrodzenia, a czas służby wojskowej wlicza się do okresu stosunku służbowego na stanowisku sędziego.</w:t>
      </w:r>
    </w:p>
    <w:p w14:paraId="5ED3E64E" w14:textId="77777777" w:rsidR="00077894" w:rsidRPr="00EA5547" w:rsidRDefault="00077894" w:rsidP="00077894">
      <w:pPr>
        <w:pStyle w:val="USTustnpkodeksu"/>
        <w:rPr>
          <w:color w:val="000000" w:themeColor="text1"/>
          <w:szCs w:val="24"/>
        </w:rPr>
      </w:pPr>
      <w:r w:rsidRPr="00EA5547">
        <w:rPr>
          <w:color w:val="000000" w:themeColor="text1"/>
          <w:szCs w:val="24"/>
        </w:rPr>
        <w:t>§ 2. Inne szczególne uprawnienia związane ze stosunkiem służbowym sędziego powołanego do czynnej służby wojskowej i zwolnionego z tej służby normują przepisy o powszechnym obowiązku obrony Rzeczypospolitej Polskiej lub przepisy o służbie wojskowej żołnierzy zawodowych.</w:t>
      </w:r>
    </w:p>
    <w:p w14:paraId="0237285D" w14:textId="77777777" w:rsidR="00077894" w:rsidRPr="00EA5547" w:rsidRDefault="00077894" w:rsidP="00077894">
      <w:pPr>
        <w:pStyle w:val="USTustnpkodeksu"/>
        <w:rPr>
          <w:color w:val="000000" w:themeColor="text1"/>
          <w:szCs w:val="24"/>
        </w:rPr>
      </w:pPr>
      <w:r w:rsidRPr="00EA5547">
        <w:rPr>
          <w:color w:val="000000" w:themeColor="text1"/>
          <w:szCs w:val="24"/>
        </w:rPr>
        <w:t>§ 3. Sędzia powołany do niezawodowej służby wojskowej odbywa ją w organach sądownictwa wojskowego.</w:t>
      </w:r>
    </w:p>
    <w:p w14:paraId="19142C16" w14:textId="0AF67F2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3962CB" w:rsidRPr="00EA5547">
        <w:rPr>
          <w:rStyle w:val="Ppogrubienie"/>
          <w:color w:val="000000" w:themeColor="text1"/>
          <w:szCs w:val="24"/>
        </w:rPr>
        <w:t>17</w:t>
      </w:r>
      <w:r w:rsidR="000E4BF9" w:rsidRPr="00EA5547">
        <w:rPr>
          <w:rStyle w:val="Ppogrubienie"/>
          <w:color w:val="000000" w:themeColor="text1"/>
          <w:szCs w:val="24"/>
        </w:rPr>
        <w:t>3</w:t>
      </w:r>
      <w:r w:rsidR="003962CB" w:rsidRPr="00EA5547">
        <w:rPr>
          <w:rStyle w:val="Ppogrubienie"/>
          <w:color w:val="000000" w:themeColor="text1"/>
          <w:szCs w:val="24"/>
        </w:rPr>
        <w:t>.</w:t>
      </w:r>
      <w:r w:rsidRPr="00EA5547">
        <w:rPr>
          <w:color w:val="000000" w:themeColor="text1"/>
          <w:szCs w:val="24"/>
        </w:rPr>
        <w:t xml:space="preserve"> § 1. Sędziemu ubiegającemu się o mandat posła albo senatora, albo radnego udziela się urlopu bezpłatnego na czas kampanii wyborczej.</w:t>
      </w:r>
    </w:p>
    <w:p w14:paraId="35EC1998" w14:textId="77777777" w:rsidR="00077894" w:rsidRPr="00EA5547" w:rsidRDefault="00077894" w:rsidP="00077894">
      <w:pPr>
        <w:pStyle w:val="USTustnpkodeksu"/>
        <w:rPr>
          <w:color w:val="000000" w:themeColor="text1"/>
          <w:szCs w:val="24"/>
        </w:rPr>
      </w:pPr>
      <w:r w:rsidRPr="00EA5547">
        <w:rPr>
          <w:color w:val="000000" w:themeColor="text1"/>
          <w:szCs w:val="24"/>
        </w:rPr>
        <w:t>§ 2. Sędzia, który został mianowany, powołany lub wybrany do pełnienia funkcji w organach państwowych, samorządu terytorialnego, w służbie dyplomatycznej, konsularnej lub w organach organizacji międzynarodowych oraz ponadnarodowych działających na podstawie umów międzynarodowych ratyfikowanych przez Rzeczpospolitą Polską, jest obowiązany zrzec się niezwłocznie swojego urzędu, chyba że przechodzi w stan spoczynku.</w:t>
      </w:r>
    </w:p>
    <w:p w14:paraId="3D9E9F48" w14:textId="40B8D4EA" w:rsidR="00077894" w:rsidRPr="00EA5547" w:rsidRDefault="00077894" w:rsidP="00077894">
      <w:pPr>
        <w:pStyle w:val="USTustnpkodeksu"/>
        <w:rPr>
          <w:color w:val="000000" w:themeColor="text1"/>
          <w:szCs w:val="24"/>
        </w:rPr>
      </w:pPr>
      <w:r w:rsidRPr="00EA5547">
        <w:rPr>
          <w:color w:val="000000" w:themeColor="text1"/>
          <w:szCs w:val="24"/>
        </w:rPr>
        <w:t>§ 3. Sędzia, który zrzekł się urzędu z przyczyn określonych w § 2, może powrócić na stanowisko sędziego, jeżeli przerwa w pełnieniu obowiązków sędziego nie przekracza dziewięciu lat, chyba że pełnił funkcje sędziowskie lub prokuratorskie w międzynarodowych lub ponadnarodowych organach sądowych.</w:t>
      </w:r>
    </w:p>
    <w:p w14:paraId="09515671" w14:textId="77777777" w:rsidR="00077894" w:rsidRPr="00EA5547" w:rsidRDefault="00077894" w:rsidP="00077894">
      <w:pPr>
        <w:pStyle w:val="USTustnpkodeksu"/>
        <w:rPr>
          <w:color w:val="000000" w:themeColor="text1"/>
          <w:szCs w:val="24"/>
        </w:rPr>
      </w:pPr>
      <w:r w:rsidRPr="00EA5547">
        <w:rPr>
          <w:color w:val="000000" w:themeColor="text1"/>
          <w:szCs w:val="24"/>
        </w:rPr>
        <w:t xml:space="preserve">§ 4. W przypadku przewidzianym w § 3, Krajowa Rada Sądownictwa, z inicjatywy zainteresowanego, przedstawia Prezydentowi Rzeczypospolitej Polskiej wniosek o powołanie </w:t>
      </w:r>
      <w:r w:rsidRPr="00EA5547">
        <w:rPr>
          <w:color w:val="000000" w:themeColor="text1"/>
          <w:szCs w:val="24"/>
        </w:rPr>
        <w:lastRenderedPageBreak/>
        <w:t>byłego sędziego na urząd sędziego, chyba że nie spełnia on warunków wymaganych do powołania na urząd sędziego. Po powołaniu na urząd, sędziemu wyznacza się poprzednio zajmowane miejsce służbowe, niezależnie od liczby stanowisk sędziowskich w danym sądzie.</w:t>
      </w:r>
    </w:p>
    <w:p w14:paraId="60404440" w14:textId="5E643748" w:rsidR="00077894" w:rsidRPr="00EA5547" w:rsidRDefault="00077894" w:rsidP="00077894">
      <w:pPr>
        <w:pStyle w:val="USTustnpkodeksu"/>
        <w:rPr>
          <w:color w:val="000000" w:themeColor="text1"/>
          <w:szCs w:val="24"/>
        </w:rPr>
      </w:pPr>
      <w:r w:rsidRPr="00EA5547">
        <w:rPr>
          <w:color w:val="000000" w:themeColor="text1"/>
          <w:szCs w:val="24"/>
        </w:rPr>
        <w:t>§ </w:t>
      </w:r>
      <w:r w:rsidR="002D073B" w:rsidRPr="00EA5547">
        <w:rPr>
          <w:color w:val="000000" w:themeColor="text1"/>
          <w:szCs w:val="24"/>
        </w:rPr>
        <w:t>5</w:t>
      </w:r>
      <w:r w:rsidRPr="00EA5547">
        <w:rPr>
          <w:color w:val="000000" w:themeColor="text1"/>
          <w:szCs w:val="24"/>
        </w:rPr>
        <w:t>. Przepisów § 2</w:t>
      </w:r>
      <w:r w:rsidRPr="00EA5547">
        <w:rPr>
          <w:color w:val="000000" w:themeColor="text1"/>
          <w:szCs w:val="24"/>
        </w:rPr>
        <w:noBreakHyphen/>
      </w:r>
      <w:r w:rsidR="002D073B" w:rsidRPr="00EA5547">
        <w:rPr>
          <w:color w:val="000000" w:themeColor="text1"/>
          <w:szCs w:val="24"/>
        </w:rPr>
        <w:t>4</w:t>
      </w:r>
      <w:r w:rsidRPr="00EA5547">
        <w:rPr>
          <w:color w:val="000000" w:themeColor="text1"/>
          <w:szCs w:val="24"/>
        </w:rPr>
        <w:t> nie stosuje się do powołania sędziego na stanowisko podsekretarza stanu w Ministerstwie Sprawiedliwości. W takim przypadku, na okres pełnienia tego stanowiska, sędziego deleguje się do Ministerstwa Sprawiedliwości na zasadach określonych w art. 13</w:t>
      </w:r>
      <w:r w:rsidR="006464B6" w:rsidRPr="00EA5547">
        <w:rPr>
          <w:color w:val="000000" w:themeColor="text1"/>
          <w:szCs w:val="24"/>
        </w:rPr>
        <w:t>7</w:t>
      </w:r>
      <w:r w:rsidRPr="00EA5547">
        <w:rPr>
          <w:color w:val="000000" w:themeColor="text1"/>
          <w:szCs w:val="24"/>
        </w:rPr>
        <w:t xml:space="preserve"> § </w:t>
      </w:r>
      <w:r w:rsidR="00925226" w:rsidRPr="00EA5547">
        <w:rPr>
          <w:color w:val="000000" w:themeColor="text1"/>
          <w:szCs w:val="24"/>
        </w:rPr>
        <w:t>2</w:t>
      </w:r>
      <w:r w:rsidRPr="00EA5547">
        <w:rPr>
          <w:color w:val="000000" w:themeColor="text1"/>
          <w:szCs w:val="24"/>
        </w:rPr>
        <w:t>.</w:t>
      </w:r>
    </w:p>
    <w:p w14:paraId="1C8739C6" w14:textId="2570037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B337D5" w:rsidRPr="00EA5547">
        <w:rPr>
          <w:rStyle w:val="Ppogrubienie"/>
          <w:color w:val="000000" w:themeColor="text1"/>
          <w:szCs w:val="24"/>
        </w:rPr>
        <w:t>17</w:t>
      </w:r>
      <w:r w:rsidR="000E4BF9" w:rsidRPr="00EA5547">
        <w:rPr>
          <w:rStyle w:val="Ppogrubienie"/>
          <w:color w:val="000000" w:themeColor="text1"/>
          <w:szCs w:val="24"/>
        </w:rPr>
        <w:t>4</w:t>
      </w:r>
      <w:r w:rsidR="00B337D5" w:rsidRPr="00EA5547">
        <w:rPr>
          <w:rStyle w:val="Ppogrubienie"/>
          <w:color w:val="000000" w:themeColor="text1"/>
          <w:szCs w:val="24"/>
        </w:rPr>
        <w:t xml:space="preserve">. </w:t>
      </w:r>
      <w:r w:rsidRPr="00EA5547">
        <w:rPr>
          <w:color w:val="000000" w:themeColor="text1"/>
          <w:szCs w:val="24"/>
        </w:rPr>
        <w:t>Sędzia w stanie spoczynku może używać dotychczasowego tytułu z dodaniem wyrazów „w stanie spoczynku”.</w:t>
      </w:r>
    </w:p>
    <w:p w14:paraId="0AC01156" w14:textId="5542087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B337D5" w:rsidRPr="00EA5547">
        <w:rPr>
          <w:rStyle w:val="Ppogrubienie"/>
          <w:color w:val="000000" w:themeColor="text1"/>
          <w:szCs w:val="24"/>
        </w:rPr>
        <w:t>17</w:t>
      </w:r>
      <w:r w:rsidR="000E4BF9" w:rsidRPr="00EA5547">
        <w:rPr>
          <w:rStyle w:val="Ppogrubienie"/>
          <w:color w:val="000000" w:themeColor="text1"/>
          <w:szCs w:val="24"/>
        </w:rPr>
        <w:t>5</w:t>
      </w:r>
      <w:r w:rsidR="00B337D5" w:rsidRPr="00EA5547">
        <w:rPr>
          <w:rStyle w:val="Ppogrubienie"/>
          <w:color w:val="000000" w:themeColor="text1"/>
          <w:szCs w:val="24"/>
        </w:rPr>
        <w:t>.</w:t>
      </w:r>
      <w:r w:rsidRPr="00EA5547">
        <w:rPr>
          <w:color w:val="000000" w:themeColor="text1"/>
          <w:szCs w:val="24"/>
        </w:rPr>
        <w:t xml:space="preserve"> § 1. Sędziemu, który został przeniesiony w stan spoczynku, w razie zmiany ustroju sądów lub zmiany granic okręgów sądowych przysługuje do czasu osiągnięcia wieku 65 lat uposażenie w wysokości ostatnio pobieranego wynagrodzenia zasadniczego i dodatku za długoletnią pracę.</w:t>
      </w:r>
    </w:p>
    <w:p w14:paraId="0565D0C2" w14:textId="0721A2E6" w:rsidR="00077894" w:rsidRPr="00EA5547" w:rsidRDefault="00077894" w:rsidP="00077894">
      <w:pPr>
        <w:pStyle w:val="USTustnpkodeksu"/>
        <w:rPr>
          <w:color w:val="000000" w:themeColor="text1"/>
          <w:szCs w:val="24"/>
        </w:rPr>
      </w:pPr>
      <w:r w:rsidRPr="00EA5547">
        <w:rPr>
          <w:color w:val="000000" w:themeColor="text1"/>
          <w:szCs w:val="24"/>
        </w:rPr>
        <w:t>§ 2. Sędziemu, którego okres służby na stanowisku sędziego, asesora sądowego, prokuratora lub asesora prokurat</w:t>
      </w:r>
      <w:r w:rsidR="000D2BD7" w:rsidRPr="00EA5547">
        <w:rPr>
          <w:color w:val="000000" w:themeColor="text1"/>
          <w:szCs w:val="24"/>
        </w:rPr>
        <w:t>ury</w:t>
      </w:r>
      <w:r w:rsidRPr="00EA5547">
        <w:rPr>
          <w:color w:val="000000" w:themeColor="text1"/>
          <w:szCs w:val="24"/>
        </w:rPr>
        <w:t xml:space="preserve"> wynosi co najmniej 15 lat, po przejściu lub przeniesieniu w stan spoczynku z powodu wieku, choroby lub utraty sił przysługuje uposażenie w wysokości 75% ostatnio pobieranego wynagrodzenia zasadniczego i dodatku za długoletnią pracę. Jeżeli okres służby wynosi mniej niż 15 lat, uposażenie określone podlega obniżeniu o 0,15 punktu procentowego za każdy miesiąc, nawet niepełny, brakujący do okresu 15 lat służby.</w:t>
      </w:r>
    </w:p>
    <w:p w14:paraId="2E066504" w14:textId="77777777" w:rsidR="00077894" w:rsidRPr="00EA5547" w:rsidRDefault="00077894" w:rsidP="00077894">
      <w:pPr>
        <w:pStyle w:val="USTustnpkodeksu"/>
        <w:rPr>
          <w:color w:val="000000" w:themeColor="text1"/>
          <w:szCs w:val="24"/>
        </w:rPr>
      </w:pPr>
      <w:r w:rsidRPr="00EA5547">
        <w:rPr>
          <w:color w:val="000000" w:themeColor="text1"/>
          <w:szCs w:val="24"/>
        </w:rPr>
        <w:t>§ 3. Uposażenie, o którym mowa w § 1 i 2, podwyższa się stosownie do zmian wysokości wynagrodzeń zasadniczych sędziów czynnych zawodowo.</w:t>
      </w:r>
    </w:p>
    <w:p w14:paraId="465E0951" w14:textId="77777777" w:rsidR="00077894" w:rsidRPr="00EA5547" w:rsidRDefault="00077894" w:rsidP="00077894">
      <w:pPr>
        <w:pStyle w:val="USTustnpkodeksu"/>
        <w:rPr>
          <w:color w:val="000000" w:themeColor="text1"/>
          <w:szCs w:val="24"/>
        </w:rPr>
      </w:pPr>
      <w:r w:rsidRPr="00EA5547">
        <w:rPr>
          <w:color w:val="000000" w:themeColor="text1"/>
          <w:szCs w:val="24"/>
        </w:rPr>
        <w:t>§ 4. Sędziemu przechodzącemu w stan spoczynku przysługuje jednorazowa odprawa w wysokości sześciomiesięcznego wynagrodzenia.</w:t>
      </w:r>
    </w:p>
    <w:p w14:paraId="2098517A" w14:textId="77777777" w:rsidR="00077894" w:rsidRPr="00EA5547" w:rsidRDefault="00077894" w:rsidP="00077894">
      <w:pPr>
        <w:pStyle w:val="USTustnpkodeksu"/>
        <w:rPr>
          <w:color w:val="000000" w:themeColor="text1"/>
          <w:szCs w:val="24"/>
        </w:rPr>
      </w:pPr>
      <w:r w:rsidRPr="00EA5547">
        <w:rPr>
          <w:color w:val="000000" w:themeColor="text1"/>
          <w:szCs w:val="24"/>
        </w:rPr>
        <w:t>§ 5. W przypadku, o którym mowa w § 1, sędzia w stanie spoczynku otrzymuje jednorazową odprawę z chwilą osiągnięcia wieku 65 lat.</w:t>
      </w:r>
    </w:p>
    <w:p w14:paraId="0E7A8220" w14:textId="614B3FA0" w:rsidR="00077894" w:rsidRPr="00EA5547" w:rsidRDefault="00077894" w:rsidP="00077894">
      <w:pPr>
        <w:pStyle w:val="USTustnpkodeksu"/>
        <w:rPr>
          <w:color w:val="000000" w:themeColor="text1"/>
          <w:szCs w:val="24"/>
        </w:rPr>
      </w:pPr>
      <w:bookmarkStart w:id="35" w:name="_Hlk82170691"/>
      <w:r w:rsidRPr="00EA5547">
        <w:rPr>
          <w:color w:val="000000" w:themeColor="text1"/>
          <w:szCs w:val="24"/>
        </w:rPr>
        <w:t xml:space="preserve">§ 6. Sędziemu, który powrócił na stanowisko </w:t>
      </w:r>
      <w:r w:rsidR="00CF6DF3" w:rsidRPr="00EA5547">
        <w:rPr>
          <w:color w:val="000000" w:themeColor="text1"/>
          <w:szCs w:val="24"/>
        </w:rPr>
        <w:t xml:space="preserve">sędziego </w:t>
      </w:r>
      <w:r w:rsidRPr="00EA5547">
        <w:rPr>
          <w:color w:val="000000" w:themeColor="text1"/>
          <w:szCs w:val="24"/>
        </w:rPr>
        <w:t>w trybie art. 13</w:t>
      </w:r>
      <w:r w:rsidR="006464B6" w:rsidRPr="00EA5547">
        <w:rPr>
          <w:color w:val="000000" w:themeColor="text1"/>
          <w:szCs w:val="24"/>
        </w:rPr>
        <w:t>2</w:t>
      </w:r>
      <w:r w:rsidRPr="00EA5547">
        <w:rPr>
          <w:color w:val="000000" w:themeColor="text1"/>
          <w:szCs w:val="24"/>
        </w:rPr>
        <w:t xml:space="preserve"> § 2, </w:t>
      </w:r>
      <w:bookmarkEnd w:id="35"/>
      <w:r w:rsidRPr="00EA5547">
        <w:rPr>
          <w:color w:val="000000" w:themeColor="text1"/>
          <w:szCs w:val="24"/>
        </w:rPr>
        <w:t>w razie przejścia lub przeniesienia w stan spoczynku przysługuje jednorazowa odprawa w kwocie stanowiącej różnicę między wysokością odprawy wyliczonej na dzień przejścia lub przeniesienia w stan spoczynku a wysokością odprawy wypłaconej. W przypadku, o którym mowa w § 1, odprawa przysługuje z chwilą osiągnięcia wieku 65 lat.</w:t>
      </w:r>
    </w:p>
    <w:p w14:paraId="0CDEC013" w14:textId="307313A5" w:rsidR="00077894" w:rsidRPr="00EA5547" w:rsidRDefault="00077894" w:rsidP="00077894">
      <w:pPr>
        <w:pStyle w:val="USTustnpkodeksu"/>
        <w:rPr>
          <w:color w:val="000000" w:themeColor="text1"/>
          <w:szCs w:val="24"/>
        </w:rPr>
      </w:pPr>
      <w:r w:rsidRPr="00EA5547">
        <w:rPr>
          <w:color w:val="000000" w:themeColor="text1"/>
          <w:szCs w:val="24"/>
        </w:rPr>
        <w:lastRenderedPageBreak/>
        <w:t>§ 7. Z tytułu pracy na stanowisku sędziego nie przysługuje prawo do emerytury lub renty z Funduszu Ubezpieczeń Społecznych, z zastrzeżeniem przypadków, o których mowa w art. 1</w:t>
      </w:r>
      <w:r w:rsidR="00851DD2" w:rsidRPr="00EA5547">
        <w:rPr>
          <w:color w:val="000000" w:themeColor="text1"/>
          <w:szCs w:val="24"/>
        </w:rPr>
        <w:t>5</w:t>
      </w:r>
      <w:r w:rsidR="000D2BD7" w:rsidRPr="00EA5547">
        <w:rPr>
          <w:color w:val="000000" w:themeColor="text1"/>
          <w:szCs w:val="24"/>
        </w:rPr>
        <w:t>8</w:t>
      </w:r>
      <w:r w:rsidRPr="00EA5547">
        <w:rPr>
          <w:color w:val="000000" w:themeColor="text1"/>
          <w:szCs w:val="24"/>
        </w:rPr>
        <w:t xml:space="preserve"> § 9.</w:t>
      </w:r>
    </w:p>
    <w:p w14:paraId="587B4017" w14:textId="77777777" w:rsidR="00077894" w:rsidRPr="00EA5547" w:rsidRDefault="00077894" w:rsidP="00077894">
      <w:pPr>
        <w:pStyle w:val="USTustnpkodeksu"/>
        <w:rPr>
          <w:color w:val="000000" w:themeColor="text1"/>
          <w:szCs w:val="24"/>
        </w:rPr>
      </w:pPr>
      <w:r w:rsidRPr="00EA5547">
        <w:rPr>
          <w:color w:val="000000" w:themeColor="text1"/>
          <w:szCs w:val="24"/>
        </w:rPr>
        <w:t>§ 8. W razie zbiegu prawa do uposażenia w stanie spoczynku z prawem do emerytury lub renty z Funduszu Ubezpieczeń Społecznych, wypłaca się wyłącznie uposażenie, z zastrzeżeniem § 11.</w:t>
      </w:r>
    </w:p>
    <w:p w14:paraId="0B568C20" w14:textId="77777777" w:rsidR="00077894" w:rsidRPr="00EA5547" w:rsidRDefault="00077894" w:rsidP="00077894">
      <w:pPr>
        <w:pStyle w:val="USTustnpkodeksu"/>
        <w:rPr>
          <w:color w:val="000000" w:themeColor="text1"/>
          <w:szCs w:val="24"/>
        </w:rPr>
      </w:pPr>
      <w:r w:rsidRPr="00EA5547">
        <w:rPr>
          <w:color w:val="000000" w:themeColor="text1"/>
          <w:szCs w:val="24"/>
        </w:rPr>
        <w:t>§ 9. Jeżeli zbieg praw, o którym mowa w § 6, dotyczy sędziego przechodzącego lub przeniesionego w stan spoczynku zgodnie z § 2, który jest członkiem otwartego funduszu emerytalnego, środki zgromadzone na rachunku w tym funduszu otwarty fundusz emerytalny przekazuje za pośrednictwem Zakładu Ubezpieczeń Społecznych na dochody budżetu państwa.</w:t>
      </w:r>
    </w:p>
    <w:p w14:paraId="124A4BF8" w14:textId="77777777" w:rsidR="00077894" w:rsidRPr="00EA5547" w:rsidRDefault="00077894" w:rsidP="00077894">
      <w:pPr>
        <w:pStyle w:val="USTustnpkodeksu"/>
        <w:rPr>
          <w:color w:val="000000" w:themeColor="text1"/>
          <w:szCs w:val="24"/>
        </w:rPr>
      </w:pPr>
      <w:r w:rsidRPr="00EA5547">
        <w:rPr>
          <w:color w:val="000000" w:themeColor="text1"/>
          <w:szCs w:val="24"/>
        </w:rPr>
        <w:t>§ 10. W razie zbiegu prawa do uposażenia w stanie spoczynku z prawem do uposażenia rodzinnego, na wniosek uprawnionego wypłaca się uposażenie w stanie spoczynku albo uposażenie rodzinne.</w:t>
      </w:r>
    </w:p>
    <w:p w14:paraId="4751203E" w14:textId="77777777" w:rsidR="00077894" w:rsidRPr="00EA5547" w:rsidRDefault="00077894" w:rsidP="00077894">
      <w:pPr>
        <w:pStyle w:val="USTustnpkodeksu"/>
        <w:rPr>
          <w:color w:val="000000" w:themeColor="text1"/>
          <w:szCs w:val="24"/>
        </w:rPr>
      </w:pPr>
      <w:r w:rsidRPr="00EA5547">
        <w:rPr>
          <w:color w:val="000000" w:themeColor="text1"/>
          <w:szCs w:val="24"/>
        </w:rPr>
        <w:t>§ 11. Wynagrodzenie z tytułu pracy na stanowisku sędziego oraz uposażenie przysługujące w stanie spoczynku jest osiąganiem przychodu powodującym zawieszenie prawa do emerytury lub renty albo zmniejszenie tych świadczeń, w rozumieniu przepisów o emeryturach i rentach z Funduszu Ubezpieczeń Społecznych. Prezes właściwego sądu i sędzia uprawniony do świadczeń z Funduszu Ubezpieczeń Społecznych są obowiązani do powiadamiania organu rentowego o osiąganiu wynagrodzenia albo uposażenia i jego wysokości, na zasadach i w terminach określonych w przepisach o emeryturach i rentach z Funduszu Ubezpieczeń Społecznych.</w:t>
      </w:r>
    </w:p>
    <w:p w14:paraId="0E4EB861" w14:textId="1ED4D62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B337D5" w:rsidRPr="00EA5547">
        <w:rPr>
          <w:rStyle w:val="Ppogrubienie"/>
          <w:color w:val="000000" w:themeColor="text1"/>
          <w:szCs w:val="24"/>
        </w:rPr>
        <w:t xml:space="preserve"> 17</w:t>
      </w:r>
      <w:r w:rsidR="000E4BF9" w:rsidRPr="00EA5547">
        <w:rPr>
          <w:rStyle w:val="Ppogrubienie"/>
          <w:color w:val="000000" w:themeColor="text1"/>
          <w:szCs w:val="24"/>
        </w:rPr>
        <w:t>6.</w:t>
      </w:r>
      <w:r w:rsidRPr="00EA5547">
        <w:rPr>
          <w:color w:val="000000" w:themeColor="text1"/>
          <w:szCs w:val="24"/>
        </w:rPr>
        <w:t xml:space="preserve"> § 1. W razie śmierci sędziego jego rodzinie przysługuje odprawa pośmiertna na zasadach przewidzianych w Kodeksie pracy dla rodzin pracowników. Do okresu zatrudnienia, od którego zależy wysokość odprawy, wlicza się wszystkie okresy zatrudnienia na stanowiskach asesora sądowego lub sędziego.</w:t>
      </w:r>
    </w:p>
    <w:p w14:paraId="7D040A25" w14:textId="77777777" w:rsidR="00077894" w:rsidRPr="00EA5547" w:rsidRDefault="00077894" w:rsidP="00077894">
      <w:pPr>
        <w:pStyle w:val="USTustnpkodeksu"/>
        <w:rPr>
          <w:color w:val="000000" w:themeColor="text1"/>
          <w:szCs w:val="24"/>
        </w:rPr>
      </w:pPr>
      <w:r w:rsidRPr="00EA5547">
        <w:rPr>
          <w:color w:val="000000" w:themeColor="text1"/>
          <w:szCs w:val="24"/>
        </w:rPr>
        <w:t>§ 2. W razie śmierci sędziego albo sędziego w stanie spoczynku lub członka jego rodziny, osobie, która pokryła koszty pogrzebu, przysługuje świadczenie pieniężne w wysokości i na zasadach określonych dla zasiłku pogrzebowego z ubezpieczenia społecznego.</w:t>
      </w:r>
    </w:p>
    <w:p w14:paraId="1F063464" w14:textId="77777777" w:rsidR="00077894" w:rsidRPr="00EA5547" w:rsidRDefault="00077894" w:rsidP="00077894">
      <w:pPr>
        <w:pStyle w:val="USTustnpkodeksu"/>
        <w:rPr>
          <w:color w:val="000000" w:themeColor="text1"/>
          <w:szCs w:val="24"/>
        </w:rPr>
      </w:pPr>
      <w:r w:rsidRPr="00EA5547">
        <w:rPr>
          <w:color w:val="000000" w:themeColor="text1"/>
          <w:szCs w:val="24"/>
        </w:rPr>
        <w:t>§ 3. Przepis § 2 stosuje się odpowiednio w razie śmierci osoby pobierającej uposażenie rodzinne albo członka rodziny tej osoby.</w:t>
      </w:r>
    </w:p>
    <w:p w14:paraId="4C14990C" w14:textId="77777777" w:rsidR="00077894" w:rsidRPr="00EA5547" w:rsidRDefault="00077894" w:rsidP="00077894">
      <w:pPr>
        <w:pStyle w:val="USTustnpkodeksu"/>
        <w:rPr>
          <w:color w:val="000000" w:themeColor="text1"/>
          <w:szCs w:val="24"/>
        </w:rPr>
      </w:pPr>
      <w:r w:rsidRPr="00EA5547">
        <w:rPr>
          <w:color w:val="000000" w:themeColor="text1"/>
          <w:szCs w:val="24"/>
        </w:rPr>
        <w:t>§ 4. W razie zbiegu prawa do świadczenia, o którym mowa w § 2 i 3, z prawem do zasiłku pogrzebowego z ubezpieczenia społecznego, przysługuje prawo do jednego ze świadczeń, wybranego przez uprawnionego.</w:t>
      </w:r>
    </w:p>
    <w:p w14:paraId="4D404E74" w14:textId="6627BD9A"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lastRenderedPageBreak/>
        <w:t>Art. </w:t>
      </w:r>
      <w:r w:rsidR="00B337D5" w:rsidRPr="00EA5547">
        <w:rPr>
          <w:rStyle w:val="Ppogrubienie"/>
          <w:color w:val="000000" w:themeColor="text1"/>
          <w:szCs w:val="24"/>
        </w:rPr>
        <w:t>17</w:t>
      </w:r>
      <w:r w:rsidR="000E4BF9" w:rsidRPr="00EA5547">
        <w:rPr>
          <w:rStyle w:val="Ppogrubienie"/>
          <w:color w:val="000000" w:themeColor="text1"/>
          <w:szCs w:val="24"/>
        </w:rPr>
        <w:t>7</w:t>
      </w:r>
      <w:r w:rsidR="00B337D5" w:rsidRPr="00EA5547">
        <w:rPr>
          <w:rStyle w:val="Ppogrubienie"/>
          <w:color w:val="000000" w:themeColor="text1"/>
          <w:szCs w:val="24"/>
        </w:rPr>
        <w:t xml:space="preserve">. </w:t>
      </w:r>
      <w:r w:rsidRPr="00EA5547">
        <w:rPr>
          <w:color w:val="000000" w:themeColor="text1"/>
          <w:szCs w:val="24"/>
        </w:rPr>
        <w:t>§ 1. W razie śmierci sędziego albo sędziego w stanie spoczynku, członkom jego rodziny, spełniającym warunki wymagane do uzyskania renty rodzinnej w myśl przepisów o emeryturach i rentach z Funduszu Ubezpieczeń Społecznych, przysługuje uposażenie rodzinne w wysokości:</w:t>
      </w:r>
    </w:p>
    <w:p w14:paraId="370EA3F7" w14:textId="6BC35B4D"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 xml:space="preserve">dla jednej osoby uprawnionej </w:t>
      </w:r>
      <w:r w:rsidR="004D393D" w:rsidRPr="00EA5547">
        <w:rPr>
          <w:color w:val="000000" w:themeColor="text1"/>
          <w:szCs w:val="24"/>
        </w:rPr>
        <w:t>–</w:t>
      </w:r>
      <w:r w:rsidRPr="00EA5547">
        <w:rPr>
          <w:color w:val="000000" w:themeColor="text1"/>
          <w:szCs w:val="24"/>
        </w:rPr>
        <w:t xml:space="preserve"> 85%,</w:t>
      </w:r>
    </w:p>
    <w:p w14:paraId="47B4FCD1" w14:textId="516777FA"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 xml:space="preserve">dla dwóch osób uprawnionych </w:t>
      </w:r>
      <w:r w:rsidR="004D393D" w:rsidRPr="00EA5547">
        <w:rPr>
          <w:color w:val="000000" w:themeColor="text1"/>
          <w:szCs w:val="24"/>
        </w:rPr>
        <w:t>–</w:t>
      </w:r>
      <w:r w:rsidRPr="00EA5547">
        <w:rPr>
          <w:color w:val="000000" w:themeColor="text1"/>
          <w:szCs w:val="24"/>
        </w:rPr>
        <w:t xml:space="preserve"> 90%,</w:t>
      </w:r>
    </w:p>
    <w:p w14:paraId="0553BFB6" w14:textId="098D0DC5"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 xml:space="preserve">dla trzech lub więcej osób uprawnionych </w:t>
      </w:r>
      <w:r w:rsidR="004D393D" w:rsidRPr="00EA5547">
        <w:rPr>
          <w:color w:val="000000" w:themeColor="text1"/>
          <w:szCs w:val="24"/>
        </w:rPr>
        <w:t>–</w:t>
      </w:r>
      <w:r w:rsidRPr="00EA5547">
        <w:rPr>
          <w:color w:val="000000" w:themeColor="text1"/>
          <w:szCs w:val="24"/>
        </w:rPr>
        <w:t xml:space="preserve"> 95%</w:t>
      </w:r>
    </w:p>
    <w:p w14:paraId="78EE5E2A" w14:textId="77777777" w:rsidR="00077894" w:rsidRPr="00EA5547" w:rsidRDefault="00077894" w:rsidP="00077894">
      <w:pPr>
        <w:pStyle w:val="CZWSPPKTczwsplnapunktw"/>
        <w:rPr>
          <w:color w:val="000000" w:themeColor="text1"/>
          <w:szCs w:val="24"/>
        </w:rPr>
      </w:pPr>
      <w:r w:rsidRPr="00EA5547">
        <w:rPr>
          <w:color w:val="000000" w:themeColor="text1"/>
          <w:szCs w:val="24"/>
        </w:rPr>
        <w:noBreakHyphen/>
        <w:t xml:space="preserve"> podstawy wymiaru.</w:t>
      </w:r>
    </w:p>
    <w:p w14:paraId="6B9F622C" w14:textId="77777777" w:rsidR="00077894" w:rsidRPr="00EA5547" w:rsidRDefault="00077894" w:rsidP="00077894">
      <w:pPr>
        <w:pStyle w:val="USTustnpkodeksu"/>
        <w:keepNext/>
        <w:rPr>
          <w:color w:val="000000" w:themeColor="text1"/>
          <w:szCs w:val="24"/>
        </w:rPr>
      </w:pPr>
      <w:r w:rsidRPr="00EA5547">
        <w:rPr>
          <w:color w:val="000000" w:themeColor="text1"/>
          <w:szCs w:val="24"/>
        </w:rPr>
        <w:t>§ 2. Podstawę wymiaru uposażenia rodzinnego przysługującego rodzinie stanowi:</w:t>
      </w:r>
    </w:p>
    <w:p w14:paraId="5C8627FF" w14:textId="06B4F776"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 xml:space="preserve">w przypadku rodziny zmarłego sędziego w stanie spoczynku </w:t>
      </w:r>
      <w:r w:rsidR="005736F4" w:rsidRPr="00EA5547">
        <w:rPr>
          <w:color w:val="000000" w:themeColor="text1"/>
          <w:szCs w:val="24"/>
        </w:rPr>
        <w:t>–</w:t>
      </w:r>
      <w:r w:rsidRPr="00EA5547">
        <w:rPr>
          <w:color w:val="000000" w:themeColor="text1"/>
          <w:szCs w:val="24"/>
        </w:rPr>
        <w:t xml:space="preserve"> uposażenie, jakie przysługiwało w chwili śmierci zmarłemu sędziemu w stanie spoczynku, z zastrzeżeniem pkt 2;</w:t>
      </w:r>
    </w:p>
    <w:p w14:paraId="21B93EC6" w14:textId="5CDD1AC6"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w przypadku rodziny zmarłego sędziego albo zmarłego sędziego w stanie spoczynku przeniesionego na podstawie art. 17</w:t>
      </w:r>
      <w:r w:rsidR="00EE541F" w:rsidRPr="00EA5547">
        <w:rPr>
          <w:color w:val="000000" w:themeColor="text1"/>
          <w:szCs w:val="24"/>
        </w:rPr>
        <w:t>5</w:t>
      </w:r>
      <w:r w:rsidRPr="00EA5547">
        <w:rPr>
          <w:color w:val="000000" w:themeColor="text1"/>
          <w:szCs w:val="24"/>
        </w:rPr>
        <w:t xml:space="preserve"> § 1 – uposażenie, jakie przysługiwałoby mu w chwili śmierci zgodnie z art. 17</w:t>
      </w:r>
      <w:r w:rsidR="00EE541F" w:rsidRPr="00EA5547">
        <w:rPr>
          <w:color w:val="000000" w:themeColor="text1"/>
          <w:szCs w:val="24"/>
        </w:rPr>
        <w:t>5</w:t>
      </w:r>
      <w:r w:rsidRPr="00EA5547">
        <w:rPr>
          <w:color w:val="000000" w:themeColor="text1"/>
          <w:szCs w:val="24"/>
        </w:rPr>
        <w:t xml:space="preserve"> § 2.</w:t>
      </w:r>
    </w:p>
    <w:p w14:paraId="5AAA034D" w14:textId="295908DB" w:rsidR="00077894" w:rsidRPr="00EA5547" w:rsidRDefault="00077894" w:rsidP="00077894">
      <w:pPr>
        <w:pStyle w:val="USTustnpkodeksu"/>
        <w:rPr>
          <w:color w:val="000000" w:themeColor="text1"/>
          <w:szCs w:val="24"/>
        </w:rPr>
      </w:pPr>
      <w:r w:rsidRPr="00EA5547">
        <w:rPr>
          <w:color w:val="000000" w:themeColor="text1"/>
          <w:szCs w:val="24"/>
        </w:rPr>
        <w:t>§ 3. Do uposażenia, o którym mowa w § 1, stosuje się odpowiednio art. 17</w:t>
      </w:r>
      <w:r w:rsidR="00EE541F" w:rsidRPr="00EA5547">
        <w:rPr>
          <w:color w:val="000000" w:themeColor="text1"/>
          <w:szCs w:val="24"/>
        </w:rPr>
        <w:t>5</w:t>
      </w:r>
      <w:r w:rsidRPr="00EA5547">
        <w:rPr>
          <w:color w:val="000000" w:themeColor="text1"/>
          <w:szCs w:val="24"/>
        </w:rPr>
        <w:t xml:space="preserve"> § 3.</w:t>
      </w:r>
    </w:p>
    <w:p w14:paraId="474D84DA" w14:textId="77777777" w:rsidR="00077894" w:rsidRPr="00EA5547" w:rsidRDefault="00077894" w:rsidP="00077894">
      <w:pPr>
        <w:pStyle w:val="USTustnpkodeksu"/>
        <w:rPr>
          <w:color w:val="000000" w:themeColor="text1"/>
          <w:szCs w:val="24"/>
        </w:rPr>
      </w:pPr>
      <w:r w:rsidRPr="00EA5547">
        <w:rPr>
          <w:color w:val="000000" w:themeColor="text1"/>
          <w:szCs w:val="24"/>
        </w:rPr>
        <w:t>§ 4. W razie zbiegu prawa do uposażenia rodzinnego z prawem do emerytury lub renty, na wniosek uprawnionego, przysługuje albo uposażenie rodzinne, albo emerytura lub renta.</w:t>
      </w:r>
    </w:p>
    <w:p w14:paraId="03EE7DE9" w14:textId="77777777" w:rsidR="00077894" w:rsidRPr="00EA5547" w:rsidRDefault="00077894" w:rsidP="00077894">
      <w:pPr>
        <w:pStyle w:val="USTustnpkodeksu"/>
        <w:rPr>
          <w:color w:val="000000" w:themeColor="text1"/>
          <w:szCs w:val="24"/>
        </w:rPr>
      </w:pPr>
      <w:r w:rsidRPr="00EA5547">
        <w:rPr>
          <w:color w:val="000000" w:themeColor="text1"/>
          <w:szCs w:val="24"/>
        </w:rPr>
        <w:t>§ 5. Do uposażenia rodzinnego przysługuje dodatek dla sierot zupełnych w wysokości i na zasadach określonych w przepisach o emeryturach i rentach z Funduszu Ubezpieczeń Społecznych.</w:t>
      </w:r>
    </w:p>
    <w:p w14:paraId="6F60F788" w14:textId="674CD69E"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B337D5" w:rsidRPr="00EA5547">
        <w:rPr>
          <w:rStyle w:val="Ppogrubienie"/>
          <w:color w:val="000000" w:themeColor="text1"/>
          <w:szCs w:val="24"/>
        </w:rPr>
        <w:t>1</w:t>
      </w:r>
      <w:r w:rsidR="000A6DD1" w:rsidRPr="00EA5547">
        <w:rPr>
          <w:rStyle w:val="Ppogrubienie"/>
          <w:color w:val="000000" w:themeColor="text1"/>
          <w:szCs w:val="24"/>
        </w:rPr>
        <w:t>7</w:t>
      </w:r>
      <w:r w:rsidR="000E4BF9" w:rsidRPr="00EA5547">
        <w:rPr>
          <w:rStyle w:val="Ppogrubienie"/>
          <w:color w:val="000000" w:themeColor="text1"/>
          <w:szCs w:val="24"/>
        </w:rPr>
        <w:t>8</w:t>
      </w:r>
      <w:r w:rsidR="00B337D5" w:rsidRPr="00EA5547">
        <w:rPr>
          <w:rStyle w:val="Ppogrubienie"/>
          <w:color w:val="000000" w:themeColor="text1"/>
          <w:szCs w:val="24"/>
        </w:rPr>
        <w:t>.</w:t>
      </w:r>
      <w:r w:rsidRPr="00EA5547">
        <w:rPr>
          <w:color w:val="000000" w:themeColor="text1"/>
          <w:szCs w:val="24"/>
        </w:rPr>
        <w:t> Minister Sprawiedliwości, w porozumieniu z ministrem właściwym do spraw pracy, określi, w drodze rozporządzenia, sposób i tryb ustalania i wypłacania uposażeń sędziom w stanie spoczynku oraz uposażeń rodzinnych członkom rodzin sędziów i sędziów w stanie spoczynku oraz terminy przekazania do Zakładu Ubezpieczeń Społecznych składek, o których mowa w art. 1</w:t>
      </w:r>
      <w:r w:rsidR="000A6DD1" w:rsidRPr="00EA5547">
        <w:rPr>
          <w:color w:val="000000" w:themeColor="text1"/>
          <w:szCs w:val="24"/>
        </w:rPr>
        <w:t>5</w:t>
      </w:r>
      <w:r w:rsidR="00EE541F" w:rsidRPr="00EA5547">
        <w:rPr>
          <w:color w:val="000000" w:themeColor="text1"/>
          <w:szCs w:val="24"/>
        </w:rPr>
        <w:t>8</w:t>
      </w:r>
      <w:r w:rsidRPr="00EA5547">
        <w:rPr>
          <w:color w:val="000000" w:themeColor="text1"/>
          <w:szCs w:val="24"/>
        </w:rPr>
        <w:t xml:space="preserve"> § 9 i 10, mając na względzie w szczególności konieczność zapewnienia osobom uprawnionym ciągłości źródeł utrzymania oraz udogodnień w odbiorze uposażeń i uposażeń rodzinnych.</w:t>
      </w:r>
    </w:p>
    <w:p w14:paraId="76051CD5" w14:textId="6806A9A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B337D5" w:rsidRPr="00EA5547">
        <w:rPr>
          <w:rStyle w:val="Ppogrubienie"/>
          <w:color w:val="000000" w:themeColor="text1"/>
          <w:szCs w:val="24"/>
        </w:rPr>
        <w:t>1</w:t>
      </w:r>
      <w:r w:rsidR="000E4BF9" w:rsidRPr="00EA5547">
        <w:rPr>
          <w:rStyle w:val="Ppogrubienie"/>
          <w:color w:val="000000" w:themeColor="text1"/>
          <w:szCs w:val="24"/>
        </w:rPr>
        <w:t>79</w:t>
      </w:r>
      <w:r w:rsidR="00B337D5" w:rsidRPr="00EA5547">
        <w:rPr>
          <w:rStyle w:val="Ppogrubienie"/>
          <w:color w:val="000000" w:themeColor="text1"/>
          <w:szCs w:val="24"/>
        </w:rPr>
        <w:t>.</w:t>
      </w:r>
      <w:r w:rsidRPr="00EA5547">
        <w:rPr>
          <w:color w:val="000000" w:themeColor="text1"/>
          <w:szCs w:val="24"/>
        </w:rPr>
        <w:t xml:space="preserve"> § 1. Sędzia w stanie spoczynku jest obowiązany dochować godności sędziego.</w:t>
      </w:r>
    </w:p>
    <w:p w14:paraId="3D2FFE1B" w14:textId="77777777" w:rsidR="00077894" w:rsidRPr="00EA5547" w:rsidRDefault="00077894" w:rsidP="00077894">
      <w:pPr>
        <w:pStyle w:val="USTustnpkodeksu"/>
        <w:rPr>
          <w:color w:val="000000" w:themeColor="text1"/>
          <w:szCs w:val="24"/>
        </w:rPr>
      </w:pPr>
      <w:r w:rsidRPr="00EA5547">
        <w:rPr>
          <w:color w:val="000000" w:themeColor="text1"/>
          <w:szCs w:val="24"/>
        </w:rPr>
        <w:t>§ 2. Za uchybienie godności sędziego po przejściu w stan spoczynku oraz uchybienie godności urzędu sędziego w okresie pełnienia służby sędzia w stanie spoczynku odpowiada dyscyplinarnie.</w:t>
      </w:r>
    </w:p>
    <w:p w14:paraId="75342CD8" w14:textId="77777777" w:rsidR="00077894" w:rsidRPr="00EA5547" w:rsidRDefault="00077894" w:rsidP="00077894">
      <w:pPr>
        <w:pStyle w:val="USTustnpkodeksu"/>
        <w:keepNext/>
        <w:rPr>
          <w:color w:val="000000" w:themeColor="text1"/>
          <w:szCs w:val="24"/>
        </w:rPr>
      </w:pPr>
      <w:r w:rsidRPr="00EA5547">
        <w:rPr>
          <w:color w:val="000000" w:themeColor="text1"/>
          <w:szCs w:val="24"/>
        </w:rPr>
        <w:lastRenderedPageBreak/>
        <w:t>§ 3. Do odpowiedzialności dyscyplinarnej sędziów w stanie spoczynku stosuje się odpowiednio przepisy o odpowiedzialności dyscyplinarnej sędziów, z tym że zamiast kar przewidzianych dla sędziów sąd dyscyplinarny orzeka kary:</w:t>
      </w:r>
    </w:p>
    <w:p w14:paraId="6DA94EE8"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upomnienia;</w:t>
      </w:r>
    </w:p>
    <w:p w14:paraId="1344FE9D"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nagany;</w:t>
      </w:r>
    </w:p>
    <w:p w14:paraId="5EF94E01" w14:textId="77777777" w:rsidR="004771FB"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r>
      <w:r w:rsidR="004771FB" w:rsidRPr="00EA5547">
        <w:rPr>
          <w:color w:val="000000" w:themeColor="text1"/>
          <w:szCs w:val="24"/>
        </w:rPr>
        <w:t>zawieszenia podwyższenia uposażenia, o którym mowa w art. 175 § 3, na okres od roku do trzech lat;</w:t>
      </w:r>
    </w:p>
    <w:p w14:paraId="6BD8E4C6" w14:textId="6B3B6B4B" w:rsidR="00077894" w:rsidRPr="00EA5547" w:rsidRDefault="00077894" w:rsidP="004771FB">
      <w:pPr>
        <w:pStyle w:val="PKTpunkt"/>
        <w:rPr>
          <w:color w:val="000000" w:themeColor="text1"/>
          <w:szCs w:val="24"/>
        </w:rPr>
      </w:pPr>
      <w:r w:rsidRPr="00EA5547">
        <w:rPr>
          <w:color w:val="000000" w:themeColor="text1"/>
          <w:szCs w:val="24"/>
        </w:rPr>
        <w:t>4)</w:t>
      </w:r>
      <w:r w:rsidRPr="00EA5547">
        <w:rPr>
          <w:color w:val="000000" w:themeColor="text1"/>
          <w:szCs w:val="24"/>
        </w:rPr>
        <w:tab/>
      </w:r>
      <w:r w:rsidR="004771FB" w:rsidRPr="00EA5547">
        <w:rPr>
          <w:color w:val="000000" w:themeColor="text1"/>
          <w:szCs w:val="24"/>
        </w:rPr>
        <w:t>obniżenia uposażenia o 5%</w:t>
      </w:r>
      <w:r w:rsidR="004771FB" w:rsidRPr="00EA5547">
        <w:rPr>
          <w:color w:val="000000" w:themeColor="text1"/>
          <w:szCs w:val="24"/>
        </w:rPr>
        <w:softHyphen/>
      </w:r>
      <w:r w:rsidR="004771FB" w:rsidRPr="00EA5547">
        <w:rPr>
          <w:color w:val="000000" w:themeColor="text1"/>
          <w:szCs w:val="24"/>
        </w:rPr>
        <w:softHyphen/>
      </w:r>
      <w:r w:rsidR="004771FB" w:rsidRPr="00EA5547">
        <w:rPr>
          <w:color w:val="000000" w:themeColor="text1"/>
          <w:szCs w:val="24"/>
        </w:rPr>
        <w:softHyphen/>
      </w:r>
      <w:r w:rsidR="004771FB" w:rsidRPr="00EA5547">
        <w:rPr>
          <w:color w:val="000000" w:themeColor="text1"/>
          <w:szCs w:val="24"/>
        </w:rPr>
        <w:softHyphen/>
      </w:r>
      <w:r w:rsidR="004771FB" w:rsidRPr="00EA5547">
        <w:rPr>
          <w:color w:val="000000" w:themeColor="text1"/>
          <w:szCs w:val="24"/>
        </w:rPr>
        <w:noBreakHyphen/>
        <w:t>50% na okres od sześciu miesięcy do dwóch lat;</w:t>
      </w:r>
    </w:p>
    <w:p w14:paraId="7ACD7E7B"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pozbawienia prawa do stanu spoczynku wraz z prawem do uposażenia.</w:t>
      </w:r>
    </w:p>
    <w:p w14:paraId="387A2CF2" w14:textId="77777777" w:rsidR="00077894" w:rsidRPr="00EA5547" w:rsidRDefault="00077894" w:rsidP="00077894">
      <w:pPr>
        <w:pStyle w:val="USTustnpkodeksu"/>
        <w:rPr>
          <w:color w:val="000000" w:themeColor="text1"/>
          <w:szCs w:val="24"/>
        </w:rPr>
      </w:pPr>
      <w:r w:rsidRPr="00EA5547">
        <w:rPr>
          <w:color w:val="000000" w:themeColor="text1"/>
          <w:szCs w:val="24"/>
        </w:rPr>
        <w:t>§ 4. Jeżeli orzeczona została kara pozbawienia prawa do stanu spoczynku wraz z prawem do uposażenia, wyrok wywołuje skutek w postaci obniżenia do 50% uposażenia do czasu prawomocnego zakończenia postępowania dyscyplinarnego. W razie prawomocnego zakończenia postępowania dyscyplinarnego orzeczeniem kary innej niż kara pozbawienia prawa do stanu spoczynku wraz z prawem do uposażenia dokonuje się wyrównania uposażenia do pełnej wysokości.</w:t>
      </w:r>
    </w:p>
    <w:p w14:paraId="6F995BE6" w14:textId="5539A125" w:rsidR="009335FC" w:rsidRPr="00EA5547" w:rsidRDefault="009335FC" w:rsidP="009335FC">
      <w:pPr>
        <w:pStyle w:val="USTustnpkodeksu"/>
        <w:rPr>
          <w:color w:val="000000" w:themeColor="text1"/>
          <w:szCs w:val="24"/>
        </w:rPr>
      </w:pPr>
      <w:r w:rsidRPr="00EA5547">
        <w:rPr>
          <w:color w:val="000000" w:themeColor="text1"/>
          <w:szCs w:val="24"/>
        </w:rPr>
        <w:t>§ 5. </w:t>
      </w:r>
      <w:r w:rsidR="002E509F" w:rsidRPr="00EA5547">
        <w:rPr>
          <w:color w:val="000000" w:themeColor="text1"/>
          <w:szCs w:val="24"/>
        </w:rPr>
        <w:t xml:space="preserve">Prawomocne orzeczenie przez sąd środka karnego w postaci pozbawienia praw publicznych </w:t>
      </w:r>
      <w:r w:rsidRPr="00EA5547">
        <w:rPr>
          <w:color w:val="000000" w:themeColor="text1"/>
          <w:szCs w:val="24"/>
        </w:rPr>
        <w:t>lub prawomocne orzeczenie kary pozbawienia prawa do stanu spoczynku wraz z</w:t>
      </w:r>
      <w:r w:rsidR="002E509F" w:rsidRPr="00EA5547">
        <w:rPr>
          <w:color w:val="000000" w:themeColor="text1"/>
          <w:szCs w:val="24"/>
        </w:rPr>
        <w:t> </w:t>
      </w:r>
      <w:r w:rsidRPr="00EA5547">
        <w:rPr>
          <w:color w:val="000000" w:themeColor="text1"/>
          <w:szCs w:val="24"/>
        </w:rPr>
        <w:t>prawem do uposażenia powoduje utratę uprawnień do stanu spoczynku i uposażenia sędziego oraz uposażenia rodzinnego członków jego rodziny.</w:t>
      </w:r>
    </w:p>
    <w:p w14:paraId="220BB191" w14:textId="1DB5DC50" w:rsidR="00077894" w:rsidRPr="00EA5547" w:rsidRDefault="00077894" w:rsidP="00077894">
      <w:pPr>
        <w:pStyle w:val="USTustnpkodeksu"/>
        <w:rPr>
          <w:color w:val="000000" w:themeColor="text1"/>
          <w:szCs w:val="24"/>
        </w:rPr>
      </w:pPr>
      <w:r w:rsidRPr="00EA5547">
        <w:rPr>
          <w:color w:val="000000" w:themeColor="text1"/>
          <w:szCs w:val="24"/>
        </w:rPr>
        <w:t>§ 6. W razie orzeczenia kary wymienionej w § 3</w:t>
      </w:r>
      <w:r w:rsidR="005F6435" w:rsidRPr="00EA5547">
        <w:rPr>
          <w:color w:val="000000" w:themeColor="text1"/>
          <w:szCs w:val="24"/>
        </w:rPr>
        <w:t> </w:t>
      </w:r>
      <w:r w:rsidRPr="00EA5547">
        <w:rPr>
          <w:color w:val="000000" w:themeColor="text1"/>
          <w:szCs w:val="24"/>
        </w:rPr>
        <w:t>pkt 5, lub w przypadkach przewidzianych w § 5, sędzia pozbawiony prawa do stanu spoczynku i uposażenia albo członek jego rodziny pozbawiony prawa do uposażenia rodzinnego nabywa prawo do emerytury lub renty, jeżeli spełnia warunki określone w przepisach o ubezpieczeniu społecznym.</w:t>
      </w:r>
    </w:p>
    <w:p w14:paraId="35A7D06F" w14:textId="4799122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B337D5" w:rsidRPr="00EA5547">
        <w:rPr>
          <w:rStyle w:val="Ppogrubienie"/>
          <w:color w:val="000000" w:themeColor="text1"/>
          <w:szCs w:val="24"/>
        </w:rPr>
        <w:t xml:space="preserve"> 18</w:t>
      </w:r>
      <w:r w:rsidR="000E4BF9" w:rsidRPr="00EA5547">
        <w:rPr>
          <w:rStyle w:val="Ppogrubienie"/>
          <w:color w:val="000000" w:themeColor="text1"/>
          <w:szCs w:val="24"/>
        </w:rPr>
        <w:t>0</w:t>
      </w:r>
      <w:r w:rsidR="00B337D5" w:rsidRPr="00EA5547">
        <w:rPr>
          <w:rStyle w:val="Ppogrubienie"/>
          <w:color w:val="000000" w:themeColor="text1"/>
          <w:szCs w:val="24"/>
        </w:rPr>
        <w:t>.</w:t>
      </w:r>
      <w:r w:rsidRPr="00EA5547">
        <w:rPr>
          <w:rStyle w:val="Ppogrubienie"/>
          <w:color w:val="000000" w:themeColor="text1"/>
          <w:szCs w:val="24"/>
        </w:rPr>
        <w:t> </w:t>
      </w:r>
      <w:r w:rsidRPr="00EA5547">
        <w:rPr>
          <w:color w:val="000000" w:themeColor="text1"/>
          <w:szCs w:val="24"/>
        </w:rPr>
        <w:t>§ 1. Do sędziów w stanie spoczynku stosuje się odpowiednio przepisy art. 1</w:t>
      </w:r>
      <w:r w:rsidR="005736F4" w:rsidRPr="00EA5547">
        <w:rPr>
          <w:color w:val="000000" w:themeColor="text1"/>
          <w:szCs w:val="24"/>
        </w:rPr>
        <w:t>5</w:t>
      </w:r>
      <w:r w:rsidR="00EE541F" w:rsidRPr="00EA5547">
        <w:rPr>
          <w:color w:val="000000" w:themeColor="text1"/>
          <w:szCs w:val="24"/>
        </w:rPr>
        <w:t>0</w:t>
      </w:r>
      <w:r w:rsidRPr="00EA5547">
        <w:rPr>
          <w:color w:val="000000" w:themeColor="text1"/>
          <w:szCs w:val="24"/>
        </w:rPr>
        <w:t xml:space="preserve"> § 3 i art. 15</w:t>
      </w:r>
      <w:r w:rsidR="00EE541F" w:rsidRPr="00EA5547">
        <w:rPr>
          <w:color w:val="000000" w:themeColor="text1"/>
          <w:szCs w:val="24"/>
        </w:rPr>
        <w:t>2</w:t>
      </w:r>
      <w:r w:rsidRPr="00EA5547">
        <w:rPr>
          <w:color w:val="000000" w:themeColor="text1"/>
          <w:szCs w:val="24"/>
        </w:rPr>
        <w:t>. Do sędziów w stanie spoczynku, którym powierzono pełnienie funkcji wizytatora, stosuje się odpowiednio także przepisy art. 13</w:t>
      </w:r>
      <w:r w:rsidR="00EE541F" w:rsidRPr="00EA5547">
        <w:rPr>
          <w:color w:val="000000" w:themeColor="text1"/>
          <w:szCs w:val="24"/>
        </w:rPr>
        <w:t>7</w:t>
      </w:r>
      <w:r w:rsidRPr="00EA5547">
        <w:rPr>
          <w:color w:val="000000" w:themeColor="text1"/>
          <w:szCs w:val="24"/>
        </w:rPr>
        <w:t xml:space="preserve"> § 1 i § 11</w:t>
      </w:r>
      <w:r w:rsidRPr="00EA5547">
        <w:rPr>
          <w:color w:val="000000" w:themeColor="text1"/>
          <w:szCs w:val="24"/>
        </w:rPr>
        <w:noBreakHyphen/>
        <w:t>13, art. 14</w:t>
      </w:r>
      <w:r w:rsidR="00EE541F" w:rsidRPr="00EA5547">
        <w:rPr>
          <w:color w:val="000000" w:themeColor="text1"/>
          <w:szCs w:val="24"/>
        </w:rPr>
        <w:t>1</w:t>
      </w:r>
      <w:r w:rsidRPr="00EA5547">
        <w:rPr>
          <w:color w:val="000000" w:themeColor="text1"/>
          <w:szCs w:val="24"/>
        </w:rPr>
        <w:t>, art. 14</w:t>
      </w:r>
      <w:r w:rsidR="00EE541F" w:rsidRPr="00EA5547">
        <w:rPr>
          <w:color w:val="000000" w:themeColor="text1"/>
          <w:szCs w:val="24"/>
        </w:rPr>
        <w:t>4</w:t>
      </w:r>
      <w:r w:rsidRPr="00EA5547">
        <w:rPr>
          <w:color w:val="000000" w:themeColor="text1"/>
          <w:szCs w:val="24"/>
        </w:rPr>
        <w:t>, art. 14</w:t>
      </w:r>
      <w:r w:rsidR="00EE541F" w:rsidRPr="00EA5547">
        <w:rPr>
          <w:color w:val="000000" w:themeColor="text1"/>
          <w:szCs w:val="24"/>
        </w:rPr>
        <w:t>5</w:t>
      </w:r>
      <w:r w:rsidRPr="00EA5547">
        <w:rPr>
          <w:color w:val="000000" w:themeColor="text1"/>
          <w:szCs w:val="24"/>
        </w:rPr>
        <w:t>, art. 1</w:t>
      </w:r>
      <w:r w:rsidR="000A6DD1" w:rsidRPr="00EA5547">
        <w:rPr>
          <w:color w:val="000000" w:themeColor="text1"/>
          <w:szCs w:val="24"/>
        </w:rPr>
        <w:t>4</w:t>
      </w:r>
      <w:r w:rsidR="00EE541F" w:rsidRPr="00EA5547">
        <w:rPr>
          <w:color w:val="000000" w:themeColor="text1"/>
          <w:szCs w:val="24"/>
        </w:rPr>
        <w:t>8</w:t>
      </w:r>
      <w:r w:rsidRPr="00EA5547">
        <w:rPr>
          <w:color w:val="000000" w:themeColor="text1"/>
          <w:szCs w:val="24"/>
        </w:rPr>
        <w:t>, art. 15</w:t>
      </w:r>
      <w:r w:rsidR="00EE541F" w:rsidRPr="00EA5547">
        <w:rPr>
          <w:color w:val="000000" w:themeColor="text1"/>
          <w:szCs w:val="24"/>
        </w:rPr>
        <w:t>1</w:t>
      </w:r>
      <w:r w:rsidRPr="00EA5547">
        <w:rPr>
          <w:color w:val="000000" w:themeColor="text1"/>
          <w:szCs w:val="24"/>
        </w:rPr>
        <w:t>, art. 15</w:t>
      </w:r>
      <w:r w:rsidR="00EE541F" w:rsidRPr="00EA5547">
        <w:rPr>
          <w:color w:val="000000" w:themeColor="text1"/>
          <w:szCs w:val="24"/>
        </w:rPr>
        <w:t>3</w:t>
      </w:r>
      <w:r w:rsidRPr="00EA5547">
        <w:rPr>
          <w:color w:val="000000" w:themeColor="text1"/>
          <w:szCs w:val="24"/>
        </w:rPr>
        <w:noBreakHyphen/>
        <w:t>1</w:t>
      </w:r>
      <w:r w:rsidR="000A6DD1" w:rsidRPr="00EA5547">
        <w:rPr>
          <w:color w:val="000000" w:themeColor="text1"/>
          <w:szCs w:val="24"/>
        </w:rPr>
        <w:t>5</w:t>
      </w:r>
      <w:r w:rsidR="00EE541F" w:rsidRPr="00EA5547">
        <w:rPr>
          <w:color w:val="000000" w:themeColor="text1"/>
          <w:szCs w:val="24"/>
        </w:rPr>
        <w:t>8</w:t>
      </w:r>
      <w:r w:rsidRPr="00EA5547">
        <w:rPr>
          <w:color w:val="000000" w:themeColor="text1"/>
          <w:szCs w:val="24"/>
        </w:rPr>
        <w:t xml:space="preserve"> oraz art. 16</w:t>
      </w:r>
      <w:r w:rsidR="00EE541F" w:rsidRPr="00EA5547">
        <w:rPr>
          <w:color w:val="000000" w:themeColor="text1"/>
          <w:szCs w:val="24"/>
        </w:rPr>
        <w:t>4</w:t>
      </w:r>
      <w:r w:rsidRPr="00EA5547">
        <w:rPr>
          <w:color w:val="000000" w:themeColor="text1"/>
          <w:szCs w:val="24"/>
        </w:rPr>
        <w:t xml:space="preserve"> i 16</w:t>
      </w:r>
      <w:r w:rsidR="00EE541F" w:rsidRPr="00EA5547">
        <w:rPr>
          <w:color w:val="000000" w:themeColor="text1"/>
          <w:szCs w:val="24"/>
        </w:rPr>
        <w:t>5</w:t>
      </w:r>
      <w:r w:rsidRPr="00EA5547">
        <w:rPr>
          <w:color w:val="000000" w:themeColor="text1"/>
          <w:szCs w:val="24"/>
        </w:rPr>
        <w:t>. Sędziom w stanie spoczynku, którym powierzono pełnienie funkcji wizytatora, przysługuje prawo do nieświadczenia pracy przez okres odpowiadający urlopowi wypoczynkowemu.</w:t>
      </w:r>
    </w:p>
    <w:p w14:paraId="01F3F41E" w14:textId="36E03130" w:rsidR="00077894" w:rsidRPr="00EA5547" w:rsidRDefault="00077894" w:rsidP="00077894">
      <w:pPr>
        <w:pStyle w:val="USTustnpkodeksu"/>
        <w:rPr>
          <w:color w:val="000000" w:themeColor="text1"/>
          <w:szCs w:val="24"/>
        </w:rPr>
      </w:pPr>
      <w:r w:rsidRPr="00EA5547">
        <w:rPr>
          <w:color w:val="000000" w:themeColor="text1"/>
          <w:szCs w:val="24"/>
        </w:rPr>
        <w:t>§ 2. Sędziemu, który przeszedł w stan spoczynku w trybie art. 12</w:t>
      </w:r>
      <w:r w:rsidR="00EE541F" w:rsidRPr="00EA5547">
        <w:rPr>
          <w:color w:val="000000" w:themeColor="text1"/>
          <w:szCs w:val="24"/>
        </w:rPr>
        <w:t>7</w:t>
      </w:r>
      <w:r w:rsidRPr="00EA5547">
        <w:rPr>
          <w:color w:val="000000" w:themeColor="text1"/>
          <w:szCs w:val="24"/>
        </w:rPr>
        <w:t xml:space="preserve"> § 1 i 2 oraz sędziemu przeniesionemu w stan spoczynku w razie zmiany ustroju sądów lub zmiany granic okręgów sądowych można powierzyć, za jego zgodą, pełnienie funkcji wizytatora w Ministerstwie Sprawiedliwości lub sądzie oraz koordynatora do spraw mediacji. Sędziemu w stanie </w:t>
      </w:r>
      <w:r w:rsidRPr="00EA5547">
        <w:rPr>
          <w:color w:val="000000" w:themeColor="text1"/>
          <w:szCs w:val="24"/>
        </w:rPr>
        <w:lastRenderedPageBreak/>
        <w:t>spoczynku pełniącemu funkcję wizytatora w sądzie oraz koordynatora do spraw mediacji przysługuje dodatek funkcyjny w wysokości przewidzianej dla sędziego wizytatora lub koordynatora do spraw mediacji</w:t>
      </w:r>
      <w:r w:rsidR="00A76BF1" w:rsidRPr="00EA5547">
        <w:rPr>
          <w:color w:val="000000" w:themeColor="text1"/>
          <w:szCs w:val="24"/>
        </w:rPr>
        <w:t xml:space="preserve"> </w:t>
      </w:r>
      <w:r w:rsidR="00D80B6A" w:rsidRPr="00EA5547">
        <w:rPr>
          <w:color w:val="000000" w:themeColor="text1"/>
          <w:szCs w:val="24"/>
        </w:rPr>
        <w:t>z wyłączeniem okresu nieświadczenia pracy odpowiadającego urlopowi wypoczynkowemu</w:t>
      </w:r>
      <w:r w:rsidRPr="00EA5547">
        <w:rPr>
          <w:color w:val="000000" w:themeColor="text1"/>
          <w:szCs w:val="24"/>
        </w:rPr>
        <w:t>. Do powierzenia funkcji wizytatora w sądzie stosuje się odpowiednio przepisy art. 5</w:t>
      </w:r>
      <w:r w:rsidR="00EE541F" w:rsidRPr="00EA5547">
        <w:rPr>
          <w:color w:val="000000" w:themeColor="text1"/>
          <w:szCs w:val="24"/>
        </w:rPr>
        <w:t>8</w:t>
      </w:r>
      <w:r w:rsidRPr="00EA5547">
        <w:rPr>
          <w:color w:val="000000" w:themeColor="text1"/>
          <w:szCs w:val="24"/>
        </w:rPr>
        <w:t>. Do powierzenia funkcji koordynatora do spraw mediacji stosuje się odpowiednio przepisy art. </w:t>
      </w:r>
      <w:r w:rsidR="00EE541F" w:rsidRPr="00EA5547">
        <w:rPr>
          <w:color w:val="000000" w:themeColor="text1"/>
          <w:szCs w:val="24"/>
        </w:rPr>
        <w:t>29</w:t>
      </w:r>
      <w:r w:rsidRPr="00EA5547">
        <w:rPr>
          <w:color w:val="000000" w:themeColor="text1"/>
          <w:szCs w:val="24"/>
        </w:rPr>
        <w:t>. Pełnienie funkcji wizytatora w Ministerstwie Sprawiedliwości powierza Minister Sprawiedliwości na czas określony, nie dłuższy niż dwa lata, albo na czas nieokreślony. Przepisy art. 1</w:t>
      </w:r>
      <w:r w:rsidR="00EE541F" w:rsidRPr="00EA5547">
        <w:rPr>
          <w:color w:val="000000" w:themeColor="text1"/>
          <w:szCs w:val="24"/>
        </w:rPr>
        <w:t>39</w:t>
      </w:r>
      <w:r w:rsidRPr="00EA5547">
        <w:rPr>
          <w:color w:val="000000" w:themeColor="text1"/>
          <w:szCs w:val="24"/>
        </w:rPr>
        <w:t xml:space="preserve"> § 4</w:t>
      </w:r>
      <w:r w:rsidRPr="00EA5547">
        <w:rPr>
          <w:color w:val="000000" w:themeColor="text1"/>
          <w:szCs w:val="24"/>
        </w:rPr>
        <w:noBreakHyphen/>
        <w:t>6 stosuje się odpowiednio.</w:t>
      </w:r>
    </w:p>
    <w:p w14:paraId="06E8C272" w14:textId="77777777" w:rsidR="00077894" w:rsidRPr="00EA5547" w:rsidRDefault="00077894" w:rsidP="00077894">
      <w:pPr>
        <w:pStyle w:val="USTustnpkodeksu"/>
        <w:rPr>
          <w:color w:val="000000" w:themeColor="text1"/>
          <w:szCs w:val="24"/>
        </w:rPr>
      </w:pPr>
      <w:r w:rsidRPr="00EA5547">
        <w:rPr>
          <w:color w:val="000000" w:themeColor="text1"/>
          <w:szCs w:val="24"/>
        </w:rPr>
        <w:t>§ 3. Powierzenie sędziemu w stanie spoczynku funkcji wizytatora oraz zgoda na pełnienie tej funkcji przez sędziego w stanie spoczynku mogą zostać cofnięte, z zachowaniem miesięcznego uprzedzenia.</w:t>
      </w:r>
    </w:p>
    <w:p w14:paraId="2A7854F4" w14:textId="54A68622" w:rsidR="00077894" w:rsidRPr="00EA5547" w:rsidRDefault="00077894" w:rsidP="00077894">
      <w:pPr>
        <w:pStyle w:val="USTustnpkodeksu"/>
        <w:rPr>
          <w:color w:val="000000" w:themeColor="text1"/>
          <w:szCs w:val="24"/>
        </w:rPr>
      </w:pPr>
      <w:r w:rsidRPr="00EA5547">
        <w:rPr>
          <w:color w:val="000000" w:themeColor="text1"/>
          <w:szCs w:val="24"/>
        </w:rPr>
        <w:t>§ 4. Możliwość pełnienia funkcji wizytatora jest wyłączona w przypadku ubiegania się przez sędziego w stanie spoczynku o mandat posła, senatora albo radnego bądź pełnienia przez niego funkcji, o których mowa w art. 17</w:t>
      </w:r>
      <w:r w:rsidR="00EE541F" w:rsidRPr="00EA5547">
        <w:rPr>
          <w:color w:val="000000" w:themeColor="text1"/>
          <w:szCs w:val="24"/>
        </w:rPr>
        <w:t>3</w:t>
      </w:r>
      <w:r w:rsidRPr="00EA5547">
        <w:rPr>
          <w:color w:val="000000" w:themeColor="text1"/>
          <w:szCs w:val="24"/>
        </w:rPr>
        <w:t xml:space="preserve"> § 2.</w:t>
      </w:r>
    </w:p>
    <w:p w14:paraId="655FCE53" w14:textId="0029726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w:t>
      </w:r>
      <w:r w:rsidR="00B337D5" w:rsidRPr="00EA5547">
        <w:rPr>
          <w:rStyle w:val="Ppogrubienie"/>
          <w:color w:val="000000" w:themeColor="text1"/>
          <w:szCs w:val="24"/>
        </w:rPr>
        <w:t xml:space="preserve"> 18</w:t>
      </w:r>
      <w:r w:rsidR="000E4BF9" w:rsidRPr="00EA5547">
        <w:rPr>
          <w:rStyle w:val="Ppogrubienie"/>
          <w:color w:val="000000" w:themeColor="text1"/>
          <w:szCs w:val="24"/>
        </w:rPr>
        <w:t>1</w:t>
      </w:r>
      <w:r w:rsidR="00B337D5" w:rsidRPr="00EA5547">
        <w:rPr>
          <w:rStyle w:val="Ppogrubienie"/>
          <w:color w:val="000000" w:themeColor="text1"/>
          <w:szCs w:val="24"/>
        </w:rPr>
        <w:t>.</w:t>
      </w:r>
      <w:r w:rsidRPr="00EA5547">
        <w:rPr>
          <w:rStyle w:val="Ppogrubienie"/>
          <w:color w:val="000000" w:themeColor="text1"/>
          <w:szCs w:val="24"/>
        </w:rPr>
        <w:t> </w:t>
      </w:r>
      <w:r w:rsidRPr="00EA5547">
        <w:rPr>
          <w:color w:val="000000" w:themeColor="text1"/>
          <w:szCs w:val="24"/>
        </w:rPr>
        <w:t>W razie utraty uprawnień do stanu spoczynku i uposażenia w przypadkach, o których mowa w art. 1</w:t>
      </w:r>
      <w:r w:rsidR="00EE541F" w:rsidRPr="00EA5547">
        <w:rPr>
          <w:color w:val="000000" w:themeColor="text1"/>
          <w:szCs w:val="24"/>
        </w:rPr>
        <w:t>79</w:t>
      </w:r>
      <w:r w:rsidRPr="00EA5547">
        <w:rPr>
          <w:color w:val="000000" w:themeColor="text1"/>
          <w:szCs w:val="24"/>
        </w:rPr>
        <w:t xml:space="preserve"> § 5, stosuje się odpowiednio przepisy art. 1</w:t>
      </w:r>
      <w:r w:rsidR="000A6DD1" w:rsidRPr="00EA5547">
        <w:rPr>
          <w:color w:val="000000" w:themeColor="text1"/>
          <w:szCs w:val="24"/>
        </w:rPr>
        <w:t>5</w:t>
      </w:r>
      <w:r w:rsidR="00EE541F" w:rsidRPr="00EA5547">
        <w:rPr>
          <w:color w:val="000000" w:themeColor="text1"/>
          <w:szCs w:val="24"/>
        </w:rPr>
        <w:t>8</w:t>
      </w:r>
      <w:r w:rsidRPr="00EA5547">
        <w:rPr>
          <w:color w:val="000000" w:themeColor="text1"/>
          <w:szCs w:val="24"/>
        </w:rPr>
        <w:t xml:space="preserve"> § 9 i 10.</w:t>
      </w:r>
    </w:p>
    <w:p w14:paraId="277B31DD" w14:textId="77777777" w:rsidR="00077894" w:rsidRPr="00EA5547" w:rsidRDefault="00077894" w:rsidP="00077894">
      <w:pPr>
        <w:pStyle w:val="ROZDZODDZOZNoznaczenierozdziauluboddziau"/>
        <w:rPr>
          <w:color w:val="000000" w:themeColor="text1"/>
        </w:rPr>
      </w:pPr>
      <w:r w:rsidRPr="00EA5547">
        <w:rPr>
          <w:color w:val="000000" w:themeColor="text1"/>
        </w:rPr>
        <w:t>Rozdział 4</w:t>
      </w:r>
    </w:p>
    <w:p w14:paraId="3C34B610" w14:textId="77777777" w:rsidR="00077894" w:rsidRPr="00EA5547" w:rsidRDefault="00077894" w:rsidP="00077894">
      <w:pPr>
        <w:pStyle w:val="ROZDZODDZPRZEDMprzedmiotregulacjirozdziauluboddziau"/>
        <w:rPr>
          <w:color w:val="000000" w:themeColor="text1"/>
        </w:rPr>
      </w:pPr>
      <w:r w:rsidRPr="00EA5547">
        <w:rPr>
          <w:color w:val="000000" w:themeColor="text1"/>
        </w:rPr>
        <w:t>Status asesora sądowego</w:t>
      </w:r>
    </w:p>
    <w:p w14:paraId="4D39684A" w14:textId="0D7F0F2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B337D5" w:rsidRPr="00EA5547">
        <w:rPr>
          <w:rStyle w:val="Ppogrubienie"/>
          <w:color w:val="000000" w:themeColor="text1"/>
          <w:szCs w:val="24"/>
        </w:rPr>
        <w:t>18</w:t>
      </w:r>
      <w:r w:rsidR="000E4BF9" w:rsidRPr="00EA5547">
        <w:rPr>
          <w:rStyle w:val="Ppogrubienie"/>
          <w:color w:val="000000" w:themeColor="text1"/>
          <w:szCs w:val="24"/>
        </w:rPr>
        <w:t>2</w:t>
      </w:r>
      <w:r w:rsidR="00B337D5" w:rsidRPr="00EA5547">
        <w:rPr>
          <w:rStyle w:val="Ppogrubienie"/>
          <w:color w:val="000000" w:themeColor="text1"/>
          <w:szCs w:val="24"/>
        </w:rPr>
        <w:t xml:space="preserve">. </w:t>
      </w:r>
      <w:r w:rsidRPr="00EA5547">
        <w:rPr>
          <w:color w:val="000000" w:themeColor="text1"/>
          <w:szCs w:val="24"/>
        </w:rPr>
        <w:t xml:space="preserve">§ 1. Stosunek służbowy asesora sądowego nawiązuje się po doręczeniu </w:t>
      </w:r>
      <w:r w:rsidR="00CC547D" w:rsidRPr="00EA5547">
        <w:rPr>
          <w:color w:val="000000" w:themeColor="text1"/>
          <w:szCs w:val="24"/>
        </w:rPr>
        <w:t xml:space="preserve">mu </w:t>
      </w:r>
      <w:r w:rsidRPr="00EA5547">
        <w:rPr>
          <w:color w:val="000000" w:themeColor="text1"/>
          <w:szCs w:val="24"/>
        </w:rPr>
        <w:t>aktu mianowania.</w:t>
      </w:r>
    </w:p>
    <w:p w14:paraId="2E62CEFA" w14:textId="77777777" w:rsidR="00077894" w:rsidRPr="00EA5547" w:rsidRDefault="00077894" w:rsidP="00077894">
      <w:pPr>
        <w:pStyle w:val="USTustnpkodeksu"/>
        <w:rPr>
          <w:color w:val="000000" w:themeColor="text1"/>
          <w:szCs w:val="24"/>
        </w:rPr>
      </w:pPr>
      <w:r w:rsidRPr="00EA5547">
        <w:rPr>
          <w:color w:val="000000" w:themeColor="text1"/>
          <w:szCs w:val="24"/>
        </w:rPr>
        <w:t>§ 2. Asesor sądowy zgłasza się w celu objęcia stanowiska w ciągu czternastu dni od dnia otrzymania aktu mianowania.</w:t>
      </w:r>
    </w:p>
    <w:p w14:paraId="1FAB1C79" w14:textId="77777777" w:rsidR="00077894" w:rsidRPr="00EA5547" w:rsidRDefault="00077894" w:rsidP="00077894">
      <w:pPr>
        <w:pStyle w:val="USTustnpkodeksu"/>
        <w:rPr>
          <w:color w:val="000000" w:themeColor="text1"/>
          <w:szCs w:val="24"/>
        </w:rPr>
      </w:pPr>
      <w:r w:rsidRPr="00EA5547">
        <w:rPr>
          <w:color w:val="000000" w:themeColor="text1"/>
          <w:szCs w:val="24"/>
        </w:rPr>
        <w:t>§ 3. W razie nieusprawiedliwionego nieobjęcia stanowiska asesorskiego w terminie określonym w § 2 mianowanie traci moc. Okoliczność tę stwierdza Minister Sprawiedliwości.</w:t>
      </w:r>
    </w:p>
    <w:p w14:paraId="027004A9" w14:textId="77777777" w:rsidR="00077894" w:rsidRPr="00EA5547" w:rsidRDefault="00077894" w:rsidP="00077894">
      <w:pPr>
        <w:pStyle w:val="USTustnpkodeksu"/>
        <w:rPr>
          <w:color w:val="000000" w:themeColor="text1"/>
          <w:szCs w:val="24"/>
        </w:rPr>
      </w:pPr>
      <w:r w:rsidRPr="00EA5547">
        <w:rPr>
          <w:color w:val="000000" w:themeColor="text1"/>
          <w:szCs w:val="24"/>
        </w:rPr>
        <w:t>§ 4. Asesor sądowy pełni obowiązki sędziego przez okres do 4 lat od dnia objęcia stanowiska asesorskiego.</w:t>
      </w:r>
    </w:p>
    <w:p w14:paraId="1E6F6B70" w14:textId="33E61EA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B337D5" w:rsidRPr="00EA5547">
        <w:rPr>
          <w:rStyle w:val="Ppogrubienie"/>
          <w:color w:val="000000" w:themeColor="text1"/>
          <w:szCs w:val="24"/>
        </w:rPr>
        <w:t>18</w:t>
      </w:r>
      <w:r w:rsidR="000E4BF9" w:rsidRPr="00EA5547">
        <w:rPr>
          <w:rStyle w:val="Ppogrubienie"/>
          <w:color w:val="000000" w:themeColor="text1"/>
          <w:szCs w:val="24"/>
        </w:rPr>
        <w:t>3</w:t>
      </w:r>
      <w:r w:rsidR="00B337D5" w:rsidRPr="00EA5547">
        <w:rPr>
          <w:rStyle w:val="Ppogrubienie"/>
          <w:color w:val="000000" w:themeColor="text1"/>
          <w:szCs w:val="24"/>
        </w:rPr>
        <w:t>.</w:t>
      </w:r>
      <w:r w:rsidRPr="00EA5547">
        <w:rPr>
          <w:color w:val="000000" w:themeColor="text1"/>
          <w:szCs w:val="24"/>
        </w:rPr>
        <w:t xml:space="preserve"> § 1. Asesor sądowy w sprawowaniu swojego urzędu jest niezawisły i podlega tylko Konstytucji </w:t>
      </w:r>
      <w:r w:rsidR="00397596" w:rsidRPr="00EA5547">
        <w:rPr>
          <w:color w:val="000000" w:themeColor="text1"/>
          <w:szCs w:val="24"/>
        </w:rPr>
        <w:t xml:space="preserve">Rzeczypospolitej Polskiej </w:t>
      </w:r>
      <w:r w:rsidRPr="00EA5547">
        <w:rPr>
          <w:color w:val="000000" w:themeColor="text1"/>
          <w:szCs w:val="24"/>
        </w:rPr>
        <w:t>oraz ustawom.</w:t>
      </w:r>
    </w:p>
    <w:p w14:paraId="33796954" w14:textId="77777777" w:rsidR="00077894" w:rsidRPr="00EA5547" w:rsidRDefault="00077894" w:rsidP="00077894">
      <w:pPr>
        <w:pStyle w:val="USTustnpkodeksu"/>
        <w:rPr>
          <w:color w:val="000000" w:themeColor="text1"/>
          <w:szCs w:val="24"/>
        </w:rPr>
      </w:pPr>
      <w:r w:rsidRPr="00EA5547">
        <w:rPr>
          <w:color w:val="000000" w:themeColor="text1"/>
          <w:szCs w:val="24"/>
        </w:rPr>
        <w:t>§ 2. Asesor sądowy nie może należeć do partii politycznej, związku zawodowego, ani prowadzić działalności publicznej niedającej się pogodzić z zasadami niezależności sądów i niezawisłości asesorów sądowych.</w:t>
      </w:r>
    </w:p>
    <w:p w14:paraId="53CA8A7D" w14:textId="461AB79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w:t>
      </w:r>
      <w:r w:rsidR="00B337D5" w:rsidRPr="00EA5547">
        <w:rPr>
          <w:rStyle w:val="Ppogrubienie"/>
          <w:color w:val="000000" w:themeColor="text1"/>
          <w:szCs w:val="24"/>
        </w:rPr>
        <w:t>18</w:t>
      </w:r>
      <w:r w:rsidR="000E4BF9" w:rsidRPr="00EA5547">
        <w:rPr>
          <w:rStyle w:val="Ppogrubienie"/>
          <w:color w:val="000000" w:themeColor="text1"/>
          <w:szCs w:val="24"/>
        </w:rPr>
        <w:t>4</w:t>
      </w:r>
      <w:r w:rsidR="00B337D5" w:rsidRPr="00EA5547">
        <w:rPr>
          <w:rStyle w:val="Ppogrubienie"/>
          <w:color w:val="000000" w:themeColor="text1"/>
          <w:szCs w:val="24"/>
        </w:rPr>
        <w:t>.</w:t>
      </w:r>
      <w:r w:rsidRPr="00EA5547">
        <w:rPr>
          <w:color w:val="000000" w:themeColor="text1"/>
          <w:szCs w:val="24"/>
        </w:rPr>
        <w:t xml:space="preserve"> Zadania z zakresu wymiaru sprawiedliwości wykonywane przez asesorów sądowych nie obejmują:</w:t>
      </w:r>
    </w:p>
    <w:p w14:paraId="1C2FC87C" w14:textId="77777777" w:rsidR="00077894" w:rsidRPr="00EA5547" w:rsidRDefault="00077894" w:rsidP="00077894">
      <w:pPr>
        <w:pStyle w:val="PKTpunkt"/>
        <w:rPr>
          <w:color w:val="000000" w:themeColor="text1"/>
          <w:szCs w:val="24"/>
        </w:rPr>
      </w:pPr>
      <w:r w:rsidRPr="00EA5547">
        <w:rPr>
          <w:color w:val="000000" w:themeColor="text1"/>
          <w:szCs w:val="24"/>
        </w:rPr>
        <w:t xml:space="preserve">1) </w:t>
      </w:r>
      <w:r w:rsidRPr="00EA5547">
        <w:rPr>
          <w:color w:val="000000" w:themeColor="text1"/>
          <w:szCs w:val="24"/>
        </w:rPr>
        <w:tab/>
        <w:t>stosowania tymczasowego aresztowania w postępowaniu przygotowawczym wobec zatrzymanego przekazanego do dyspozycji sądu wraz z wnioskiem o zastosowanie tymczasowego aresztowania;</w:t>
      </w:r>
    </w:p>
    <w:p w14:paraId="702B062D" w14:textId="651C84CE" w:rsidR="00077894" w:rsidRPr="00EA5547" w:rsidRDefault="00077894" w:rsidP="00077894">
      <w:pPr>
        <w:pStyle w:val="PKTpunkt"/>
        <w:rPr>
          <w:color w:val="000000" w:themeColor="text1"/>
          <w:szCs w:val="24"/>
        </w:rPr>
      </w:pPr>
      <w:r w:rsidRPr="00EA5547">
        <w:rPr>
          <w:color w:val="000000" w:themeColor="text1"/>
          <w:szCs w:val="24"/>
        </w:rPr>
        <w:t xml:space="preserve">2) </w:t>
      </w:r>
      <w:r w:rsidRPr="00EA5547">
        <w:rPr>
          <w:color w:val="000000" w:themeColor="text1"/>
          <w:szCs w:val="24"/>
        </w:rPr>
        <w:tab/>
        <w:t>rozpoznawania zażaleń na postanowienia o odmowie wszczęcia śledztwa i na postanowienia o umorzeniu śledztwa</w:t>
      </w:r>
      <w:r w:rsidR="00A213E9" w:rsidRPr="00EA5547">
        <w:rPr>
          <w:color w:val="000000" w:themeColor="text1"/>
          <w:szCs w:val="24"/>
        </w:rPr>
        <w:t>;</w:t>
      </w:r>
    </w:p>
    <w:p w14:paraId="528808B0" w14:textId="1C141DF3" w:rsidR="00077894" w:rsidRPr="00EA5547" w:rsidRDefault="00544882" w:rsidP="00077894">
      <w:pPr>
        <w:pStyle w:val="PKTpunkt"/>
        <w:rPr>
          <w:color w:val="000000" w:themeColor="text1"/>
          <w:szCs w:val="24"/>
        </w:rPr>
      </w:pPr>
      <w:r w:rsidRPr="00EA5547">
        <w:rPr>
          <w:color w:val="000000" w:themeColor="text1"/>
          <w:szCs w:val="24"/>
        </w:rPr>
        <w:t>3</w:t>
      </w:r>
      <w:r w:rsidR="00077894" w:rsidRPr="00EA5547">
        <w:rPr>
          <w:color w:val="000000" w:themeColor="text1"/>
          <w:szCs w:val="24"/>
        </w:rPr>
        <w:t>)</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o zbrodnie określone w Kodeksie karnym oraz w ustawach szczególnych;</w:t>
      </w:r>
    </w:p>
    <w:p w14:paraId="47C221A0" w14:textId="50A25358" w:rsidR="00077894" w:rsidRPr="00EA5547" w:rsidRDefault="00544882" w:rsidP="00077894">
      <w:pPr>
        <w:pStyle w:val="PKTpunkt"/>
        <w:rPr>
          <w:color w:val="000000" w:themeColor="text1"/>
          <w:szCs w:val="24"/>
        </w:rPr>
      </w:pPr>
      <w:r w:rsidRPr="00EA5547">
        <w:rPr>
          <w:color w:val="000000" w:themeColor="text1"/>
          <w:szCs w:val="24"/>
        </w:rPr>
        <w:t>4</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o występki określone w rozdziałach XVI i XVII oraz w art. 140</w:t>
      </w:r>
      <w:r w:rsidR="00077894" w:rsidRPr="00EA5547">
        <w:rPr>
          <w:color w:val="000000" w:themeColor="text1"/>
          <w:szCs w:val="24"/>
        </w:rPr>
        <w:noBreakHyphen/>
        <w:t>142, art. 148 § 4, art. 149, art. 150 § 1, art. 151</w:t>
      </w:r>
      <w:r w:rsidR="00077894" w:rsidRPr="00EA5547">
        <w:rPr>
          <w:color w:val="000000" w:themeColor="text1"/>
          <w:szCs w:val="24"/>
        </w:rPr>
        <w:noBreakHyphen/>
        <w:t>154, art. 158 § 3, art. 163 § 3 i 4, art. 165 § 1, 3 i 4, art. 166 § 1, art. 173 § 3 i 4, art. 185 § 2, art. 189a § 2, art. 210 § 2, art. 211a, art. 252 § 3, art. 258 § 1</w:t>
      </w:r>
      <w:r w:rsidR="00077894" w:rsidRPr="00EA5547">
        <w:rPr>
          <w:color w:val="000000" w:themeColor="text1"/>
          <w:szCs w:val="24"/>
        </w:rPr>
        <w:noBreakHyphen/>
        <w:t>3, art. 265 § 1 i 2, art. 269, art. 278 § 1 i 2 w zw. z art. 294, art. 284 § 1 i 2 w zw. z art. 294, art. 286 § 1 w zw. z art. 294, art. 287 § 1 w zw. z art. 294, art. 296 § 3 oraz art. 299 Kodeksu karnego;</w:t>
      </w:r>
    </w:p>
    <w:p w14:paraId="7D90E138" w14:textId="4C42682D" w:rsidR="00077894" w:rsidRPr="00EA5547" w:rsidRDefault="00544882" w:rsidP="00077894">
      <w:pPr>
        <w:pStyle w:val="PKTpunkt"/>
        <w:rPr>
          <w:color w:val="000000" w:themeColor="text1"/>
          <w:szCs w:val="24"/>
        </w:rPr>
      </w:pPr>
      <w:r w:rsidRPr="00EA5547">
        <w:rPr>
          <w:color w:val="000000" w:themeColor="text1"/>
          <w:szCs w:val="24"/>
        </w:rPr>
        <w:t>5</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o występki określone w art. 43 i 44 ustawy z dnia 26 stycznia 1984 r. Prawo prasowe (Dz. U. 2018 r. poz. 1914);</w:t>
      </w:r>
    </w:p>
    <w:p w14:paraId="3A1D2957" w14:textId="589FE09E" w:rsidR="00077894" w:rsidRPr="00EA5547" w:rsidRDefault="00544882" w:rsidP="00077894">
      <w:pPr>
        <w:pStyle w:val="PKTpunkt"/>
        <w:rPr>
          <w:color w:val="000000" w:themeColor="text1"/>
          <w:szCs w:val="24"/>
        </w:rPr>
      </w:pPr>
      <w:r w:rsidRPr="00EA5547">
        <w:rPr>
          <w:color w:val="000000" w:themeColor="text1"/>
          <w:szCs w:val="24"/>
        </w:rPr>
        <w:t>6</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należących do właściwości sądu penitencjarnego albo sędziego penitencjarnego;</w:t>
      </w:r>
    </w:p>
    <w:p w14:paraId="0BC7BC29" w14:textId="2276D362" w:rsidR="00077894" w:rsidRPr="00EA5547" w:rsidRDefault="00544882" w:rsidP="00077894">
      <w:pPr>
        <w:pStyle w:val="PKTpunkt"/>
        <w:rPr>
          <w:color w:val="000000" w:themeColor="text1"/>
          <w:szCs w:val="24"/>
        </w:rPr>
      </w:pPr>
      <w:r w:rsidRPr="00EA5547">
        <w:rPr>
          <w:color w:val="000000" w:themeColor="text1"/>
          <w:szCs w:val="24"/>
        </w:rPr>
        <w:t>7</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o odszkodowania, o których mowa w rozdziale 58 Kodeksu postępowania karnego;</w:t>
      </w:r>
    </w:p>
    <w:p w14:paraId="088A244D" w14:textId="392AB908" w:rsidR="00077894" w:rsidRPr="00EA5547" w:rsidRDefault="00544882" w:rsidP="00077894">
      <w:pPr>
        <w:pStyle w:val="PKTpunkt"/>
        <w:rPr>
          <w:color w:val="000000" w:themeColor="text1"/>
          <w:szCs w:val="24"/>
        </w:rPr>
      </w:pPr>
      <w:r w:rsidRPr="00EA5547">
        <w:rPr>
          <w:color w:val="000000" w:themeColor="text1"/>
          <w:szCs w:val="24"/>
        </w:rPr>
        <w:t>8</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o których mowa w ustawie z dnia 23 lutego 1991 r. o uznaniu za nieważne orzeczeń wydanych wobec osób represjonowanych za działalność na rzecz niepodległego bytu Państwa Polskiego (Dz. U. z 202</w:t>
      </w:r>
      <w:r w:rsidR="006E42FF" w:rsidRPr="00EA5547">
        <w:rPr>
          <w:color w:val="000000" w:themeColor="text1"/>
          <w:szCs w:val="24"/>
        </w:rPr>
        <w:t>1</w:t>
      </w:r>
      <w:r w:rsidR="00077894" w:rsidRPr="00EA5547">
        <w:rPr>
          <w:color w:val="000000" w:themeColor="text1"/>
          <w:szCs w:val="24"/>
        </w:rPr>
        <w:t> r. poz. </w:t>
      </w:r>
      <w:r w:rsidR="006E42FF" w:rsidRPr="00EA5547">
        <w:rPr>
          <w:color w:val="000000" w:themeColor="text1"/>
          <w:szCs w:val="24"/>
        </w:rPr>
        <w:t>1693</w:t>
      </w:r>
      <w:r w:rsidR="00077894" w:rsidRPr="00EA5547">
        <w:rPr>
          <w:color w:val="000000" w:themeColor="text1"/>
          <w:szCs w:val="24"/>
        </w:rPr>
        <w:t>);</w:t>
      </w:r>
    </w:p>
    <w:p w14:paraId="369F4250" w14:textId="1768AFB6" w:rsidR="00077894" w:rsidRPr="00EA5547" w:rsidRDefault="00544882" w:rsidP="00077894">
      <w:pPr>
        <w:pStyle w:val="PKTpunkt"/>
        <w:rPr>
          <w:color w:val="000000" w:themeColor="text1"/>
          <w:szCs w:val="24"/>
        </w:rPr>
      </w:pPr>
      <w:r w:rsidRPr="00EA5547">
        <w:rPr>
          <w:color w:val="000000" w:themeColor="text1"/>
          <w:szCs w:val="24"/>
        </w:rPr>
        <w:t>9</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o których mowa w art. 589ze § 3 i 4 oraz rozdziałach 65, 66, 66f i 66g Kodeksu postępowania karnego;</w:t>
      </w:r>
    </w:p>
    <w:p w14:paraId="16BFD493" w14:textId="253F7B28" w:rsidR="00077894" w:rsidRPr="00EA5547" w:rsidRDefault="00544882" w:rsidP="00077894">
      <w:pPr>
        <w:pStyle w:val="PKTpunkt"/>
        <w:rPr>
          <w:color w:val="000000" w:themeColor="text1"/>
          <w:szCs w:val="24"/>
        </w:rPr>
      </w:pPr>
      <w:r w:rsidRPr="00EA5547">
        <w:rPr>
          <w:color w:val="000000" w:themeColor="text1"/>
          <w:szCs w:val="24"/>
        </w:rPr>
        <w:t>10</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dotyczących europejskiego nakazu aresztowania;</w:t>
      </w:r>
    </w:p>
    <w:p w14:paraId="584AD940" w14:textId="23E0C01B" w:rsidR="00077894" w:rsidRPr="00EA5547" w:rsidRDefault="00544882" w:rsidP="00077894">
      <w:pPr>
        <w:pStyle w:val="PKTpunkt"/>
        <w:rPr>
          <w:color w:val="000000" w:themeColor="text1"/>
          <w:szCs w:val="24"/>
        </w:rPr>
      </w:pPr>
      <w:r w:rsidRPr="00EA5547">
        <w:rPr>
          <w:color w:val="000000" w:themeColor="text1"/>
          <w:szCs w:val="24"/>
        </w:rPr>
        <w:t>11</w:t>
      </w:r>
      <w:r w:rsidR="00077894" w:rsidRPr="00EA5547">
        <w:rPr>
          <w:color w:val="000000" w:themeColor="text1"/>
          <w:szCs w:val="24"/>
        </w:rPr>
        <w:t xml:space="preserve">) </w:t>
      </w:r>
      <w:r w:rsidRPr="00EA5547">
        <w:rPr>
          <w:color w:val="000000" w:themeColor="text1"/>
          <w:szCs w:val="24"/>
        </w:rPr>
        <w:tab/>
        <w:t xml:space="preserve">spraw </w:t>
      </w:r>
      <w:r w:rsidR="00077894" w:rsidRPr="00EA5547">
        <w:rPr>
          <w:color w:val="000000" w:themeColor="text1"/>
          <w:szCs w:val="24"/>
        </w:rPr>
        <w:t>o dopuszczenie dowodu z zeznań świadka koronnego;</w:t>
      </w:r>
    </w:p>
    <w:p w14:paraId="4A7D61E3" w14:textId="6B7E8F1C" w:rsidR="00077894" w:rsidRPr="00EA5547" w:rsidRDefault="00077894" w:rsidP="00077894">
      <w:pPr>
        <w:pStyle w:val="PKTpunkt"/>
        <w:rPr>
          <w:color w:val="000000" w:themeColor="text1"/>
          <w:szCs w:val="24"/>
        </w:rPr>
      </w:pPr>
      <w:r w:rsidRPr="00EA5547">
        <w:rPr>
          <w:color w:val="000000" w:themeColor="text1"/>
          <w:szCs w:val="24"/>
        </w:rPr>
        <w:t>1</w:t>
      </w:r>
      <w:r w:rsidR="00544882" w:rsidRPr="00EA5547">
        <w:rPr>
          <w:color w:val="000000" w:themeColor="text1"/>
          <w:szCs w:val="24"/>
        </w:rPr>
        <w:t>2</w:t>
      </w:r>
      <w:r w:rsidRPr="00EA5547">
        <w:rPr>
          <w:color w:val="000000" w:themeColor="text1"/>
          <w:szCs w:val="24"/>
        </w:rPr>
        <w:t xml:space="preserve">) </w:t>
      </w:r>
      <w:r w:rsidRPr="00EA5547">
        <w:rPr>
          <w:color w:val="000000" w:themeColor="text1"/>
          <w:szCs w:val="24"/>
        </w:rPr>
        <w:tab/>
        <w:t xml:space="preserve">kontroli operacyjnej, o której mowa </w:t>
      </w:r>
      <w:r w:rsidR="00AA4800" w:rsidRPr="00EA5547">
        <w:rPr>
          <w:color w:val="000000" w:themeColor="text1"/>
          <w:szCs w:val="24"/>
        </w:rPr>
        <w:t xml:space="preserve">w </w:t>
      </w:r>
      <w:r w:rsidRPr="00EA5547">
        <w:rPr>
          <w:color w:val="000000" w:themeColor="text1"/>
          <w:szCs w:val="24"/>
        </w:rPr>
        <w:t>przepisach odrębnych;</w:t>
      </w:r>
    </w:p>
    <w:p w14:paraId="4721220C" w14:textId="41217385" w:rsidR="00077894" w:rsidRPr="00EA5547" w:rsidRDefault="00077894" w:rsidP="00077894">
      <w:pPr>
        <w:pStyle w:val="PKTpunkt"/>
        <w:rPr>
          <w:color w:val="000000" w:themeColor="text1"/>
          <w:szCs w:val="24"/>
        </w:rPr>
      </w:pPr>
      <w:r w:rsidRPr="00EA5547">
        <w:rPr>
          <w:color w:val="000000" w:themeColor="text1"/>
          <w:szCs w:val="24"/>
        </w:rPr>
        <w:t>1</w:t>
      </w:r>
      <w:r w:rsidR="00544882" w:rsidRPr="00EA5547">
        <w:rPr>
          <w:color w:val="000000" w:themeColor="text1"/>
          <w:szCs w:val="24"/>
        </w:rPr>
        <w:t>3</w:t>
      </w:r>
      <w:r w:rsidRPr="00EA5547">
        <w:rPr>
          <w:color w:val="000000" w:themeColor="text1"/>
          <w:szCs w:val="24"/>
        </w:rPr>
        <w:t xml:space="preserve">) </w:t>
      </w:r>
      <w:r w:rsidRPr="00EA5547">
        <w:rPr>
          <w:color w:val="000000" w:themeColor="text1"/>
          <w:szCs w:val="24"/>
        </w:rPr>
        <w:tab/>
      </w:r>
      <w:r w:rsidR="00544882" w:rsidRPr="00EA5547">
        <w:rPr>
          <w:color w:val="000000" w:themeColor="text1"/>
          <w:szCs w:val="24"/>
        </w:rPr>
        <w:t>spraw</w:t>
      </w:r>
      <w:r w:rsidR="002A3D18" w:rsidRPr="00EA5547">
        <w:rPr>
          <w:color w:val="000000" w:themeColor="text1"/>
          <w:szCs w:val="24"/>
        </w:rPr>
        <w:t>,</w:t>
      </w:r>
      <w:r w:rsidR="00544882" w:rsidRPr="00EA5547">
        <w:rPr>
          <w:color w:val="000000" w:themeColor="text1"/>
          <w:szCs w:val="24"/>
        </w:rPr>
        <w:t xml:space="preserve"> </w:t>
      </w:r>
      <w:r w:rsidRPr="00EA5547">
        <w:rPr>
          <w:color w:val="000000" w:themeColor="text1"/>
          <w:szCs w:val="24"/>
        </w:rPr>
        <w:t>o których mowa w art. 106b ustawy z dnia 29 sierpnia 1997 r. – Prawo bankowe (Dz.</w:t>
      </w:r>
      <w:r w:rsidR="005736F4" w:rsidRPr="00EA5547">
        <w:rPr>
          <w:color w:val="000000" w:themeColor="text1"/>
          <w:szCs w:val="24"/>
        </w:rPr>
        <w:t xml:space="preserve"> </w:t>
      </w:r>
      <w:r w:rsidRPr="00EA5547">
        <w:rPr>
          <w:color w:val="000000" w:themeColor="text1"/>
          <w:szCs w:val="24"/>
        </w:rPr>
        <w:t>U. z 202</w:t>
      </w:r>
      <w:r w:rsidR="00AA4800" w:rsidRPr="00EA5547">
        <w:rPr>
          <w:color w:val="000000" w:themeColor="text1"/>
          <w:szCs w:val="24"/>
        </w:rPr>
        <w:t>1</w:t>
      </w:r>
      <w:r w:rsidRPr="00EA5547">
        <w:rPr>
          <w:color w:val="000000" w:themeColor="text1"/>
          <w:szCs w:val="24"/>
        </w:rPr>
        <w:t> r. poz. </w:t>
      </w:r>
      <w:r w:rsidR="00AA4800" w:rsidRPr="00EA5547">
        <w:rPr>
          <w:color w:val="000000" w:themeColor="text1"/>
          <w:szCs w:val="24"/>
        </w:rPr>
        <w:t>2439 i 2447</w:t>
      </w:r>
      <w:r w:rsidRPr="00EA5547">
        <w:rPr>
          <w:color w:val="000000" w:themeColor="text1"/>
          <w:szCs w:val="24"/>
        </w:rPr>
        <w:t>);</w:t>
      </w:r>
    </w:p>
    <w:p w14:paraId="5D24055E" w14:textId="61C53CD5" w:rsidR="00077894" w:rsidRPr="00EA5547" w:rsidRDefault="00077894" w:rsidP="00077894">
      <w:pPr>
        <w:pStyle w:val="PKTpunkt"/>
        <w:rPr>
          <w:color w:val="000000" w:themeColor="text1"/>
          <w:szCs w:val="24"/>
        </w:rPr>
      </w:pPr>
      <w:r w:rsidRPr="00EA5547">
        <w:rPr>
          <w:color w:val="000000" w:themeColor="text1"/>
          <w:szCs w:val="24"/>
        </w:rPr>
        <w:t>1</w:t>
      </w:r>
      <w:r w:rsidR="00544882" w:rsidRPr="00EA5547">
        <w:rPr>
          <w:color w:val="000000" w:themeColor="text1"/>
          <w:szCs w:val="24"/>
        </w:rPr>
        <w:t>4</w:t>
      </w:r>
      <w:r w:rsidRPr="00EA5547">
        <w:rPr>
          <w:color w:val="000000" w:themeColor="text1"/>
          <w:szCs w:val="24"/>
        </w:rPr>
        <w:t xml:space="preserve">) </w:t>
      </w:r>
      <w:r w:rsidRPr="00EA5547">
        <w:rPr>
          <w:color w:val="000000" w:themeColor="text1"/>
          <w:szCs w:val="24"/>
        </w:rPr>
        <w:tab/>
      </w:r>
      <w:r w:rsidR="00544882" w:rsidRPr="00EA5547">
        <w:rPr>
          <w:color w:val="000000" w:themeColor="text1"/>
          <w:szCs w:val="24"/>
        </w:rPr>
        <w:t xml:space="preserve">spraw dotyczących </w:t>
      </w:r>
      <w:r w:rsidRPr="00EA5547">
        <w:rPr>
          <w:color w:val="000000" w:themeColor="text1"/>
          <w:szCs w:val="24"/>
        </w:rPr>
        <w:t>zgodności z prawdą oświadczeń lustracyjnych;</w:t>
      </w:r>
    </w:p>
    <w:p w14:paraId="49EECD47" w14:textId="42461C58" w:rsidR="00077894" w:rsidRPr="00EA5547" w:rsidRDefault="00077894" w:rsidP="00077894">
      <w:pPr>
        <w:pStyle w:val="PKTpunkt"/>
        <w:rPr>
          <w:color w:val="000000" w:themeColor="text1"/>
          <w:szCs w:val="24"/>
        </w:rPr>
      </w:pPr>
      <w:r w:rsidRPr="00EA5547">
        <w:rPr>
          <w:color w:val="000000" w:themeColor="text1"/>
          <w:szCs w:val="24"/>
        </w:rPr>
        <w:t>1</w:t>
      </w:r>
      <w:r w:rsidR="00544882" w:rsidRPr="00EA5547">
        <w:rPr>
          <w:color w:val="000000" w:themeColor="text1"/>
          <w:szCs w:val="24"/>
        </w:rPr>
        <w:t>5</w:t>
      </w:r>
      <w:r w:rsidRPr="00EA5547">
        <w:rPr>
          <w:color w:val="000000" w:themeColor="text1"/>
          <w:szCs w:val="24"/>
        </w:rPr>
        <w:t xml:space="preserve">) </w:t>
      </w:r>
      <w:r w:rsidRPr="00EA5547">
        <w:rPr>
          <w:color w:val="000000" w:themeColor="text1"/>
          <w:szCs w:val="24"/>
        </w:rPr>
        <w:tab/>
      </w:r>
      <w:r w:rsidR="00544882" w:rsidRPr="00EA5547">
        <w:rPr>
          <w:color w:val="000000" w:themeColor="text1"/>
          <w:szCs w:val="24"/>
        </w:rPr>
        <w:t xml:space="preserve">spraw </w:t>
      </w:r>
      <w:r w:rsidRPr="00EA5547">
        <w:rPr>
          <w:color w:val="000000" w:themeColor="text1"/>
          <w:szCs w:val="24"/>
        </w:rPr>
        <w:t>o prawa niemajątkowe;</w:t>
      </w:r>
    </w:p>
    <w:p w14:paraId="6945E65F" w14:textId="76CCF963" w:rsidR="00077894" w:rsidRPr="00EA5547" w:rsidRDefault="00077894" w:rsidP="00077894">
      <w:pPr>
        <w:pStyle w:val="PKTpunkt"/>
        <w:rPr>
          <w:color w:val="000000" w:themeColor="text1"/>
          <w:szCs w:val="24"/>
        </w:rPr>
      </w:pPr>
      <w:r w:rsidRPr="00EA5547">
        <w:rPr>
          <w:color w:val="000000" w:themeColor="text1"/>
          <w:szCs w:val="24"/>
        </w:rPr>
        <w:t>1</w:t>
      </w:r>
      <w:r w:rsidR="00544882" w:rsidRPr="00EA5547">
        <w:rPr>
          <w:color w:val="000000" w:themeColor="text1"/>
          <w:szCs w:val="24"/>
        </w:rPr>
        <w:t>6</w:t>
      </w:r>
      <w:r w:rsidRPr="00EA5547">
        <w:rPr>
          <w:color w:val="000000" w:themeColor="text1"/>
          <w:szCs w:val="24"/>
        </w:rPr>
        <w:t xml:space="preserve">) </w:t>
      </w:r>
      <w:r w:rsidRPr="00EA5547">
        <w:rPr>
          <w:color w:val="000000" w:themeColor="text1"/>
          <w:szCs w:val="24"/>
        </w:rPr>
        <w:tab/>
      </w:r>
      <w:r w:rsidR="00544882" w:rsidRPr="00EA5547">
        <w:rPr>
          <w:color w:val="000000" w:themeColor="text1"/>
          <w:szCs w:val="24"/>
        </w:rPr>
        <w:t xml:space="preserve">spraw </w:t>
      </w:r>
      <w:r w:rsidRPr="00EA5547">
        <w:rPr>
          <w:color w:val="000000" w:themeColor="text1"/>
          <w:szCs w:val="24"/>
        </w:rPr>
        <w:t>o rozwód, separację i zniesienie separacji, unieważnienie małżeństwa, przysposobienie, rozwiązanie przysposobienia i ubezwłasnowolnienie;</w:t>
      </w:r>
    </w:p>
    <w:p w14:paraId="39A3B296" w14:textId="3EAFCDC9" w:rsidR="00077894" w:rsidRPr="00EA5547" w:rsidRDefault="00077894" w:rsidP="00677309">
      <w:pPr>
        <w:pStyle w:val="PKTpunkt"/>
        <w:rPr>
          <w:color w:val="000000" w:themeColor="text1"/>
          <w:szCs w:val="24"/>
        </w:rPr>
      </w:pPr>
      <w:r w:rsidRPr="00EA5547">
        <w:rPr>
          <w:color w:val="000000" w:themeColor="text1"/>
          <w:szCs w:val="24"/>
        </w:rPr>
        <w:lastRenderedPageBreak/>
        <w:t>1</w:t>
      </w:r>
      <w:r w:rsidR="00544882" w:rsidRPr="00EA5547">
        <w:rPr>
          <w:color w:val="000000" w:themeColor="text1"/>
          <w:szCs w:val="24"/>
        </w:rPr>
        <w:t>7</w:t>
      </w:r>
      <w:r w:rsidRPr="00EA5547">
        <w:rPr>
          <w:color w:val="000000" w:themeColor="text1"/>
          <w:szCs w:val="24"/>
        </w:rPr>
        <w:t xml:space="preserve">) </w:t>
      </w:r>
      <w:r w:rsidRPr="00EA5547">
        <w:rPr>
          <w:color w:val="000000" w:themeColor="text1"/>
          <w:szCs w:val="24"/>
        </w:rPr>
        <w:tab/>
      </w:r>
      <w:r w:rsidR="00544882" w:rsidRPr="00EA5547">
        <w:rPr>
          <w:color w:val="000000" w:themeColor="text1"/>
          <w:szCs w:val="24"/>
        </w:rPr>
        <w:t xml:space="preserve">spraw </w:t>
      </w:r>
      <w:r w:rsidRPr="00EA5547">
        <w:rPr>
          <w:color w:val="000000" w:themeColor="text1"/>
          <w:szCs w:val="24"/>
        </w:rPr>
        <w:t xml:space="preserve">o odebranie osoby podlegającej władzy rodzicielskiej lub pozostającej pod opieką prowadzone na podstawie </w:t>
      </w:r>
      <w:hyperlink r:id="rId10" w:anchor="/document/16797036?cm=DOCUMENT" w:history="1">
        <w:r w:rsidRPr="00EA5547">
          <w:rPr>
            <w:color w:val="000000" w:themeColor="text1"/>
            <w:szCs w:val="24"/>
          </w:rPr>
          <w:t>konwencji haskiej</w:t>
        </w:r>
      </w:hyperlink>
      <w:r w:rsidRPr="00EA5547">
        <w:rPr>
          <w:color w:val="000000" w:themeColor="text1"/>
          <w:szCs w:val="24"/>
        </w:rPr>
        <w:t xml:space="preserve"> z 1980 r.;</w:t>
      </w:r>
    </w:p>
    <w:p w14:paraId="580709CB" w14:textId="31B676AC" w:rsidR="00077894" w:rsidRPr="00EA5547" w:rsidRDefault="00077894" w:rsidP="00077894">
      <w:pPr>
        <w:pStyle w:val="PKTpunkt"/>
        <w:rPr>
          <w:color w:val="000000" w:themeColor="text1"/>
          <w:szCs w:val="24"/>
        </w:rPr>
      </w:pPr>
      <w:r w:rsidRPr="00EA5547">
        <w:rPr>
          <w:color w:val="000000" w:themeColor="text1"/>
          <w:szCs w:val="24"/>
        </w:rPr>
        <w:t>1</w:t>
      </w:r>
      <w:r w:rsidR="00544882" w:rsidRPr="00EA5547">
        <w:rPr>
          <w:color w:val="000000" w:themeColor="text1"/>
          <w:szCs w:val="24"/>
        </w:rPr>
        <w:t>8</w:t>
      </w:r>
      <w:r w:rsidRPr="00EA5547">
        <w:rPr>
          <w:color w:val="000000" w:themeColor="text1"/>
          <w:szCs w:val="24"/>
        </w:rPr>
        <w:t xml:space="preserve">) </w:t>
      </w:r>
      <w:r w:rsidRPr="00EA5547">
        <w:rPr>
          <w:color w:val="000000" w:themeColor="text1"/>
          <w:szCs w:val="24"/>
        </w:rPr>
        <w:tab/>
      </w:r>
      <w:r w:rsidR="00544882" w:rsidRPr="00EA5547">
        <w:rPr>
          <w:color w:val="000000" w:themeColor="text1"/>
          <w:szCs w:val="24"/>
        </w:rPr>
        <w:t xml:space="preserve">spraw </w:t>
      </w:r>
      <w:r w:rsidRPr="00EA5547">
        <w:rPr>
          <w:color w:val="000000" w:themeColor="text1"/>
          <w:szCs w:val="24"/>
        </w:rPr>
        <w:t>o prawa majątkowe, w których wartość przedmiotu sporu przewyższa jeden milion złotych;</w:t>
      </w:r>
    </w:p>
    <w:p w14:paraId="210FA0C4" w14:textId="687D726A" w:rsidR="00077894" w:rsidRPr="00EA5547" w:rsidRDefault="00077894" w:rsidP="00077894">
      <w:pPr>
        <w:pStyle w:val="PKTpunkt"/>
        <w:rPr>
          <w:color w:val="000000" w:themeColor="text1"/>
          <w:szCs w:val="24"/>
        </w:rPr>
      </w:pPr>
      <w:r w:rsidRPr="00EA5547">
        <w:rPr>
          <w:color w:val="000000" w:themeColor="text1"/>
          <w:szCs w:val="24"/>
        </w:rPr>
        <w:t>1</w:t>
      </w:r>
      <w:r w:rsidR="00544882" w:rsidRPr="00EA5547">
        <w:rPr>
          <w:color w:val="000000" w:themeColor="text1"/>
          <w:szCs w:val="24"/>
        </w:rPr>
        <w:t>9</w:t>
      </w:r>
      <w:r w:rsidRPr="00EA5547">
        <w:rPr>
          <w:color w:val="000000" w:themeColor="text1"/>
          <w:szCs w:val="24"/>
        </w:rPr>
        <w:t xml:space="preserve">) </w:t>
      </w:r>
      <w:r w:rsidRPr="00EA5547">
        <w:rPr>
          <w:color w:val="000000" w:themeColor="text1"/>
          <w:szCs w:val="24"/>
        </w:rPr>
        <w:tab/>
      </w:r>
      <w:r w:rsidR="00544882" w:rsidRPr="00EA5547">
        <w:rPr>
          <w:color w:val="000000" w:themeColor="text1"/>
          <w:szCs w:val="24"/>
        </w:rPr>
        <w:t xml:space="preserve">spraw </w:t>
      </w:r>
      <w:r w:rsidRPr="00EA5547">
        <w:rPr>
          <w:color w:val="000000" w:themeColor="text1"/>
          <w:szCs w:val="24"/>
        </w:rPr>
        <w:t>o ustalenie, że orzeczenie sądu państwa obcego podlega albo nie podlega uznaniu;</w:t>
      </w:r>
    </w:p>
    <w:p w14:paraId="6F9747E2" w14:textId="60163900" w:rsidR="00077894" w:rsidRPr="00EA5547" w:rsidRDefault="00544882" w:rsidP="00077894">
      <w:pPr>
        <w:pStyle w:val="PKTpunkt"/>
        <w:rPr>
          <w:color w:val="000000" w:themeColor="text1"/>
          <w:szCs w:val="24"/>
        </w:rPr>
      </w:pPr>
      <w:r w:rsidRPr="00EA5547">
        <w:rPr>
          <w:color w:val="000000" w:themeColor="text1"/>
          <w:szCs w:val="24"/>
        </w:rPr>
        <w:t>20</w:t>
      </w:r>
      <w:r w:rsidR="00077894" w:rsidRPr="00EA5547">
        <w:rPr>
          <w:color w:val="000000" w:themeColor="text1"/>
          <w:szCs w:val="24"/>
        </w:rPr>
        <w:t xml:space="preserve">) </w:t>
      </w:r>
      <w:r w:rsidR="00077894" w:rsidRPr="00EA5547">
        <w:rPr>
          <w:color w:val="000000" w:themeColor="text1"/>
          <w:szCs w:val="24"/>
        </w:rPr>
        <w:tab/>
      </w:r>
      <w:r w:rsidRPr="00EA5547">
        <w:rPr>
          <w:color w:val="000000" w:themeColor="text1"/>
          <w:szCs w:val="24"/>
        </w:rPr>
        <w:t xml:space="preserve">spraw </w:t>
      </w:r>
      <w:r w:rsidR="00077894" w:rsidRPr="00EA5547">
        <w:rPr>
          <w:color w:val="000000" w:themeColor="text1"/>
          <w:szCs w:val="24"/>
        </w:rPr>
        <w:t>o nadanie orzeczeniu sądu państwa obcego klauzuli wykonalności;</w:t>
      </w:r>
    </w:p>
    <w:p w14:paraId="19AD8A49" w14:textId="3FEA85B6" w:rsidR="00077894" w:rsidRPr="00EA5547" w:rsidRDefault="00544882" w:rsidP="00077894">
      <w:pPr>
        <w:pStyle w:val="PKTpunkt"/>
        <w:rPr>
          <w:color w:val="000000" w:themeColor="text1"/>
          <w:szCs w:val="24"/>
        </w:rPr>
      </w:pPr>
      <w:r w:rsidRPr="00EA5547">
        <w:rPr>
          <w:color w:val="000000" w:themeColor="text1"/>
          <w:szCs w:val="24"/>
        </w:rPr>
        <w:t>21</w:t>
      </w:r>
      <w:r w:rsidR="00077894" w:rsidRPr="00EA5547">
        <w:rPr>
          <w:color w:val="000000" w:themeColor="text1"/>
          <w:szCs w:val="24"/>
        </w:rPr>
        <w:t xml:space="preserve">) </w:t>
      </w:r>
      <w:r w:rsidR="00077894" w:rsidRPr="00EA5547">
        <w:rPr>
          <w:color w:val="000000" w:themeColor="text1"/>
          <w:szCs w:val="24"/>
        </w:rPr>
        <w:tab/>
        <w:t>odwołań od prawomocnego orzeczenia odwoławczej komisji dyscyplinarnej, o których mowa w art. 85m ustawy z dnia 26 stycznia 1982 r. – Karta Nauczyciela (Dz. U. z 20</w:t>
      </w:r>
      <w:r w:rsidR="00AA4800" w:rsidRPr="00EA5547">
        <w:rPr>
          <w:color w:val="000000" w:themeColor="text1"/>
          <w:szCs w:val="24"/>
        </w:rPr>
        <w:t>21</w:t>
      </w:r>
      <w:r w:rsidR="00077894" w:rsidRPr="00EA5547">
        <w:rPr>
          <w:color w:val="000000" w:themeColor="text1"/>
          <w:szCs w:val="24"/>
        </w:rPr>
        <w:t> r. poz.</w:t>
      </w:r>
      <w:r w:rsidR="00AA4800" w:rsidRPr="00EA5547">
        <w:rPr>
          <w:color w:val="000000" w:themeColor="text1"/>
          <w:szCs w:val="24"/>
        </w:rPr>
        <w:t xml:space="preserve"> 1762</w:t>
      </w:r>
      <w:r w:rsidR="00077894" w:rsidRPr="00EA5547">
        <w:rPr>
          <w:color w:val="000000" w:themeColor="text1"/>
          <w:szCs w:val="24"/>
        </w:rPr>
        <w:t> );</w:t>
      </w:r>
    </w:p>
    <w:p w14:paraId="319EDCA0" w14:textId="3B731FF0" w:rsidR="00077894" w:rsidRPr="00EA5547" w:rsidRDefault="008C1AF1"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2</w:t>
      </w:r>
      <w:r w:rsidR="00077894" w:rsidRPr="00EA5547">
        <w:rPr>
          <w:color w:val="000000" w:themeColor="text1"/>
          <w:szCs w:val="24"/>
        </w:rPr>
        <w:t xml:space="preserve">) </w:t>
      </w:r>
      <w:r w:rsidR="00077894" w:rsidRPr="00EA5547">
        <w:rPr>
          <w:color w:val="000000" w:themeColor="text1"/>
          <w:szCs w:val="24"/>
        </w:rPr>
        <w:tab/>
        <w:t>spraw własności intelektualnej;</w:t>
      </w:r>
    </w:p>
    <w:p w14:paraId="3682B241" w14:textId="6ED0AB85" w:rsidR="00077894" w:rsidRPr="00EA5547" w:rsidRDefault="00077894"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3</w:t>
      </w:r>
      <w:r w:rsidRPr="00EA5547">
        <w:rPr>
          <w:color w:val="000000" w:themeColor="text1"/>
          <w:szCs w:val="24"/>
        </w:rPr>
        <w:t xml:space="preserve">) </w:t>
      </w:r>
      <w:r w:rsidRPr="00EA5547">
        <w:rPr>
          <w:color w:val="000000" w:themeColor="text1"/>
          <w:szCs w:val="24"/>
        </w:rPr>
        <w:tab/>
      </w:r>
      <w:r w:rsidR="004E4A08" w:rsidRPr="00EA5547">
        <w:rPr>
          <w:color w:val="000000" w:themeColor="text1"/>
          <w:szCs w:val="24"/>
        </w:rPr>
        <w:t>spraw dotyczących</w:t>
      </w:r>
      <w:r w:rsidRPr="00EA5547">
        <w:rPr>
          <w:color w:val="000000" w:themeColor="text1"/>
          <w:szCs w:val="24"/>
        </w:rPr>
        <w:t xml:space="preserve"> roszcze</w:t>
      </w:r>
      <w:r w:rsidR="004E4A08" w:rsidRPr="00EA5547">
        <w:rPr>
          <w:color w:val="000000" w:themeColor="text1"/>
          <w:szCs w:val="24"/>
        </w:rPr>
        <w:t>ń</w:t>
      </w:r>
      <w:r w:rsidRPr="00EA5547">
        <w:rPr>
          <w:color w:val="000000" w:themeColor="text1"/>
          <w:szCs w:val="24"/>
        </w:rPr>
        <w:t xml:space="preserve"> wynikając</w:t>
      </w:r>
      <w:r w:rsidR="004E4A08" w:rsidRPr="00EA5547">
        <w:rPr>
          <w:color w:val="000000" w:themeColor="text1"/>
          <w:szCs w:val="24"/>
        </w:rPr>
        <w:t>ych</w:t>
      </w:r>
      <w:r w:rsidRPr="00EA5547">
        <w:rPr>
          <w:color w:val="000000" w:themeColor="text1"/>
          <w:szCs w:val="24"/>
        </w:rPr>
        <w:t xml:space="preserve"> z Prawa prasowego;</w:t>
      </w:r>
    </w:p>
    <w:p w14:paraId="4EFD3011" w14:textId="71FCD3A8" w:rsidR="00077894" w:rsidRPr="00EA5547" w:rsidRDefault="00077894"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4</w:t>
      </w:r>
      <w:r w:rsidRPr="00EA5547">
        <w:rPr>
          <w:color w:val="000000" w:themeColor="text1"/>
          <w:szCs w:val="24"/>
        </w:rPr>
        <w:t xml:space="preserve">) </w:t>
      </w:r>
      <w:r w:rsidRPr="00EA5547">
        <w:rPr>
          <w:color w:val="000000" w:themeColor="text1"/>
          <w:szCs w:val="24"/>
        </w:rPr>
        <w:tab/>
      </w:r>
      <w:r w:rsidR="004E4A08" w:rsidRPr="00EA5547">
        <w:rPr>
          <w:color w:val="000000" w:themeColor="text1"/>
          <w:szCs w:val="24"/>
        </w:rPr>
        <w:t xml:space="preserve">spraw </w:t>
      </w:r>
      <w:r w:rsidRPr="00EA5547">
        <w:rPr>
          <w:color w:val="000000" w:themeColor="text1"/>
          <w:szCs w:val="24"/>
        </w:rPr>
        <w:t>o wydanie orzeczenia zastępującego uchwałę o podziale spółdzielni;</w:t>
      </w:r>
    </w:p>
    <w:p w14:paraId="6229EED0" w14:textId="56E0258D" w:rsidR="00077894" w:rsidRPr="00EA5547" w:rsidRDefault="00077894"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5</w:t>
      </w:r>
      <w:r w:rsidRPr="00EA5547">
        <w:rPr>
          <w:color w:val="000000" w:themeColor="text1"/>
          <w:szCs w:val="24"/>
        </w:rPr>
        <w:t xml:space="preserve">) </w:t>
      </w:r>
      <w:r w:rsidRPr="00EA5547">
        <w:rPr>
          <w:color w:val="000000" w:themeColor="text1"/>
          <w:szCs w:val="24"/>
        </w:rPr>
        <w:tab/>
      </w:r>
      <w:r w:rsidR="004E4A08" w:rsidRPr="00EA5547">
        <w:rPr>
          <w:color w:val="000000" w:themeColor="text1"/>
          <w:szCs w:val="24"/>
        </w:rPr>
        <w:t xml:space="preserve">spraw </w:t>
      </w:r>
      <w:r w:rsidRPr="00EA5547">
        <w:rPr>
          <w:color w:val="000000" w:themeColor="text1"/>
          <w:szCs w:val="24"/>
        </w:rPr>
        <w:t>o uchylenie, stwierdzenie nieważności albo o ustalenie istnienia lub nieistnienia uchwał organów osób prawnych lub jednostek organizacyjnych niebędących osobami prawnymi, którym ustawa przyznaje zdolność prawną;</w:t>
      </w:r>
    </w:p>
    <w:p w14:paraId="7DBB9E51" w14:textId="0195E154" w:rsidR="00077894" w:rsidRPr="00EA5547" w:rsidRDefault="00077894"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6</w:t>
      </w:r>
      <w:r w:rsidRPr="00EA5547">
        <w:rPr>
          <w:color w:val="000000" w:themeColor="text1"/>
          <w:szCs w:val="24"/>
        </w:rPr>
        <w:t xml:space="preserve">) </w:t>
      </w:r>
      <w:r w:rsidRPr="00EA5547">
        <w:rPr>
          <w:color w:val="000000" w:themeColor="text1"/>
          <w:szCs w:val="24"/>
        </w:rPr>
        <w:tab/>
      </w:r>
      <w:r w:rsidR="004E4A08" w:rsidRPr="00EA5547">
        <w:rPr>
          <w:color w:val="000000" w:themeColor="text1"/>
          <w:szCs w:val="24"/>
        </w:rPr>
        <w:t xml:space="preserve">spraw </w:t>
      </w:r>
      <w:r w:rsidRPr="00EA5547">
        <w:rPr>
          <w:color w:val="000000" w:themeColor="text1"/>
          <w:szCs w:val="24"/>
        </w:rPr>
        <w:t>o odszkodowanie z tytułu szkody wyrządzonej przez wydanie prawomocnego orzeczenia niezgodnego z prawem;</w:t>
      </w:r>
    </w:p>
    <w:p w14:paraId="21B573D3" w14:textId="4B4AFA01" w:rsidR="00077894" w:rsidRPr="00EA5547" w:rsidRDefault="00077894"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7</w:t>
      </w:r>
      <w:r w:rsidRPr="00EA5547">
        <w:rPr>
          <w:color w:val="000000" w:themeColor="text1"/>
          <w:szCs w:val="24"/>
        </w:rPr>
        <w:t xml:space="preserve">) </w:t>
      </w:r>
      <w:r w:rsidR="00677309" w:rsidRPr="00EA5547">
        <w:rPr>
          <w:color w:val="000000" w:themeColor="text1"/>
          <w:szCs w:val="24"/>
        </w:rPr>
        <w:tab/>
      </w:r>
      <w:r w:rsidR="004E4A08" w:rsidRPr="00EA5547">
        <w:rPr>
          <w:color w:val="000000" w:themeColor="text1"/>
          <w:szCs w:val="24"/>
        </w:rPr>
        <w:t xml:space="preserve">spraw </w:t>
      </w:r>
      <w:r w:rsidRPr="00EA5547">
        <w:rPr>
          <w:color w:val="000000" w:themeColor="text1"/>
          <w:szCs w:val="24"/>
        </w:rPr>
        <w:t>o roszczenia wynikające z naruszenia praw przysługujących na mocy przepisów o ochronie danych osobowych;</w:t>
      </w:r>
    </w:p>
    <w:p w14:paraId="49293CCB" w14:textId="4E2AC2C9" w:rsidR="00077894" w:rsidRPr="00EA5547" w:rsidRDefault="00077894"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8</w:t>
      </w:r>
      <w:r w:rsidRPr="00EA5547">
        <w:rPr>
          <w:color w:val="000000" w:themeColor="text1"/>
          <w:szCs w:val="24"/>
        </w:rPr>
        <w:t>)</w:t>
      </w:r>
      <w:r w:rsidR="004E4A08" w:rsidRPr="00EA5547">
        <w:rPr>
          <w:color w:val="000000" w:themeColor="text1"/>
          <w:szCs w:val="24"/>
        </w:rPr>
        <w:t xml:space="preserve"> spraw </w:t>
      </w:r>
      <w:r w:rsidRPr="00EA5547">
        <w:rPr>
          <w:color w:val="000000" w:themeColor="text1"/>
          <w:szCs w:val="24"/>
        </w:rPr>
        <w:t>o roszczenia i ograniczenie odpowiedzialności z tytułu szkód spowodowanych zanieczyszczeniem przez statki;</w:t>
      </w:r>
    </w:p>
    <w:p w14:paraId="4E0E1B1A" w14:textId="6C633EEC" w:rsidR="00077894" w:rsidRPr="00EA5547" w:rsidRDefault="00077894" w:rsidP="00077894">
      <w:pPr>
        <w:pStyle w:val="PKTpunkt"/>
        <w:rPr>
          <w:color w:val="000000" w:themeColor="text1"/>
          <w:szCs w:val="24"/>
        </w:rPr>
      </w:pPr>
      <w:r w:rsidRPr="00EA5547">
        <w:rPr>
          <w:color w:val="000000" w:themeColor="text1"/>
          <w:szCs w:val="24"/>
        </w:rPr>
        <w:t>2</w:t>
      </w:r>
      <w:r w:rsidR="00544882" w:rsidRPr="00EA5547">
        <w:rPr>
          <w:color w:val="000000" w:themeColor="text1"/>
          <w:szCs w:val="24"/>
        </w:rPr>
        <w:t>9</w:t>
      </w:r>
      <w:r w:rsidRPr="00EA5547">
        <w:rPr>
          <w:color w:val="000000" w:themeColor="text1"/>
          <w:szCs w:val="24"/>
        </w:rPr>
        <w:t xml:space="preserve">) </w:t>
      </w:r>
      <w:r w:rsidRPr="00EA5547">
        <w:rPr>
          <w:color w:val="000000" w:themeColor="text1"/>
          <w:szCs w:val="24"/>
        </w:rPr>
        <w:tab/>
      </w:r>
      <w:r w:rsidR="004E4A08" w:rsidRPr="00EA5547">
        <w:rPr>
          <w:color w:val="000000" w:themeColor="text1"/>
          <w:szCs w:val="24"/>
        </w:rPr>
        <w:t xml:space="preserve">spraw </w:t>
      </w:r>
      <w:r w:rsidRPr="00EA5547">
        <w:rPr>
          <w:color w:val="000000" w:themeColor="text1"/>
          <w:szCs w:val="24"/>
        </w:rPr>
        <w:t>o ustanowienie i podział funduszu ograniczenia odpowiedzialności za roszczenia morskie;</w:t>
      </w:r>
    </w:p>
    <w:p w14:paraId="0E3288BE" w14:textId="4393B2AF" w:rsidR="00077894" w:rsidRPr="00EA5547" w:rsidRDefault="00544882" w:rsidP="00077894">
      <w:pPr>
        <w:pStyle w:val="PKTpunkt"/>
        <w:rPr>
          <w:color w:val="000000" w:themeColor="text1"/>
          <w:szCs w:val="24"/>
        </w:rPr>
      </w:pPr>
      <w:r w:rsidRPr="00EA5547">
        <w:rPr>
          <w:color w:val="000000" w:themeColor="text1"/>
          <w:szCs w:val="24"/>
        </w:rPr>
        <w:t>30</w:t>
      </w:r>
      <w:r w:rsidR="00077894" w:rsidRPr="00EA5547">
        <w:rPr>
          <w:color w:val="000000" w:themeColor="text1"/>
          <w:szCs w:val="24"/>
        </w:rPr>
        <w:t xml:space="preserve">) </w:t>
      </w:r>
      <w:r w:rsidR="00077894" w:rsidRPr="00EA5547">
        <w:rPr>
          <w:color w:val="000000" w:themeColor="text1"/>
          <w:szCs w:val="24"/>
        </w:rPr>
        <w:tab/>
      </w:r>
      <w:r w:rsidR="004E4A08" w:rsidRPr="00EA5547">
        <w:rPr>
          <w:color w:val="000000" w:themeColor="text1"/>
          <w:szCs w:val="24"/>
        </w:rPr>
        <w:t xml:space="preserve">spraw </w:t>
      </w:r>
      <w:r w:rsidR="00077894" w:rsidRPr="00EA5547">
        <w:rPr>
          <w:color w:val="000000" w:themeColor="text1"/>
          <w:szCs w:val="24"/>
        </w:rPr>
        <w:t>o odszkodowania za szkody jądrowe;</w:t>
      </w:r>
    </w:p>
    <w:p w14:paraId="43B4A1C3" w14:textId="24632CA4" w:rsidR="00077894" w:rsidRPr="00EA5547" w:rsidRDefault="00544882" w:rsidP="00077894">
      <w:pPr>
        <w:pStyle w:val="PKTpunkt"/>
        <w:rPr>
          <w:color w:val="000000" w:themeColor="text1"/>
          <w:szCs w:val="24"/>
        </w:rPr>
      </w:pPr>
      <w:r w:rsidRPr="00EA5547">
        <w:rPr>
          <w:color w:val="000000" w:themeColor="text1"/>
          <w:szCs w:val="24"/>
        </w:rPr>
        <w:t>31</w:t>
      </w:r>
      <w:r w:rsidR="00077894" w:rsidRPr="00EA5547">
        <w:rPr>
          <w:color w:val="000000" w:themeColor="text1"/>
          <w:szCs w:val="24"/>
        </w:rPr>
        <w:t xml:space="preserve">) </w:t>
      </w:r>
      <w:r w:rsidR="00077894" w:rsidRPr="00EA5547">
        <w:rPr>
          <w:color w:val="000000" w:themeColor="text1"/>
          <w:szCs w:val="24"/>
        </w:rPr>
        <w:tab/>
      </w:r>
      <w:r w:rsidR="004E4A08" w:rsidRPr="00EA5547">
        <w:rPr>
          <w:color w:val="000000" w:themeColor="text1"/>
          <w:szCs w:val="24"/>
        </w:rPr>
        <w:t xml:space="preserve">spraw </w:t>
      </w:r>
      <w:r w:rsidR="00077894" w:rsidRPr="00EA5547">
        <w:rPr>
          <w:color w:val="000000" w:themeColor="text1"/>
          <w:szCs w:val="24"/>
        </w:rPr>
        <w:t>o ustanowienie i podział funduszu ograniczenia odpowiedzialności za szkody jądrowe;</w:t>
      </w:r>
    </w:p>
    <w:p w14:paraId="03AE8D49" w14:textId="6C44ADA3" w:rsidR="00077894" w:rsidRPr="00EA5547" w:rsidRDefault="008C1AF1" w:rsidP="00077894">
      <w:pPr>
        <w:pStyle w:val="PKTpunkt"/>
        <w:rPr>
          <w:color w:val="000000" w:themeColor="text1"/>
          <w:szCs w:val="24"/>
        </w:rPr>
      </w:pPr>
      <w:r w:rsidRPr="00EA5547">
        <w:rPr>
          <w:color w:val="000000" w:themeColor="text1"/>
          <w:szCs w:val="24"/>
        </w:rPr>
        <w:t>3</w:t>
      </w:r>
      <w:r w:rsidR="00544882" w:rsidRPr="00EA5547">
        <w:rPr>
          <w:color w:val="000000" w:themeColor="text1"/>
          <w:szCs w:val="24"/>
        </w:rPr>
        <w:t>2</w:t>
      </w:r>
      <w:r w:rsidR="00077894" w:rsidRPr="00EA5547">
        <w:rPr>
          <w:color w:val="000000" w:themeColor="text1"/>
          <w:szCs w:val="24"/>
        </w:rPr>
        <w:t>)</w:t>
      </w:r>
      <w:r w:rsidR="00077894" w:rsidRPr="00EA5547">
        <w:rPr>
          <w:color w:val="000000" w:themeColor="text1"/>
          <w:szCs w:val="24"/>
        </w:rPr>
        <w:tab/>
      </w:r>
      <w:r w:rsidR="004E4A08" w:rsidRPr="00EA5547">
        <w:rPr>
          <w:color w:val="000000" w:themeColor="text1"/>
          <w:szCs w:val="24"/>
        </w:rPr>
        <w:t xml:space="preserve">spraw </w:t>
      </w:r>
      <w:r w:rsidR="00077894" w:rsidRPr="00EA5547">
        <w:rPr>
          <w:color w:val="000000" w:themeColor="text1"/>
          <w:szCs w:val="24"/>
        </w:rPr>
        <w:t>z powództwa likwidatora kasy oszczędnościowo</w:t>
      </w:r>
      <w:r w:rsidR="00077894" w:rsidRPr="00EA5547">
        <w:rPr>
          <w:color w:val="000000" w:themeColor="text1"/>
          <w:szCs w:val="24"/>
        </w:rPr>
        <w:softHyphen/>
      </w:r>
      <w:r w:rsidR="00077894" w:rsidRPr="00EA5547">
        <w:rPr>
          <w:color w:val="000000" w:themeColor="text1"/>
          <w:szCs w:val="24"/>
        </w:rPr>
        <w:softHyphen/>
      </w:r>
      <w:r w:rsidR="00077894" w:rsidRPr="00EA5547">
        <w:rPr>
          <w:color w:val="000000" w:themeColor="text1"/>
          <w:szCs w:val="24"/>
        </w:rPr>
        <w:softHyphen/>
      </w:r>
      <w:r w:rsidR="00077894" w:rsidRPr="00EA5547">
        <w:rPr>
          <w:color w:val="000000" w:themeColor="text1"/>
          <w:szCs w:val="24"/>
        </w:rPr>
        <w:softHyphen/>
      </w:r>
      <w:r w:rsidR="00077894" w:rsidRPr="00EA5547">
        <w:rPr>
          <w:color w:val="000000" w:themeColor="text1"/>
          <w:szCs w:val="24"/>
        </w:rPr>
        <w:noBreakHyphen/>
        <w:t>kredytowej o zmianę treści zobowiązania zaciągniętego przez kasę w okresie roku przed otwarciem likwidacji, jeżeli druga strona uzyskała wierzytelność na warunkach korzystniejszych od stosowanych w tym okresie przez kasę oraz z powództwa likwidatora kasy oszczędnościowo</w:t>
      </w:r>
      <w:r w:rsidR="00077894" w:rsidRPr="00EA5547">
        <w:rPr>
          <w:color w:val="000000" w:themeColor="text1"/>
          <w:szCs w:val="24"/>
        </w:rPr>
        <w:softHyphen/>
      </w:r>
      <w:r w:rsidR="00077894" w:rsidRPr="00EA5547">
        <w:rPr>
          <w:color w:val="000000" w:themeColor="text1"/>
          <w:szCs w:val="24"/>
        </w:rPr>
        <w:softHyphen/>
      </w:r>
      <w:r w:rsidR="00077894" w:rsidRPr="00EA5547">
        <w:rPr>
          <w:color w:val="000000" w:themeColor="text1"/>
          <w:szCs w:val="24"/>
        </w:rPr>
        <w:softHyphen/>
      </w:r>
      <w:r w:rsidR="00077894" w:rsidRPr="00EA5547">
        <w:rPr>
          <w:color w:val="000000" w:themeColor="text1"/>
          <w:szCs w:val="24"/>
        </w:rPr>
        <w:softHyphen/>
      </w:r>
      <w:r w:rsidR="00077894" w:rsidRPr="00EA5547">
        <w:rPr>
          <w:color w:val="000000" w:themeColor="text1"/>
          <w:szCs w:val="24"/>
        </w:rPr>
        <w:noBreakHyphen/>
        <w:t>kredytowej, kasy lub banku przejmującego o ustalenie wysokości należnego wynagrodzenia za pracę członka zarządu albo pełnomocnika kasy;</w:t>
      </w:r>
    </w:p>
    <w:p w14:paraId="5A6EDC05" w14:textId="69A9570B" w:rsidR="00077894" w:rsidRPr="00EA5547" w:rsidRDefault="00077894" w:rsidP="00077894">
      <w:pPr>
        <w:pStyle w:val="PKTpunkt"/>
        <w:rPr>
          <w:color w:val="000000" w:themeColor="text1"/>
          <w:szCs w:val="24"/>
        </w:rPr>
      </w:pPr>
      <w:r w:rsidRPr="00EA5547">
        <w:rPr>
          <w:color w:val="000000" w:themeColor="text1"/>
          <w:szCs w:val="24"/>
        </w:rPr>
        <w:lastRenderedPageBreak/>
        <w:t>3</w:t>
      </w:r>
      <w:r w:rsidR="00544882" w:rsidRPr="00EA5547">
        <w:rPr>
          <w:color w:val="000000" w:themeColor="text1"/>
          <w:szCs w:val="24"/>
        </w:rPr>
        <w:t>3</w:t>
      </w:r>
      <w:r w:rsidRPr="00EA5547">
        <w:rPr>
          <w:color w:val="000000" w:themeColor="text1"/>
          <w:szCs w:val="24"/>
        </w:rPr>
        <w:t>)</w:t>
      </w:r>
      <w:r w:rsidRPr="00EA5547">
        <w:rPr>
          <w:color w:val="000000" w:themeColor="text1"/>
          <w:szCs w:val="24"/>
        </w:rPr>
        <w:tab/>
      </w:r>
      <w:r w:rsidR="004E4A08" w:rsidRPr="00EA5547">
        <w:rPr>
          <w:color w:val="000000" w:themeColor="text1"/>
          <w:szCs w:val="24"/>
        </w:rPr>
        <w:t>spraw ze</w:t>
      </w:r>
      <w:r w:rsidRPr="00EA5547">
        <w:rPr>
          <w:color w:val="000000" w:themeColor="text1"/>
          <w:szCs w:val="24"/>
        </w:rPr>
        <w:t xml:space="preserve"> sprzeciwu kuratora nadzorującego wykonanie programu postępowania naprawczego w spółdzielczej kasie oszczędnościowo – kredytowej wobec uchwał i decyzji zarządu i rady nadzorczej odpowiednio kasy lub Kasy Krajowej;</w:t>
      </w:r>
    </w:p>
    <w:p w14:paraId="69FB95FD" w14:textId="07C65CBF" w:rsidR="00077894" w:rsidRPr="00EA5547" w:rsidRDefault="00077894" w:rsidP="00077894">
      <w:pPr>
        <w:pStyle w:val="PKTpunkt"/>
        <w:rPr>
          <w:color w:val="000000" w:themeColor="text1"/>
          <w:szCs w:val="24"/>
        </w:rPr>
      </w:pPr>
      <w:r w:rsidRPr="00EA5547">
        <w:rPr>
          <w:color w:val="000000" w:themeColor="text1"/>
          <w:szCs w:val="24"/>
        </w:rPr>
        <w:t>3</w:t>
      </w:r>
      <w:r w:rsidR="00544882" w:rsidRPr="00EA5547">
        <w:rPr>
          <w:color w:val="000000" w:themeColor="text1"/>
          <w:szCs w:val="24"/>
        </w:rPr>
        <w:t>4</w:t>
      </w:r>
      <w:r w:rsidRPr="00EA5547">
        <w:rPr>
          <w:color w:val="000000" w:themeColor="text1"/>
          <w:szCs w:val="24"/>
        </w:rPr>
        <w:t>)</w:t>
      </w:r>
      <w:r w:rsidRPr="00EA5547">
        <w:rPr>
          <w:color w:val="000000" w:themeColor="text1"/>
          <w:szCs w:val="24"/>
        </w:rPr>
        <w:tab/>
      </w:r>
      <w:r w:rsidR="004E4A08" w:rsidRPr="00EA5547">
        <w:rPr>
          <w:color w:val="000000" w:themeColor="text1"/>
          <w:szCs w:val="24"/>
        </w:rPr>
        <w:t xml:space="preserve">spraw </w:t>
      </w:r>
      <w:r w:rsidRPr="00EA5547">
        <w:rPr>
          <w:color w:val="000000" w:themeColor="text1"/>
          <w:szCs w:val="24"/>
        </w:rPr>
        <w:t>z powództwa banku przejmującego o zmianę treści zobowiązania zaciągniętego przez czynność prawną banku przejętego w okresie roku przed przejęciem, jeżeli w wyniku tej czynności druga strona uzyskała korzyść na warunkach korzystniejszych od stosowanych wówczas przez bank przejęty;</w:t>
      </w:r>
    </w:p>
    <w:p w14:paraId="73B5F382" w14:textId="04AE943D" w:rsidR="00077894" w:rsidRPr="00EA5547" w:rsidRDefault="00077894" w:rsidP="00077894">
      <w:pPr>
        <w:pStyle w:val="PKTpunkt"/>
        <w:rPr>
          <w:color w:val="000000" w:themeColor="text1"/>
          <w:szCs w:val="24"/>
        </w:rPr>
      </w:pPr>
      <w:r w:rsidRPr="00EA5547">
        <w:rPr>
          <w:color w:val="000000" w:themeColor="text1"/>
          <w:szCs w:val="24"/>
        </w:rPr>
        <w:t>3</w:t>
      </w:r>
      <w:r w:rsidR="00544882" w:rsidRPr="00EA5547">
        <w:rPr>
          <w:color w:val="000000" w:themeColor="text1"/>
          <w:szCs w:val="24"/>
        </w:rPr>
        <w:t>5</w:t>
      </w:r>
      <w:r w:rsidRPr="00EA5547">
        <w:rPr>
          <w:color w:val="000000" w:themeColor="text1"/>
          <w:szCs w:val="24"/>
        </w:rPr>
        <w:t>) zażalenia na postanowienie Ministra Sprawiedliwości o zawieszeniu komornika w czynnościach;</w:t>
      </w:r>
    </w:p>
    <w:p w14:paraId="264BB1F2" w14:textId="38CEF1AE" w:rsidR="00077894" w:rsidRPr="00EA5547" w:rsidRDefault="00077894" w:rsidP="00077894">
      <w:pPr>
        <w:pStyle w:val="PKTpunkt"/>
        <w:rPr>
          <w:color w:val="000000" w:themeColor="text1"/>
          <w:szCs w:val="24"/>
        </w:rPr>
      </w:pPr>
      <w:r w:rsidRPr="00EA5547">
        <w:rPr>
          <w:color w:val="000000" w:themeColor="text1"/>
          <w:szCs w:val="24"/>
        </w:rPr>
        <w:t>3</w:t>
      </w:r>
      <w:r w:rsidR="00544882" w:rsidRPr="00EA5547">
        <w:rPr>
          <w:color w:val="000000" w:themeColor="text1"/>
          <w:szCs w:val="24"/>
        </w:rPr>
        <w:t>6</w:t>
      </w:r>
      <w:r w:rsidRPr="00EA5547">
        <w:rPr>
          <w:color w:val="000000" w:themeColor="text1"/>
          <w:szCs w:val="24"/>
        </w:rPr>
        <w:t xml:space="preserve">) </w:t>
      </w:r>
      <w:r w:rsidRPr="00EA5547">
        <w:rPr>
          <w:color w:val="000000" w:themeColor="text1"/>
          <w:szCs w:val="24"/>
        </w:rPr>
        <w:tab/>
        <w:t>zażaleni</w:t>
      </w:r>
      <w:r w:rsidR="00544882" w:rsidRPr="00EA5547">
        <w:rPr>
          <w:color w:val="000000" w:themeColor="text1"/>
          <w:szCs w:val="24"/>
        </w:rPr>
        <w:t>a</w:t>
      </w:r>
      <w:r w:rsidRPr="00EA5547">
        <w:rPr>
          <w:color w:val="000000" w:themeColor="text1"/>
          <w:szCs w:val="24"/>
        </w:rPr>
        <w:t xml:space="preserve"> na postanowienie o umorzeniu dochodzenia dyscyplinarnego wobec komornika lub asesora komorniczego;</w:t>
      </w:r>
    </w:p>
    <w:p w14:paraId="40F66429" w14:textId="60F526A6" w:rsidR="00077894" w:rsidRPr="00EA5547" w:rsidRDefault="00077894" w:rsidP="00077894">
      <w:pPr>
        <w:pStyle w:val="PKTpunkt"/>
        <w:rPr>
          <w:color w:val="000000" w:themeColor="text1"/>
          <w:szCs w:val="24"/>
        </w:rPr>
      </w:pPr>
      <w:r w:rsidRPr="00EA5547">
        <w:rPr>
          <w:color w:val="000000" w:themeColor="text1"/>
          <w:szCs w:val="24"/>
        </w:rPr>
        <w:t>3</w:t>
      </w:r>
      <w:r w:rsidR="00544882" w:rsidRPr="00EA5547">
        <w:rPr>
          <w:color w:val="000000" w:themeColor="text1"/>
          <w:szCs w:val="24"/>
        </w:rPr>
        <w:t>7</w:t>
      </w:r>
      <w:r w:rsidRPr="00EA5547">
        <w:rPr>
          <w:color w:val="000000" w:themeColor="text1"/>
          <w:szCs w:val="24"/>
        </w:rPr>
        <w:t xml:space="preserve">) </w:t>
      </w:r>
      <w:r w:rsidRPr="00EA5547">
        <w:rPr>
          <w:color w:val="000000" w:themeColor="text1"/>
          <w:szCs w:val="24"/>
        </w:rPr>
        <w:tab/>
        <w:t>skargi o stwierdzenie, że w postępowaniu prowadzonym przed komisją dyscyplinarną, o której mowa w art. 230 ustawy z dnia 22 marca 2018 r. o komornikach sądowych (Dz. U. z 202</w:t>
      </w:r>
      <w:r w:rsidR="00465412" w:rsidRPr="00EA5547">
        <w:rPr>
          <w:color w:val="000000" w:themeColor="text1"/>
          <w:szCs w:val="24"/>
        </w:rPr>
        <w:t>1 r. poz. 850 i 1090</w:t>
      </w:r>
      <w:r w:rsidRPr="00EA5547">
        <w:rPr>
          <w:color w:val="000000" w:themeColor="text1"/>
          <w:szCs w:val="24"/>
        </w:rPr>
        <w:t>), nastąpiło naruszenie prawa strony do rozpoznania sprawy bez nieuzasadnionej zwłoki, jeżeli postępowanie zmierzające do wydania rozstrzygnięcia kończącego postępowanie w sprawie trwa dłużej niż to konieczne dla wyjaśnienia istotnych okoliczności faktycznych i prawnych;</w:t>
      </w:r>
    </w:p>
    <w:p w14:paraId="476D4B2A" w14:textId="0AEE4DF8" w:rsidR="00077894" w:rsidRPr="00EA5547" w:rsidRDefault="00077894" w:rsidP="00077894">
      <w:pPr>
        <w:pStyle w:val="PKTpunkt"/>
        <w:rPr>
          <w:color w:val="000000" w:themeColor="text1"/>
          <w:szCs w:val="24"/>
        </w:rPr>
      </w:pPr>
      <w:r w:rsidRPr="00EA5547">
        <w:rPr>
          <w:color w:val="000000" w:themeColor="text1"/>
          <w:szCs w:val="24"/>
        </w:rPr>
        <w:t>3</w:t>
      </w:r>
      <w:r w:rsidR="00544882" w:rsidRPr="00EA5547">
        <w:rPr>
          <w:color w:val="000000" w:themeColor="text1"/>
          <w:szCs w:val="24"/>
        </w:rPr>
        <w:t>8</w:t>
      </w:r>
      <w:r w:rsidRPr="00EA5547">
        <w:rPr>
          <w:color w:val="000000" w:themeColor="text1"/>
          <w:szCs w:val="24"/>
        </w:rPr>
        <w:t xml:space="preserve">) </w:t>
      </w:r>
      <w:r w:rsidRPr="00EA5547">
        <w:rPr>
          <w:color w:val="000000" w:themeColor="text1"/>
          <w:szCs w:val="24"/>
        </w:rPr>
        <w:tab/>
        <w:t>odwołań od orzeczeń i postanowień kończących postępowanie w sprawie przed komisją dyscyplinarną, o której mowa w art. 230 ustawy z dnia 22 marca 2018 r. o komornikach sądowych</w:t>
      </w:r>
      <w:r w:rsidR="00C267B0" w:rsidRPr="00EA5547">
        <w:rPr>
          <w:color w:val="000000" w:themeColor="text1"/>
          <w:szCs w:val="24"/>
        </w:rPr>
        <w:t>.</w:t>
      </w:r>
    </w:p>
    <w:p w14:paraId="46E97508" w14:textId="0A02B417"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18</w:t>
      </w:r>
      <w:r w:rsidR="000E4BF9" w:rsidRPr="00EA5547">
        <w:rPr>
          <w:rStyle w:val="Ppogrubienie"/>
          <w:color w:val="000000" w:themeColor="text1"/>
          <w:szCs w:val="24"/>
        </w:rPr>
        <w:t>5</w:t>
      </w:r>
      <w:r w:rsidRPr="00EA5547">
        <w:rPr>
          <w:rStyle w:val="Ppogrubienie"/>
          <w:color w:val="000000" w:themeColor="text1"/>
          <w:szCs w:val="24"/>
        </w:rPr>
        <w:t>.</w:t>
      </w:r>
      <w:r w:rsidRPr="00EA5547">
        <w:rPr>
          <w:color w:val="000000" w:themeColor="text1"/>
          <w:szCs w:val="24"/>
        </w:rPr>
        <w:t xml:space="preserve"> § 1. Asesor sądowy jest nieusuwalny.</w:t>
      </w:r>
    </w:p>
    <w:p w14:paraId="053B8788" w14:textId="77777777" w:rsidR="00077894" w:rsidRPr="00EA5547" w:rsidRDefault="00077894" w:rsidP="00077894">
      <w:pPr>
        <w:pStyle w:val="USTustnpkodeksu"/>
        <w:keepNext/>
        <w:rPr>
          <w:color w:val="000000" w:themeColor="text1"/>
          <w:szCs w:val="24"/>
        </w:rPr>
      </w:pPr>
      <w:r w:rsidRPr="00EA5547">
        <w:rPr>
          <w:color w:val="000000" w:themeColor="text1"/>
          <w:szCs w:val="24"/>
        </w:rPr>
        <w:t>§ 2. Stosunek służbowy asesora sądowego wygasa w przypadku:</w:t>
      </w:r>
    </w:p>
    <w:p w14:paraId="57CB14CB" w14:textId="24C396B9"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niezłożenia przez asesora sądowego wniosku o powołanie do pełnienia urzędu na stanowisku sędziowskim – z upływem okresu, o którym mowa w art. 18</w:t>
      </w:r>
      <w:r w:rsidR="00EE541F" w:rsidRPr="00EA5547">
        <w:rPr>
          <w:color w:val="000000" w:themeColor="text1"/>
          <w:szCs w:val="24"/>
        </w:rPr>
        <w:t>2</w:t>
      </w:r>
      <w:r w:rsidRPr="00EA5547">
        <w:rPr>
          <w:color w:val="000000" w:themeColor="text1"/>
          <w:szCs w:val="24"/>
        </w:rPr>
        <w:t xml:space="preserve"> § 4;</w:t>
      </w:r>
    </w:p>
    <w:p w14:paraId="24E985EA" w14:textId="1AD1E25E" w:rsidR="00077894" w:rsidRPr="00EA5547" w:rsidRDefault="00677309" w:rsidP="00077894">
      <w:pPr>
        <w:pStyle w:val="PKTpunkt"/>
        <w:rPr>
          <w:color w:val="000000" w:themeColor="text1"/>
          <w:szCs w:val="24"/>
        </w:rPr>
      </w:pPr>
      <w:r w:rsidRPr="00EA5547">
        <w:rPr>
          <w:color w:val="000000" w:themeColor="text1"/>
          <w:szCs w:val="24"/>
        </w:rPr>
        <w:t>2</w:t>
      </w:r>
      <w:r w:rsidR="00077894" w:rsidRPr="00EA5547">
        <w:rPr>
          <w:color w:val="000000" w:themeColor="text1"/>
          <w:szCs w:val="24"/>
        </w:rPr>
        <w:t>)</w:t>
      </w:r>
      <w:r w:rsidR="00077894" w:rsidRPr="00EA5547">
        <w:rPr>
          <w:color w:val="000000" w:themeColor="text1"/>
          <w:szCs w:val="24"/>
        </w:rPr>
        <w:tab/>
        <w:t xml:space="preserve">powołania do pełnienia urzędu na stanowisku </w:t>
      </w:r>
      <w:r w:rsidR="00D40880" w:rsidRPr="00EA5547">
        <w:rPr>
          <w:color w:val="000000" w:themeColor="text1"/>
          <w:szCs w:val="24"/>
        </w:rPr>
        <w:t>sędziowskim</w:t>
      </w:r>
      <w:r w:rsidR="00077894" w:rsidRPr="00EA5547">
        <w:rPr>
          <w:color w:val="000000" w:themeColor="text1"/>
          <w:szCs w:val="24"/>
        </w:rPr>
        <w:t xml:space="preserve"> – z dniem poprzedzającym powołanie na stanowisko sędziowskie;</w:t>
      </w:r>
    </w:p>
    <w:p w14:paraId="2DC33781" w14:textId="10918220" w:rsidR="00077894" w:rsidRPr="00EA5547" w:rsidRDefault="00677309" w:rsidP="00077894">
      <w:pPr>
        <w:pStyle w:val="PKTpunkt"/>
        <w:rPr>
          <w:color w:val="000000" w:themeColor="text1"/>
          <w:szCs w:val="24"/>
        </w:rPr>
      </w:pPr>
      <w:r w:rsidRPr="00EA5547">
        <w:rPr>
          <w:color w:val="000000" w:themeColor="text1"/>
          <w:szCs w:val="24"/>
        </w:rPr>
        <w:t>3</w:t>
      </w:r>
      <w:r w:rsidR="00077894" w:rsidRPr="00EA5547">
        <w:rPr>
          <w:color w:val="000000" w:themeColor="text1"/>
          <w:szCs w:val="24"/>
        </w:rPr>
        <w:t>)</w:t>
      </w:r>
      <w:r w:rsidR="00077894" w:rsidRPr="00EA5547">
        <w:rPr>
          <w:color w:val="000000" w:themeColor="text1"/>
          <w:szCs w:val="24"/>
        </w:rPr>
        <w:tab/>
        <w:t>nieprzedstawienia przez Krajową Radę Sądownictwa wniosku o powołanie asesora sądowego do pełnienia urzędu na stanowisku sędziowskim – z dniem uprawomocnienia się uchwały Krajowej Rady Sądownictwa.</w:t>
      </w:r>
    </w:p>
    <w:p w14:paraId="35350D01" w14:textId="77777777" w:rsidR="00077894" w:rsidRPr="00EA5547" w:rsidRDefault="00077894" w:rsidP="00077894">
      <w:pPr>
        <w:pStyle w:val="USTustnpkodeksu"/>
        <w:rPr>
          <w:color w:val="000000" w:themeColor="text1"/>
          <w:szCs w:val="24"/>
        </w:rPr>
      </w:pPr>
      <w:r w:rsidRPr="00EA5547">
        <w:rPr>
          <w:color w:val="000000" w:themeColor="text1"/>
          <w:szCs w:val="24"/>
        </w:rPr>
        <w:t>§ 3. Cofnięcie przez asesora sądowego wniosku o powołanie do pełnienia urzędu na stanowisku sędziowskim jest równoznaczne ze złożeniem oświadczenia o zrzeczeniu się urzędu.</w:t>
      </w:r>
    </w:p>
    <w:p w14:paraId="4F40C198"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4. Stosunek służbowy asesora sądowego wygasa, jeżeli z powodu choroby lub utraty sił został uznany za trwale niezdolnego do pełnienia obowiązków asesora sądowego.</w:t>
      </w:r>
    </w:p>
    <w:p w14:paraId="024FC315" w14:textId="3759623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B337D5" w:rsidRPr="00EA5547">
        <w:rPr>
          <w:rStyle w:val="Ppogrubienie"/>
          <w:color w:val="000000" w:themeColor="text1"/>
          <w:szCs w:val="24"/>
        </w:rPr>
        <w:t>18</w:t>
      </w:r>
      <w:r w:rsidR="000E4BF9" w:rsidRPr="00EA5547">
        <w:rPr>
          <w:rStyle w:val="Ppogrubienie"/>
          <w:color w:val="000000" w:themeColor="text1"/>
          <w:szCs w:val="24"/>
        </w:rPr>
        <w:t>6</w:t>
      </w:r>
      <w:r w:rsidRPr="00EA5547">
        <w:rPr>
          <w:rStyle w:val="Ppogrubienie"/>
          <w:color w:val="000000" w:themeColor="text1"/>
          <w:szCs w:val="24"/>
        </w:rPr>
        <w:t>.</w:t>
      </w:r>
      <w:r w:rsidRPr="00EA5547">
        <w:rPr>
          <w:color w:val="000000" w:themeColor="text1"/>
          <w:szCs w:val="24"/>
        </w:rPr>
        <w:t xml:space="preserve"> Przeniesienie asesora sądowego </w:t>
      </w:r>
      <w:r w:rsidR="00D80B6A" w:rsidRPr="00EA5547">
        <w:rPr>
          <w:color w:val="000000" w:themeColor="text1"/>
          <w:szCs w:val="24"/>
        </w:rPr>
        <w:t>na inne miejsce służbowe</w:t>
      </w:r>
      <w:r w:rsidRPr="00EA5547">
        <w:rPr>
          <w:color w:val="000000" w:themeColor="text1"/>
          <w:szCs w:val="24"/>
        </w:rPr>
        <w:t xml:space="preserve"> może nastąpić na jego wniosek, w szczególnie uzasadnionych przypadkach i nie wcześniej niż po dwóch latach od dnia mianowania.</w:t>
      </w:r>
    </w:p>
    <w:p w14:paraId="48FBAE75" w14:textId="26582B4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146464" w:rsidRPr="00EA5547">
        <w:rPr>
          <w:rStyle w:val="Ppogrubienie"/>
          <w:color w:val="000000" w:themeColor="text1"/>
          <w:szCs w:val="24"/>
        </w:rPr>
        <w:t>18</w:t>
      </w:r>
      <w:r w:rsidR="000E4BF9" w:rsidRPr="00EA5547">
        <w:rPr>
          <w:rStyle w:val="Ppogrubienie"/>
          <w:color w:val="000000" w:themeColor="text1"/>
          <w:szCs w:val="24"/>
        </w:rPr>
        <w:t>7</w:t>
      </w:r>
      <w:r w:rsidR="00146464"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 1. Asesorowi sądowemu  przysługuje wynagrodzenie zasadnicze w stawce pierwszej powiększone o należną składkę z tytułu ubezpieczenia społecznego.</w:t>
      </w:r>
    </w:p>
    <w:p w14:paraId="7A609053" w14:textId="7025B6CC" w:rsidR="00077894" w:rsidRPr="00EA5547" w:rsidRDefault="00077894" w:rsidP="00077894">
      <w:pPr>
        <w:pStyle w:val="USTustnpkodeksu"/>
        <w:rPr>
          <w:color w:val="000000" w:themeColor="text1"/>
          <w:szCs w:val="24"/>
        </w:rPr>
      </w:pPr>
      <w:r w:rsidRPr="00EA5547">
        <w:rPr>
          <w:color w:val="000000" w:themeColor="text1"/>
          <w:szCs w:val="24"/>
        </w:rPr>
        <w:t>§ 2. Jeżeli przed objęciem stanowiska sędziowskiego asesor zajmował inne stanowisko sędziowskie lub prokuratorskie, na obejmowanym stanowisku przysługuje mu wynagrodzenie zasadnicze w stawce nie niższej od stawki, w której przysługiwało mu na stanowisku zajmowanym poprzednio.</w:t>
      </w:r>
    </w:p>
    <w:p w14:paraId="2067A0AD" w14:textId="006C7508" w:rsidR="00205F61" w:rsidRPr="00EA5547" w:rsidRDefault="00205F61" w:rsidP="00205F61">
      <w:pPr>
        <w:pStyle w:val="USTustnpkodeksu"/>
        <w:rPr>
          <w:color w:val="000000" w:themeColor="text1"/>
          <w:szCs w:val="24"/>
        </w:rPr>
      </w:pPr>
      <w:r w:rsidRPr="00EA5547">
        <w:rPr>
          <w:color w:val="000000" w:themeColor="text1"/>
          <w:szCs w:val="24"/>
        </w:rPr>
        <w:t>§ 3. Wynagrodzenie asesorów sądowych różnicuje ponadto dodatek za długoletnią pracę wynoszący, począwszy od szóstego roku pracy, 5% wynagrodzenia zasadniczego i wzrastający po każdym roku o 1%, aż do osiągnięcia 20% wynagrodzenia zasadniczego.</w:t>
      </w:r>
    </w:p>
    <w:p w14:paraId="3F2E2BCC" w14:textId="7DE50710"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146464" w:rsidRPr="00EA5547">
        <w:rPr>
          <w:rStyle w:val="Ppogrubienie"/>
          <w:color w:val="000000" w:themeColor="text1"/>
          <w:szCs w:val="24"/>
        </w:rPr>
        <w:t>1</w:t>
      </w:r>
      <w:r w:rsidR="000A6DD1" w:rsidRPr="00EA5547">
        <w:rPr>
          <w:rStyle w:val="Ppogrubienie"/>
          <w:color w:val="000000" w:themeColor="text1"/>
          <w:szCs w:val="24"/>
        </w:rPr>
        <w:t>8</w:t>
      </w:r>
      <w:r w:rsidR="000E4BF9" w:rsidRPr="00EA5547">
        <w:rPr>
          <w:rStyle w:val="Ppogrubienie"/>
          <w:color w:val="000000" w:themeColor="text1"/>
          <w:szCs w:val="24"/>
        </w:rPr>
        <w:t>8</w:t>
      </w:r>
      <w:r w:rsidR="00146464"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Po objęciu stanowiska asesora s</w:t>
      </w:r>
      <w:r w:rsidR="009E6D43" w:rsidRPr="00EA5547">
        <w:rPr>
          <w:color w:val="000000" w:themeColor="text1"/>
          <w:szCs w:val="24"/>
        </w:rPr>
        <w:t>ą</w:t>
      </w:r>
      <w:r w:rsidRPr="00EA5547">
        <w:rPr>
          <w:color w:val="000000" w:themeColor="text1"/>
          <w:szCs w:val="24"/>
        </w:rPr>
        <w:t>dowego asesor sądowy spełniający wymagania, o których mowa w art. 9</w:t>
      </w:r>
      <w:r w:rsidR="00EE541F" w:rsidRPr="00EA5547">
        <w:rPr>
          <w:color w:val="000000" w:themeColor="text1"/>
          <w:szCs w:val="24"/>
        </w:rPr>
        <w:t>3</w:t>
      </w:r>
      <w:r w:rsidRPr="00EA5547">
        <w:rPr>
          <w:color w:val="000000" w:themeColor="text1"/>
          <w:szCs w:val="24"/>
        </w:rPr>
        <w:t xml:space="preserve"> § 2, który nie zajmował stanowiska sędziego, odbywa szkolenie z zakresu metodyki pracy sędziego organizowane przez Krajową Szkołę Sądownictwa i Prokuratury. Prezes sądu kieruje </w:t>
      </w:r>
      <w:r w:rsidR="00023877" w:rsidRPr="00EA5547">
        <w:rPr>
          <w:color w:val="000000" w:themeColor="text1"/>
          <w:szCs w:val="24"/>
        </w:rPr>
        <w:t xml:space="preserve">asesora sądowego </w:t>
      </w:r>
      <w:r w:rsidRPr="00EA5547">
        <w:rPr>
          <w:color w:val="000000" w:themeColor="text1"/>
          <w:szCs w:val="24"/>
        </w:rPr>
        <w:t>na szkolenie w najbliższym terminie przewidzianym w harmonogramie działalności szkoleniowej Krajowej Szkoły Sądownictwa i Prokuratury na dany rok.</w:t>
      </w:r>
    </w:p>
    <w:p w14:paraId="69531416" w14:textId="6E447C55" w:rsidR="00077894" w:rsidRPr="00EA5547" w:rsidRDefault="00077894" w:rsidP="00077894">
      <w:pPr>
        <w:pStyle w:val="ARTartustawynprozporzdzenia"/>
        <w:rPr>
          <w:i/>
          <w:iCs/>
          <w:color w:val="000000" w:themeColor="text1"/>
          <w:szCs w:val="24"/>
        </w:rPr>
      </w:pPr>
      <w:bookmarkStart w:id="36" w:name="_Hlk82168390"/>
      <w:r w:rsidRPr="00EA5547">
        <w:rPr>
          <w:rStyle w:val="Ppogrubienie"/>
          <w:color w:val="000000" w:themeColor="text1"/>
          <w:szCs w:val="24"/>
        </w:rPr>
        <w:t>Art.</w:t>
      </w:r>
      <w:r w:rsidR="00146464" w:rsidRPr="00EA5547">
        <w:rPr>
          <w:rStyle w:val="Ppogrubienie"/>
          <w:color w:val="000000" w:themeColor="text1"/>
          <w:szCs w:val="24"/>
        </w:rPr>
        <w:t xml:space="preserve"> 1</w:t>
      </w:r>
      <w:r w:rsidR="000E4BF9" w:rsidRPr="00EA5547">
        <w:rPr>
          <w:rStyle w:val="Ppogrubienie"/>
          <w:color w:val="000000" w:themeColor="text1"/>
          <w:szCs w:val="24"/>
        </w:rPr>
        <w:t>89</w:t>
      </w:r>
      <w:r w:rsidR="00146464" w:rsidRPr="00EA5547">
        <w:rPr>
          <w:rStyle w:val="Ppogrubienie"/>
          <w:color w:val="000000" w:themeColor="text1"/>
          <w:szCs w:val="24"/>
        </w:rPr>
        <w:t>.</w:t>
      </w:r>
      <w:r w:rsidRPr="00EA5547">
        <w:rPr>
          <w:rStyle w:val="Ppogrubienie"/>
          <w:color w:val="000000" w:themeColor="text1"/>
          <w:szCs w:val="24"/>
        </w:rPr>
        <w:t> </w:t>
      </w:r>
      <w:bookmarkStart w:id="37" w:name="_Hlk82970165"/>
      <w:r w:rsidRPr="00EA5547">
        <w:rPr>
          <w:color w:val="000000" w:themeColor="text1"/>
          <w:szCs w:val="24"/>
        </w:rPr>
        <w:t>§ 1</w:t>
      </w:r>
      <w:bookmarkStart w:id="38" w:name="_Hlk82088468"/>
      <w:r w:rsidRPr="00EA5547">
        <w:rPr>
          <w:color w:val="000000" w:themeColor="text1"/>
          <w:szCs w:val="24"/>
        </w:rPr>
        <w:t>.</w:t>
      </w:r>
      <w:bookmarkEnd w:id="38"/>
      <w:r w:rsidR="004615EA" w:rsidRPr="00EA5547">
        <w:rPr>
          <w:color w:val="000000" w:themeColor="text1"/>
          <w:szCs w:val="24"/>
        </w:rPr>
        <w:t xml:space="preserve"> Do asesorów sądowych stosuje się </w:t>
      </w:r>
      <w:r w:rsidR="00D80B6A" w:rsidRPr="00EA5547">
        <w:rPr>
          <w:color w:val="000000" w:themeColor="text1"/>
          <w:szCs w:val="24"/>
        </w:rPr>
        <w:t xml:space="preserve">odpowiednio </w:t>
      </w:r>
      <w:r w:rsidR="004615EA" w:rsidRPr="00EA5547">
        <w:rPr>
          <w:color w:val="000000" w:themeColor="text1"/>
          <w:szCs w:val="24"/>
        </w:rPr>
        <w:t>przepisy dotyczące sędziów, z</w:t>
      </w:r>
      <w:r w:rsidR="00C70CC6" w:rsidRPr="00EA5547">
        <w:rPr>
          <w:color w:val="000000" w:themeColor="text1"/>
          <w:szCs w:val="24"/>
        </w:rPr>
        <w:t> </w:t>
      </w:r>
      <w:r w:rsidR="004615EA" w:rsidRPr="00EA5547">
        <w:rPr>
          <w:color w:val="000000" w:themeColor="text1"/>
          <w:szCs w:val="24"/>
        </w:rPr>
        <w:t>wyjątkie</w:t>
      </w:r>
      <w:r w:rsidR="00C27300" w:rsidRPr="00EA5547">
        <w:rPr>
          <w:color w:val="000000" w:themeColor="text1"/>
          <w:szCs w:val="24"/>
        </w:rPr>
        <w:t xml:space="preserve">m art. </w:t>
      </w:r>
      <w:r w:rsidR="006D032C" w:rsidRPr="00EA5547">
        <w:rPr>
          <w:color w:val="000000" w:themeColor="text1"/>
          <w:szCs w:val="24"/>
        </w:rPr>
        <w:t>12</w:t>
      </w:r>
      <w:r w:rsidR="00EE541F" w:rsidRPr="00EA5547">
        <w:rPr>
          <w:color w:val="000000" w:themeColor="text1"/>
          <w:szCs w:val="24"/>
        </w:rPr>
        <w:t>7</w:t>
      </w:r>
      <w:r w:rsidR="006D032C" w:rsidRPr="00EA5547">
        <w:rPr>
          <w:color w:val="000000" w:themeColor="text1"/>
          <w:szCs w:val="24"/>
        </w:rPr>
        <w:t>-1</w:t>
      </w:r>
      <w:r w:rsidR="00EE541F" w:rsidRPr="00EA5547">
        <w:rPr>
          <w:color w:val="000000" w:themeColor="text1"/>
          <w:szCs w:val="24"/>
        </w:rPr>
        <w:t>29</w:t>
      </w:r>
      <w:r w:rsidR="006D032C" w:rsidRPr="00EA5547">
        <w:rPr>
          <w:color w:val="000000" w:themeColor="text1"/>
          <w:szCs w:val="24"/>
        </w:rPr>
        <w:t xml:space="preserve">, </w:t>
      </w:r>
      <w:r w:rsidR="000C71BB" w:rsidRPr="00EA5547">
        <w:rPr>
          <w:color w:val="000000" w:themeColor="text1"/>
          <w:szCs w:val="24"/>
        </w:rPr>
        <w:t xml:space="preserve">art. </w:t>
      </w:r>
      <w:r w:rsidR="006D032C" w:rsidRPr="00EA5547">
        <w:rPr>
          <w:color w:val="000000" w:themeColor="text1"/>
          <w:szCs w:val="24"/>
        </w:rPr>
        <w:t>13</w:t>
      </w:r>
      <w:r w:rsidR="00EE541F" w:rsidRPr="00EA5547">
        <w:rPr>
          <w:color w:val="000000" w:themeColor="text1"/>
          <w:szCs w:val="24"/>
        </w:rPr>
        <w:t>1</w:t>
      </w:r>
      <w:r w:rsidR="006D032C" w:rsidRPr="00EA5547">
        <w:rPr>
          <w:color w:val="000000" w:themeColor="text1"/>
          <w:szCs w:val="24"/>
        </w:rPr>
        <w:t>-13</w:t>
      </w:r>
      <w:r w:rsidR="00EE541F" w:rsidRPr="00EA5547">
        <w:rPr>
          <w:color w:val="000000" w:themeColor="text1"/>
          <w:szCs w:val="24"/>
        </w:rPr>
        <w:t>2</w:t>
      </w:r>
      <w:r w:rsidR="006D032C" w:rsidRPr="00EA5547">
        <w:rPr>
          <w:color w:val="000000" w:themeColor="text1"/>
          <w:szCs w:val="24"/>
        </w:rPr>
        <w:t>, art. 13</w:t>
      </w:r>
      <w:r w:rsidR="00EE541F" w:rsidRPr="00EA5547">
        <w:rPr>
          <w:color w:val="000000" w:themeColor="text1"/>
          <w:szCs w:val="24"/>
        </w:rPr>
        <w:t>7</w:t>
      </w:r>
      <w:r w:rsidR="006D032C" w:rsidRPr="00EA5547">
        <w:rPr>
          <w:color w:val="000000" w:themeColor="text1"/>
          <w:szCs w:val="24"/>
        </w:rPr>
        <w:t>-1</w:t>
      </w:r>
      <w:r w:rsidR="00640CF9" w:rsidRPr="00EA5547">
        <w:rPr>
          <w:color w:val="000000" w:themeColor="text1"/>
          <w:szCs w:val="24"/>
        </w:rPr>
        <w:t>4</w:t>
      </w:r>
      <w:r w:rsidR="00EE541F" w:rsidRPr="00EA5547">
        <w:rPr>
          <w:color w:val="000000" w:themeColor="text1"/>
          <w:szCs w:val="24"/>
        </w:rPr>
        <w:t>0</w:t>
      </w:r>
      <w:r w:rsidR="006D032C" w:rsidRPr="00EA5547">
        <w:rPr>
          <w:color w:val="000000" w:themeColor="text1"/>
          <w:szCs w:val="24"/>
        </w:rPr>
        <w:t xml:space="preserve">, </w:t>
      </w:r>
      <w:r w:rsidR="00CB0261" w:rsidRPr="00EA5547">
        <w:rPr>
          <w:color w:val="000000" w:themeColor="text1"/>
          <w:szCs w:val="24"/>
        </w:rPr>
        <w:t>art. 158 § 8-12, art. 159-164</w:t>
      </w:r>
      <w:r w:rsidR="006D032C" w:rsidRPr="00EA5547">
        <w:rPr>
          <w:color w:val="000000" w:themeColor="text1"/>
          <w:szCs w:val="24"/>
        </w:rPr>
        <w:t xml:space="preserve">, </w:t>
      </w:r>
      <w:r w:rsidR="000C71BB" w:rsidRPr="00EA5547">
        <w:rPr>
          <w:color w:val="000000" w:themeColor="text1"/>
          <w:szCs w:val="24"/>
        </w:rPr>
        <w:t xml:space="preserve">art. </w:t>
      </w:r>
      <w:r w:rsidR="006D032C" w:rsidRPr="00EA5547">
        <w:rPr>
          <w:color w:val="000000" w:themeColor="text1"/>
          <w:szCs w:val="24"/>
        </w:rPr>
        <w:t>16</w:t>
      </w:r>
      <w:r w:rsidR="00EE541F" w:rsidRPr="00EA5547">
        <w:rPr>
          <w:color w:val="000000" w:themeColor="text1"/>
          <w:szCs w:val="24"/>
        </w:rPr>
        <w:t>6</w:t>
      </w:r>
      <w:r w:rsidR="006D032C" w:rsidRPr="00EA5547">
        <w:rPr>
          <w:color w:val="000000" w:themeColor="text1"/>
          <w:szCs w:val="24"/>
        </w:rPr>
        <w:t>-1</w:t>
      </w:r>
      <w:r w:rsidR="00EE541F" w:rsidRPr="00EA5547">
        <w:rPr>
          <w:color w:val="000000" w:themeColor="text1"/>
          <w:szCs w:val="24"/>
        </w:rPr>
        <w:t>69</w:t>
      </w:r>
      <w:r w:rsidR="006D032C" w:rsidRPr="00EA5547">
        <w:rPr>
          <w:color w:val="000000" w:themeColor="text1"/>
          <w:szCs w:val="24"/>
        </w:rPr>
        <w:t xml:space="preserve">, </w:t>
      </w:r>
      <w:r w:rsidR="000C71BB" w:rsidRPr="00EA5547">
        <w:rPr>
          <w:color w:val="000000" w:themeColor="text1"/>
          <w:szCs w:val="24"/>
        </w:rPr>
        <w:t xml:space="preserve">art. </w:t>
      </w:r>
      <w:r w:rsidR="006D032C" w:rsidRPr="00EA5547">
        <w:rPr>
          <w:color w:val="000000" w:themeColor="text1"/>
          <w:szCs w:val="24"/>
        </w:rPr>
        <w:t>17</w:t>
      </w:r>
      <w:r w:rsidR="00EE541F" w:rsidRPr="00EA5547">
        <w:rPr>
          <w:color w:val="000000" w:themeColor="text1"/>
          <w:szCs w:val="24"/>
        </w:rPr>
        <w:t>1</w:t>
      </w:r>
      <w:r w:rsidR="006D032C" w:rsidRPr="00EA5547">
        <w:rPr>
          <w:color w:val="000000" w:themeColor="text1"/>
          <w:szCs w:val="24"/>
        </w:rPr>
        <w:t>, art. 17</w:t>
      </w:r>
      <w:r w:rsidR="00EE541F" w:rsidRPr="00EA5547">
        <w:rPr>
          <w:color w:val="000000" w:themeColor="text1"/>
          <w:szCs w:val="24"/>
        </w:rPr>
        <w:t>4</w:t>
      </w:r>
      <w:r w:rsidR="006D032C" w:rsidRPr="00EA5547">
        <w:rPr>
          <w:color w:val="000000" w:themeColor="text1"/>
          <w:szCs w:val="24"/>
        </w:rPr>
        <w:t>-1</w:t>
      </w:r>
      <w:r w:rsidR="00640CF9" w:rsidRPr="00EA5547">
        <w:rPr>
          <w:color w:val="000000" w:themeColor="text1"/>
          <w:szCs w:val="24"/>
        </w:rPr>
        <w:t>8</w:t>
      </w:r>
      <w:r w:rsidR="00EE541F" w:rsidRPr="00EA5547">
        <w:rPr>
          <w:color w:val="000000" w:themeColor="text1"/>
          <w:szCs w:val="24"/>
        </w:rPr>
        <w:t>0</w:t>
      </w:r>
      <w:r w:rsidR="00C27300" w:rsidRPr="00EA5547">
        <w:rPr>
          <w:color w:val="000000" w:themeColor="text1"/>
          <w:szCs w:val="24"/>
        </w:rPr>
        <w:t>.</w:t>
      </w:r>
    </w:p>
    <w:bookmarkEnd w:id="36"/>
    <w:bookmarkEnd w:id="37"/>
    <w:p w14:paraId="33368E2C" w14:textId="77777777" w:rsidR="00077894" w:rsidRPr="00EA5547" w:rsidRDefault="00077894" w:rsidP="00077894">
      <w:pPr>
        <w:pStyle w:val="USTustnpkodeksu"/>
        <w:rPr>
          <w:color w:val="000000" w:themeColor="text1"/>
          <w:szCs w:val="24"/>
        </w:rPr>
      </w:pPr>
      <w:r w:rsidRPr="00EA5547">
        <w:rPr>
          <w:color w:val="000000" w:themeColor="text1"/>
          <w:szCs w:val="24"/>
        </w:rPr>
        <w:t>§ 2. Ilekroć inne ustawy przewidują podejmowanie czynności urzędowych przez sędziego należy przez sędziego rozumieć także asesora sądowego.</w:t>
      </w:r>
    </w:p>
    <w:p w14:paraId="4EF90354" w14:textId="77777777" w:rsidR="00077894" w:rsidRPr="00EA5547" w:rsidRDefault="00077894" w:rsidP="00077894">
      <w:pPr>
        <w:pStyle w:val="ROZDZODDZOZNoznaczenierozdziauluboddziau"/>
        <w:rPr>
          <w:color w:val="000000" w:themeColor="text1"/>
        </w:rPr>
      </w:pPr>
      <w:r w:rsidRPr="00EA5547">
        <w:rPr>
          <w:color w:val="000000" w:themeColor="text1"/>
        </w:rPr>
        <w:t>Rozdział 5</w:t>
      </w:r>
    </w:p>
    <w:p w14:paraId="42018315" w14:textId="77777777" w:rsidR="00077894" w:rsidRPr="00EA5547" w:rsidRDefault="00077894" w:rsidP="00077894">
      <w:pPr>
        <w:pStyle w:val="ROZDZODDZPRZEDMprzedmiotregulacjirozdziauluboddziau"/>
        <w:rPr>
          <w:color w:val="000000" w:themeColor="text1"/>
        </w:rPr>
      </w:pPr>
      <w:r w:rsidRPr="00EA5547">
        <w:rPr>
          <w:color w:val="000000" w:themeColor="text1"/>
        </w:rPr>
        <w:t>Odpowiedzialność dyscyplinarna sędziów i asesorów sądowych</w:t>
      </w:r>
    </w:p>
    <w:p w14:paraId="4F0EA71A" w14:textId="3F3535BF"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w:t>
      </w:r>
      <w:r w:rsidR="00146464" w:rsidRPr="00EA5547">
        <w:rPr>
          <w:rStyle w:val="Ppogrubienie"/>
          <w:color w:val="000000" w:themeColor="text1"/>
          <w:szCs w:val="24"/>
        </w:rPr>
        <w:t xml:space="preserve"> 19</w:t>
      </w:r>
      <w:r w:rsidR="000E4BF9" w:rsidRPr="00EA5547">
        <w:rPr>
          <w:rStyle w:val="Ppogrubienie"/>
          <w:color w:val="000000" w:themeColor="text1"/>
          <w:szCs w:val="24"/>
        </w:rPr>
        <w:t>0</w:t>
      </w:r>
      <w:r w:rsidR="00146464" w:rsidRPr="00EA5547">
        <w:rPr>
          <w:rStyle w:val="Ppogrubienie"/>
          <w:color w:val="000000" w:themeColor="text1"/>
          <w:szCs w:val="24"/>
        </w:rPr>
        <w:t>.</w:t>
      </w:r>
      <w:r w:rsidRPr="00EA5547">
        <w:rPr>
          <w:color w:val="000000" w:themeColor="text1"/>
          <w:szCs w:val="24"/>
        </w:rPr>
        <w:t xml:space="preserve"> § 1. Sędzia odpowiada dyscyplinarnie za przewinienia służbowe (dyscyplinarne), w tym za:</w:t>
      </w:r>
    </w:p>
    <w:p w14:paraId="177C21D9" w14:textId="77777777" w:rsidR="00E6793F" w:rsidRPr="00EA5547" w:rsidRDefault="00E6793F" w:rsidP="00E6793F">
      <w:pPr>
        <w:pStyle w:val="PKTpunkt"/>
        <w:rPr>
          <w:color w:val="000000" w:themeColor="text1"/>
        </w:rPr>
      </w:pPr>
      <w:r w:rsidRPr="00EA5547">
        <w:rPr>
          <w:color w:val="000000" w:themeColor="text1"/>
        </w:rPr>
        <w:t>1)</w:t>
      </w:r>
      <w:r w:rsidRPr="00EA5547">
        <w:rPr>
          <w:color w:val="000000" w:themeColor="text1"/>
        </w:rPr>
        <w:tab/>
        <w:t>oczywistą i rażącą obrazę przepisów prawa;</w:t>
      </w:r>
    </w:p>
    <w:p w14:paraId="102B500F" w14:textId="77777777" w:rsidR="00E6793F" w:rsidRPr="00EA5547" w:rsidRDefault="00E6793F" w:rsidP="00E6793F">
      <w:pPr>
        <w:pStyle w:val="PKTpunkt"/>
        <w:rPr>
          <w:color w:val="000000" w:themeColor="text1"/>
        </w:rPr>
      </w:pPr>
      <w:r w:rsidRPr="00EA5547">
        <w:rPr>
          <w:color w:val="000000" w:themeColor="text1"/>
        </w:rPr>
        <w:lastRenderedPageBreak/>
        <w:t>2)</w:t>
      </w:r>
      <w:r w:rsidRPr="00EA5547">
        <w:rPr>
          <w:color w:val="000000" w:themeColor="text1"/>
        </w:rPr>
        <w:tab/>
        <w:t>działania lub zaniechania mogące uniemożliwić lub istotnie utrudnić funkcjonowanie organu wymiaru sprawiedliwości;</w:t>
      </w:r>
    </w:p>
    <w:p w14:paraId="68AB1B33" w14:textId="77777777" w:rsidR="00E6793F" w:rsidRPr="00EA5547" w:rsidRDefault="00E6793F" w:rsidP="00E6793F">
      <w:pPr>
        <w:pStyle w:val="PKTpunkt"/>
        <w:rPr>
          <w:color w:val="000000" w:themeColor="text1"/>
        </w:rPr>
      </w:pPr>
      <w:r w:rsidRPr="00EA5547">
        <w:rPr>
          <w:color w:val="000000" w:themeColor="text1"/>
        </w:rPr>
        <w:t>3)</w:t>
      </w:r>
      <w:r w:rsidRPr="00EA5547">
        <w:rPr>
          <w:color w:val="000000" w:themeColor="text1"/>
        </w:rPr>
        <w:tab/>
        <w:t>działania kwestionujące istnienie stosunku służbowego sędziego, skuteczność powołania sędziego, lub umocowanie konstytucyjnego organu Rzeczypospolitej Polskiej;</w:t>
      </w:r>
    </w:p>
    <w:p w14:paraId="073F65DF" w14:textId="77777777" w:rsidR="00E6793F" w:rsidRPr="00EA5547" w:rsidRDefault="00E6793F" w:rsidP="00E6793F">
      <w:pPr>
        <w:pStyle w:val="PKTpunkt"/>
        <w:rPr>
          <w:color w:val="000000" w:themeColor="text1"/>
        </w:rPr>
      </w:pPr>
      <w:r w:rsidRPr="00EA5547">
        <w:rPr>
          <w:color w:val="000000" w:themeColor="text1"/>
        </w:rPr>
        <w:t>4)</w:t>
      </w:r>
      <w:r w:rsidRPr="00EA5547">
        <w:rPr>
          <w:color w:val="000000" w:themeColor="text1"/>
        </w:rPr>
        <w:tab/>
        <w:t>działalność publiczną nie dającą się pogodzić z zasadami niezależności sądów i niezawisłości sędziów;</w:t>
      </w:r>
    </w:p>
    <w:p w14:paraId="2633D688" w14:textId="77777777" w:rsidR="00E6793F" w:rsidRPr="00EA5547" w:rsidRDefault="00E6793F" w:rsidP="00E6793F">
      <w:pPr>
        <w:pStyle w:val="PKTpunkt"/>
        <w:rPr>
          <w:color w:val="000000" w:themeColor="text1"/>
        </w:rPr>
      </w:pPr>
      <w:r w:rsidRPr="00EA5547">
        <w:rPr>
          <w:color w:val="000000" w:themeColor="text1"/>
        </w:rPr>
        <w:t>5)</w:t>
      </w:r>
      <w:r w:rsidRPr="00EA5547">
        <w:rPr>
          <w:color w:val="000000" w:themeColor="text1"/>
        </w:rPr>
        <w:tab/>
        <w:t>uchybienie godności urzędu.</w:t>
      </w:r>
    </w:p>
    <w:p w14:paraId="7BA74742" w14:textId="77777777" w:rsidR="00077894" w:rsidRPr="00EA5547" w:rsidRDefault="00077894" w:rsidP="00077894">
      <w:pPr>
        <w:pStyle w:val="USTustnpkodeksu"/>
        <w:rPr>
          <w:color w:val="000000" w:themeColor="text1"/>
          <w:szCs w:val="24"/>
        </w:rPr>
      </w:pPr>
      <w:r w:rsidRPr="00EA5547">
        <w:rPr>
          <w:color w:val="000000" w:themeColor="text1"/>
          <w:szCs w:val="24"/>
        </w:rPr>
        <w:t>§ 2. Sędzia odpowiada dyscyplinarnie także za swoje postępowanie przed objęciem stanowiska, jeżeli przez nie uchybił obowiązkowi piastowanego wówczas urzędu państwowego lub okazał się niegodnym urzędu sędziego.</w:t>
      </w:r>
    </w:p>
    <w:p w14:paraId="5B65A91C" w14:textId="775BB02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146464" w:rsidRPr="00EA5547">
        <w:rPr>
          <w:rStyle w:val="Ppogrubienie"/>
          <w:color w:val="000000" w:themeColor="text1"/>
          <w:szCs w:val="24"/>
        </w:rPr>
        <w:t>19</w:t>
      </w:r>
      <w:r w:rsidR="000E4BF9" w:rsidRPr="00EA5547">
        <w:rPr>
          <w:rStyle w:val="Ppogrubienie"/>
          <w:color w:val="000000" w:themeColor="text1"/>
          <w:szCs w:val="24"/>
        </w:rPr>
        <w:t>1</w:t>
      </w:r>
      <w:r w:rsidR="00146464"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Asesor sądowy odpowiada dyscyplinarnie za przewinienia służbowe (dyscyplinarne) oraz za swoje postępowanie przed objęciem stanowiska, jeżeli przez nie okazał się niegodny urzędu asesora sądowego, tak jak sędzia.</w:t>
      </w:r>
    </w:p>
    <w:p w14:paraId="66157402" w14:textId="1382FD14"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E660EB" w:rsidRPr="00EA5547">
        <w:rPr>
          <w:rStyle w:val="Ppogrubienie"/>
          <w:color w:val="000000" w:themeColor="text1"/>
          <w:szCs w:val="24"/>
        </w:rPr>
        <w:t>19</w:t>
      </w:r>
      <w:r w:rsidR="000E4BF9" w:rsidRPr="00EA5547">
        <w:rPr>
          <w:rStyle w:val="Ppogrubienie"/>
          <w:color w:val="000000" w:themeColor="text1"/>
          <w:szCs w:val="24"/>
        </w:rPr>
        <w:t>2</w:t>
      </w:r>
      <w:r w:rsidR="00E660EB" w:rsidRPr="00EA5547">
        <w:rPr>
          <w:rStyle w:val="Ppogrubienie"/>
          <w:color w:val="000000" w:themeColor="text1"/>
          <w:szCs w:val="24"/>
        </w:rPr>
        <w:t>.</w:t>
      </w:r>
      <w:r w:rsidRPr="00EA5547">
        <w:rPr>
          <w:color w:val="000000" w:themeColor="text1"/>
          <w:szCs w:val="24"/>
        </w:rPr>
        <w:t xml:space="preserve"> § 1. Po upływie pięciu lat od chwili popełnienia czynu nie można wszcząć postępowania dyscyplinarnego.</w:t>
      </w:r>
    </w:p>
    <w:p w14:paraId="60104C96" w14:textId="77777777" w:rsidR="00077894" w:rsidRPr="00EA5547" w:rsidRDefault="00077894" w:rsidP="00077894">
      <w:pPr>
        <w:pStyle w:val="USTustnpkodeksu"/>
        <w:rPr>
          <w:color w:val="000000" w:themeColor="text1"/>
          <w:szCs w:val="24"/>
        </w:rPr>
      </w:pPr>
      <w:r w:rsidRPr="00EA5547">
        <w:rPr>
          <w:color w:val="000000" w:themeColor="text1"/>
          <w:szCs w:val="24"/>
        </w:rPr>
        <w:t>§ 2. W razie wszczęcia postępowania dyscyplinarnego przed upływem terminu, o którym mowa w § 1, przedawnienie dyscyplinarne następuje z upływem ośmiu lat od chwili popełnienia czynu.</w:t>
      </w:r>
    </w:p>
    <w:p w14:paraId="6C570ADA" w14:textId="77777777" w:rsidR="00077894" w:rsidRPr="00EA5547" w:rsidRDefault="00077894" w:rsidP="00077894">
      <w:pPr>
        <w:pStyle w:val="USTustnpkodeksu"/>
        <w:rPr>
          <w:color w:val="000000" w:themeColor="text1"/>
          <w:szCs w:val="24"/>
        </w:rPr>
      </w:pPr>
      <w:r w:rsidRPr="00EA5547">
        <w:rPr>
          <w:color w:val="000000" w:themeColor="text1"/>
          <w:szCs w:val="24"/>
        </w:rPr>
        <w:t>§ 3. Jeżeli jednak przewinienie dyscyplinarne zawiera znamiona przestępstwa, przedawnienie dyscyplinarne nie może nastąpić wcześniej niż przedawnienie przewidziane w przepisach Kodeksu karnego.</w:t>
      </w:r>
    </w:p>
    <w:p w14:paraId="624850C5" w14:textId="77777777" w:rsidR="00077894" w:rsidRPr="00EA5547" w:rsidRDefault="00077894" w:rsidP="00077894">
      <w:pPr>
        <w:pStyle w:val="USTustnpkodeksu"/>
        <w:rPr>
          <w:color w:val="000000" w:themeColor="text1"/>
          <w:szCs w:val="24"/>
        </w:rPr>
      </w:pPr>
      <w:r w:rsidRPr="00EA5547">
        <w:rPr>
          <w:color w:val="000000" w:themeColor="text1"/>
          <w:szCs w:val="24"/>
        </w:rPr>
        <w:t>§ 4. Przedawnienie dyscyplinarne nie biegnie w czasie postępowania dyscyplinarnego, począwszy od dnia złożenia wniosku do sądu dyscyplinarnego do dnia prawomocnego zakończenia postępowania dyscyplinarnego. Nie dotyczy to przypadku, gdy przedmiotem wniosku jest pociągnięcie sędziego do odpowiedzialności dyscyplinarnej za wykroczenie lub wykroczenie skarbowe.</w:t>
      </w:r>
    </w:p>
    <w:p w14:paraId="0B4F6DE9" w14:textId="2333A170" w:rsidR="00077894" w:rsidRPr="00EA5547" w:rsidRDefault="00077894" w:rsidP="00077894">
      <w:pPr>
        <w:pStyle w:val="ARTartustawynprozporzdzenia"/>
        <w:keepNext/>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19</w:t>
      </w:r>
      <w:r w:rsidR="000E4BF9" w:rsidRPr="00EA5547">
        <w:rPr>
          <w:rStyle w:val="Ppogrubienie"/>
          <w:color w:val="000000" w:themeColor="text1"/>
          <w:szCs w:val="24"/>
        </w:rPr>
        <w:t>3</w:t>
      </w:r>
      <w:r w:rsidR="00503DF1" w:rsidRPr="00EA5547">
        <w:rPr>
          <w:rStyle w:val="Ppogrubienie"/>
          <w:color w:val="000000" w:themeColor="text1"/>
          <w:szCs w:val="24"/>
        </w:rPr>
        <w:t xml:space="preserve">. </w:t>
      </w:r>
      <w:r w:rsidRPr="00EA5547">
        <w:rPr>
          <w:color w:val="000000" w:themeColor="text1"/>
          <w:szCs w:val="24"/>
        </w:rPr>
        <w:t>§ 1. Karami dyscyplinarnymi są:</w:t>
      </w:r>
    </w:p>
    <w:p w14:paraId="01383D0B"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upomnienie;</w:t>
      </w:r>
    </w:p>
    <w:p w14:paraId="658A87B7"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nagana;</w:t>
      </w:r>
    </w:p>
    <w:p w14:paraId="0E856495" w14:textId="77777777"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obniżenie wynagrodzenia zasadniczego o 5%</w:t>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softHyphen/>
      </w:r>
      <w:r w:rsidRPr="00EA5547">
        <w:rPr>
          <w:color w:val="000000" w:themeColor="text1"/>
          <w:szCs w:val="24"/>
        </w:rPr>
        <w:noBreakHyphen/>
        <w:t>50% na okres od sześciu miesięcy do dwóch lat;</w:t>
      </w:r>
    </w:p>
    <w:p w14:paraId="2E7052B1" w14:textId="77777777" w:rsidR="00077894" w:rsidRPr="00EA5547" w:rsidRDefault="00077894" w:rsidP="00077894">
      <w:pPr>
        <w:pStyle w:val="PKTpunkt"/>
        <w:rPr>
          <w:color w:val="000000" w:themeColor="text1"/>
          <w:szCs w:val="24"/>
        </w:rPr>
      </w:pPr>
      <w:r w:rsidRPr="00EA5547">
        <w:rPr>
          <w:color w:val="000000" w:themeColor="text1"/>
          <w:szCs w:val="24"/>
        </w:rPr>
        <w:lastRenderedPageBreak/>
        <w:t>4)</w:t>
      </w:r>
      <w:r w:rsidRPr="00EA5547">
        <w:rPr>
          <w:color w:val="000000" w:themeColor="text1"/>
          <w:szCs w:val="24"/>
        </w:rPr>
        <w:tab/>
        <w:t>kara pieniężna w wysokości podlegającego wypłacie za miesiąc poprzedzający wydanie prawomocnego wyroku skazującego jednomiesięcznego wynagrodzenia zasadniczego powiększonego o przysługujący sędziemu dodatek za długoletnią pracę, dodatek funkcyjny i dodatek specjalny;</w:t>
      </w:r>
    </w:p>
    <w:p w14:paraId="26210A5F" w14:textId="77777777" w:rsidR="00077894" w:rsidRPr="00EA5547" w:rsidRDefault="00077894" w:rsidP="00077894">
      <w:pPr>
        <w:pStyle w:val="PKTpunkt"/>
        <w:rPr>
          <w:color w:val="000000" w:themeColor="text1"/>
          <w:szCs w:val="24"/>
        </w:rPr>
      </w:pPr>
      <w:r w:rsidRPr="00EA5547">
        <w:rPr>
          <w:color w:val="000000" w:themeColor="text1"/>
          <w:szCs w:val="24"/>
        </w:rPr>
        <w:t>5)</w:t>
      </w:r>
      <w:r w:rsidRPr="00EA5547">
        <w:rPr>
          <w:color w:val="000000" w:themeColor="text1"/>
          <w:szCs w:val="24"/>
        </w:rPr>
        <w:tab/>
        <w:t>usunięcie z zajmowanej funkcji;</w:t>
      </w:r>
    </w:p>
    <w:p w14:paraId="5C97AF95" w14:textId="77777777" w:rsidR="00077894" w:rsidRPr="00EA5547" w:rsidRDefault="00077894" w:rsidP="00077894">
      <w:pPr>
        <w:pStyle w:val="PKTpunkt"/>
        <w:rPr>
          <w:color w:val="000000" w:themeColor="text1"/>
          <w:szCs w:val="24"/>
        </w:rPr>
      </w:pPr>
      <w:r w:rsidRPr="00EA5547">
        <w:rPr>
          <w:color w:val="000000" w:themeColor="text1"/>
          <w:szCs w:val="24"/>
        </w:rPr>
        <w:t>6)</w:t>
      </w:r>
      <w:r w:rsidRPr="00EA5547">
        <w:rPr>
          <w:color w:val="000000" w:themeColor="text1"/>
          <w:szCs w:val="24"/>
        </w:rPr>
        <w:tab/>
        <w:t>przeniesienie na inne miejsce służbowe;</w:t>
      </w:r>
    </w:p>
    <w:p w14:paraId="4237D580" w14:textId="77777777" w:rsidR="00077894" w:rsidRPr="00EA5547" w:rsidRDefault="00077894" w:rsidP="00077894">
      <w:pPr>
        <w:pStyle w:val="PKTpunkt"/>
        <w:rPr>
          <w:color w:val="000000" w:themeColor="text1"/>
          <w:szCs w:val="24"/>
        </w:rPr>
      </w:pPr>
      <w:r w:rsidRPr="00EA5547">
        <w:rPr>
          <w:color w:val="000000" w:themeColor="text1"/>
          <w:szCs w:val="24"/>
        </w:rPr>
        <w:t>7)</w:t>
      </w:r>
      <w:r w:rsidRPr="00EA5547">
        <w:rPr>
          <w:color w:val="000000" w:themeColor="text1"/>
          <w:szCs w:val="24"/>
        </w:rPr>
        <w:tab/>
        <w:t>złożenie sędziego z urzędu.</w:t>
      </w:r>
    </w:p>
    <w:p w14:paraId="73065854" w14:textId="05304D07" w:rsidR="00077894" w:rsidRPr="00EA5547" w:rsidRDefault="00077894" w:rsidP="00077894">
      <w:pPr>
        <w:pStyle w:val="USTustnpkodeksu"/>
        <w:rPr>
          <w:color w:val="000000" w:themeColor="text1"/>
          <w:szCs w:val="24"/>
        </w:rPr>
      </w:pPr>
      <w:r w:rsidRPr="00EA5547">
        <w:rPr>
          <w:color w:val="000000" w:themeColor="text1"/>
          <w:szCs w:val="24"/>
        </w:rPr>
        <w:t>§ 2. Za przewinienie dyscyplinarne określone w art. 1</w:t>
      </w:r>
      <w:r w:rsidR="00640CF9" w:rsidRPr="00EA5547">
        <w:rPr>
          <w:color w:val="000000" w:themeColor="text1"/>
          <w:szCs w:val="24"/>
        </w:rPr>
        <w:t>9</w:t>
      </w:r>
      <w:r w:rsidR="0080720F" w:rsidRPr="00EA5547">
        <w:rPr>
          <w:color w:val="000000" w:themeColor="text1"/>
          <w:szCs w:val="24"/>
        </w:rPr>
        <w:t>0</w:t>
      </w:r>
      <w:r w:rsidRPr="00EA5547">
        <w:rPr>
          <w:color w:val="000000" w:themeColor="text1"/>
          <w:szCs w:val="24"/>
        </w:rPr>
        <w:t xml:space="preserve"> § 1 pkt 2</w:t>
      </w:r>
      <w:r w:rsidRPr="00EA5547">
        <w:rPr>
          <w:color w:val="000000" w:themeColor="text1"/>
          <w:szCs w:val="24"/>
        </w:rPr>
        <w:noBreakHyphen/>
      </w:r>
      <w:r w:rsidR="00E6793F" w:rsidRPr="00EA5547">
        <w:rPr>
          <w:color w:val="000000" w:themeColor="text1"/>
          <w:szCs w:val="24"/>
        </w:rPr>
        <w:t>4</w:t>
      </w:r>
      <w:r w:rsidRPr="00EA5547">
        <w:rPr>
          <w:color w:val="000000" w:themeColor="text1"/>
          <w:szCs w:val="24"/>
        </w:rPr>
        <w:t>, wymierza się karę, o której mowa w § 1 pkt 6 lub 7, a w przypadku mniejszej wagi – karę, o której mowa w § 1 pkt 3, 4 lub 5.</w:t>
      </w:r>
    </w:p>
    <w:p w14:paraId="55777DA2" w14:textId="1C8FB59D" w:rsidR="00077894" w:rsidRPr="00EA5547" w:rsidRDefault="00077894" w:rsidP="00077894">
      <w:pPr>
        <w:pStyle w:val="USTustnpkodeksu"/>
        <w:rPr>
          <w:color w:val="000000" w:themeColor="text1"/>
          <w:szCs w:val="24"/>
        </w:rPr>
      </w:pPr>
      <w:r w:rsidRPr="00EA5547">
        <w:rPr>
          <w:color w:val="000000" w:themeColor="text1"/>
          <w:szCs w:val="24"/>
        </w:rPr>
        <w:t>§ 3. Wymierzenie kary określonej w § 1 pkt 2</w:t>
      </w:r>
      <w:r w:rsidRPr="00EA5547">
        <w:rPr>
          <w:color w:val="000000" w:themeColor="text1"/>
          <w:szCs w:val="24"/>
        </w:rPr>
        <w:noBreakHyphen/>
        <w:t>6 pociąga za sobą niemożność udziału w tym okresie w kolegium sądu, orzekania w sądzie dyscyplinarnym</w:t>
      </w:r>
      <w:r w:rsidR="00DA5BDD" w:rsidRPr="00EA5547">
        <w:rPr>
          <w:color w:val="000000" w:themeColor="text1"/>
          <w:szCs w:val="24"/>
        </w:rPr>
        <w:t>,</w:t>
      </w:r>
      <w:r w:rsidRPr="00EA5547">
        <w:rPr>
          <w:color w:val="000000" w:themeColor="text1"/>
          <w:szCs w:val="24"/>
        </w:rPr>
        <w:t xml:space="preserve"> objęcia w sądzie funkcji prezesa sądu, wiceprezesa sądu lub prezesa izby</w:t>
      </w:r>
      <w:r w:rsidR="00DA5BDD" w:rsidRPr="00EA5547">
        <w:rPr>
          <w:color w:val="000000" w:themeColor="text1"/>
          <w:szCs w:val="24"/>
        </w:rPr>
        <w:t xml:space="preserve"> oraz rzecznika dyscyplinarnego.</w:t>
      </w:r>
    </w:p>
    <w:p w14:paraId="641B9813" w14:textId="77777777" w:rsidR="00077894" w:rsidRPr="00EA5547" w:rsidRDefault="00077894" w:rsidP="00077894">
      <w:pPr>
        <w:pStyle w:val="USTustnpkodeksu"/>
        <w:keepNext/>
        <w:rPr>
          <w:color w:val="000000" w:themeColor="text1"/>
          <w:szCs w:val="24"/>
        </w:rPr>
      </w:pPr>
      <w:r w:rsidRPr="00EA5547">
        <w:rPr>
          <w:color w:val="000000" w:themeColor="text1"/>
          <w:szCs w:val="24"/>
        </w:rPr>
        <w:t>§ 4. Kara określona w § 1 pkt 6 polega na zmianie miejsca służbowego sędziego na znajdujące się w:</w:t>
      </w:r>
    </w:p>
    <w:p w14:paraId="11A60425"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innym sądzie okręgowym – w przypadku sędziego sądu powszechnego, pełniącego służbę w sądzie okręgowym,</w:t>
      </w:r>
    </w:p>
    <w:p w14:paraId="28F9C0DB"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innym sądzie regionalnym albo sądzie okręgowym – w przypadku sędziego sądu powszechnego, pełniącego służbę w sądzie regionalnym.</w:t>
      </w:r>
    </w:p>
    <w:p w14:paraId="10685AFE" w14:textId="77777777" w:rsidR="00077894" w:rsidRPr="00EA5547" w:rsidRDefault="00077894" w:rsidP="00077894">
      <w:pPr>
        <w:pStyle w:val="USTustnpkodeksu"/>
        <w:rPr>
          <w:color w:val="000000" w:themeColor="text1"/>
          <w:szCs w:val="24"/>
        </w:rPr>
      </w:pPr>
      <w:r w:rsidRPr="00EA5547">
        <w:rPr>
          <w:color w:val="000000" w:themeColor="text1"/>
          <w:szCs w:val="24"/>
        </w:rPr>
        <w:t>§ 5.  Nowe miejsce służbowe, o którym mowa w § 4, określa sąd dyscyplinarny w wyroku.</w:t>
      </w:r>
    </w:p>
    <w:p w14:paraId="0E77760D" w14:textId="77777777" w:rsidR="00077894" w:rsidRPr="00EA5547" w:rsidRDefault="00077894" w:rsidP="00077894">
      <w:pPr>
        <w:pStyle w:val="USTustnpkodeksu"/>
        <w:rPr>
          <w:color w:val="000000" w:themeColor="text1"/>
          <w:szCs w:val="24"/>
        </w:rPr>
      </w:pPr>
      <w:r w:rsidRPr="00EA5547">
        <w:rPr>
          <w:color w:val="000000" w:themeColor="text1"/>
          <w:szCs w:val="24"/>
        </w:rPr>
        <w:t>§ 6. Wymierzenie kary określonej w § 1 pkt 7 pociąga za sobą utratę możliwości ponownego powołania ukaranego do pełnienia urzędu na stanowisku sędziowskim.</w:t>
      </w:r>
    </w:p>
    <w:p w14:paraId="17F897E8" w14:textId="77777777" w:rsidR="00077894" w:rsidRPr="00EA5547" w:rsidRDefault="00077894" w:rsidP="00077894">
      <w:pPr>
        <w:pStyle w:val="USTustnpkodeksu"/>
        <w:rPr>
          <w:color w:val="000000" w:themeColor="text1"/>
          <w:szCs w:val="24"/>
        </w:rPr>
      </w:pPr>
      <w:r w:rsidRPr="00EA5547">
        <w:rPr>
          <w:color w:val="000000" w:themeColor="text1"/>
          <w:szCs w:val="24"/>
        </w:rPr>
        <w:t>§ 7. W przypadku przewinienia dyscyplinarnego lub wykroczenia mniejszej wagi, sąd dyscyplinarny może odstąpić od wymierzenia kary.</w:t>
      </w:r>
    </w:p>
    <w:p w14:paraId="36E86830" w14:textId="38FE8ABF"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19</w:t>
      </w:r>
      <w:r w:rsidR="000E4BF9" w:rsidRPr="00EA5547">
        <w:rPr>
          <w:rStyle w:val="Ppogrubienie"/>
          <w:color w:val="000000" w:themeColor="text1"/>
          <w:szCs w:val="24"/>
        </w:rPr>
        <w:t>4</w:t>
      </w:r>
      <w:r w:rsidR="00503DF1"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 1. Prawomocny wyrok skazujący sądu dyscyplinarnego podaje się do wiadomości publicznej.</w:t>
      </w:r>
    </w:p>
    <w:p w14:paraId="0CF1C92A" w14:textId="77777777" w:rsidR="00077894" w:rsidRPr="00EA5547" w:rsidRDefault="00077894" w:rsidP="00077894">
      <w:pPr>
        <w:pStyle w:val="USTustnpkodeksu"/>
        <w:rPr>
          <w:color w:val="000000" w:themeColor="text1"/>
          <w:szCs w:val="24"/>
        </w:rPr>
      </w:pPr>
      <w:r w:rsidRPr="00EA5547">
        <w:rPr>
          <w:color w:val="000000" w:themeColor="text1"/>
          <w:szCs w:val="24"/>
        </w:rPr>
        <w:t>§ 2. Sąd dyscyplinarny może odstąpić od podania wyroku do wiadomości publicznej, jeżeli jest to zbędne dla realizacji celów postępowania dyscyplinarnego lub konieczne dla ochrony słusznego interesu prywatnego.</w:t>
      </w:r>
    </w:p>
    <w:p w14:paraId="32BF0DED" w14:textId="77777777" w:rsidR="00077894" w:rsidRPr="00EA5547" w:rsidRDefault="00077894" w:rsidP="00077894">
      <w:pPr>
        <w:pStyle w:val="USTustnpkodeksu"/>
        <w:rPr>
          <w:color w:val="000000" w:themeColor="text1"/>
          <w:szCs w:val="24"/>
        </w:rPr>
      </w:pPr>
      <w:r w:rsidRPr="00EA5547">
        <w:rPr>
          <w:color w:val="000000" w:themeColor="text1"/>
          <w:szCs w:val="24"/>
        </w:rPr>
        <w:t>§ 3. Prawomocny wyrok uniewinniający sądu dyscyplinarnego podaje się do wiadomości publicznej na wniosek obwinionego sędziego złożony do sądu dyscyplinarnego pierwszej instancji, nie później niż przed upływem czternastu dni od dnia uprawomocnienia się wyroku.</w:t>
      </w:r>
    </w:p>
    <w:p w14:paraId="66860361"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4. Wyrok sądu dyscyplinarnego podaje się do wiadomości publicznej poprzez zamieszczenie go na stronie internetowej Sądu Najwyższego. Zamieszczeniu podlega sentencja wyroku, z wyłączeniem danych dotyczących tożsamości osoby fizycznej lub innej osoby, jeżeli jest to konieczne dla ochrony słusznych interesów tych osób.</w:t>
      </w:r>
    </w:p>
    <w:p w14:paraId="3E3C889D" w14:textId="181D85B9"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19</w:t>
      </w:r>
      <w:r w:rsidR="000E4BF9" w:rsidRPr="00EA5547">
        <w:rPr>
          <w:rStyle w:val="Ppogrubienie"/>
          <w:color w:val="000000" w:themeColor="text1"/>
          <w:szCs w:val="24"/>
        </w:rPr>
        <w:t>5</w:t>
      </w:r>
      <w:r w:rsidR="00503DF1" w:rsidRPr="00EA5547">
        <w:rPr>
          <w:rStyle w:val="Ppogrubienie"/>
          <w:color w:val="000000" w:themeColor="text1"/>
          <w:szCs w:val="24"/>
        </w:rPr>
        <w:t xml:space="preserve">. </w:t>
      </w:r>
      <w:r w:rsidRPr="00EA5547">
        <w:rPr>
          <w:color w:val="000000" w:themeColor="text1"/>
          <w:szCs w:val="24"/>
        </w:rPr>
        <w:t>O prawomocnym przeniesieniu sędziego na inne miejsce służbowe i złożeniu sędziego z urzędu Minister Sprawiedliwości obwieszcza w Dzienniku Urzędowym Rzeczypospolitej Polskiej „Monitor Polski”.</w:t>
      </w:r>
    </w:p>
    <w:p w14:paraId="73667F45" w14:textId="3F9FD6DC" w:rsidR="00E658A0" w:rsidRPr="00EA5547" w:rsidRDefault="00E658A0" w:rsidP="00E658A0">
      <w:pPr>
        <w:pStyle w:val="ARTartustawynprozporzdzenia"/>
        <w:keepNext/>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19</w:t>
      </w:r>
      <w:r w:rsidR="000E4BF9" w:rsidRPr="00EA5547">
        <w:rPr>
          <w:rStyle w:val="Ppogrubienie"/>
          <w:color w:val="000000" w:themeColor="text1"/>
          <w:szCs w:val="24"/>
        </w:rPr>
        <w:t>6</w:t>
      </w:r>
      <w:r w:rsidR="00503DF1" w:rsidRPr="00EA5547">
        <w:rPr>
          <w:rStyle w:val="Ppogrubienie"/>
          <w:color w:val="000000" w:themeColor="text1"/>
          <w:szCs w:val="24"/>
        </w:rPr>
        <w:t xml:space="preserve">. </w:t>
      </w:r>
      <w:r w:rsidRPr="00EA5547">
        <w:rPr>
          <w:color w:val="000000" w:themeColor="text1"/>
          <w:szCs w:val="24"/>
        </w:rPr>
        <w:t>§ 1. W sprawach dyscyplinarnych sędziów orzekają sądy dyscyplinarne:</w:t>
      </w:r>
    </w:p>
    <w:p w14:paraId="3E2D8223" w14:textId="77777777" w:rsidR="00E658A0" w:rsidRPr="00EA5547" w:rsidRDefault="00E658A0" w:rsidP="00E658A0">
      <w:pPr>
        <w:pStyle w:val="PKTpunkt"/>
        <w:keepNext/>
        <w:rPr>
          <w:color w:val="000000" w:themeColor="text1"/>
          <w:szCs w:val="24"/>
        </w:rPr>
      </w:pPr>
      <w:r w:rsidRPr="00EA5547">
        <w:rPr>
          <w:color w:val="000000" w:themeColor="text1"/>
          <w:szCs w:val="24"/>
        </w:rPr>
        <w:t>1)     w pierwszej instancji:</w:t>
      </w:r>
    </w:p>
    <w:p w14:paraId="72E64D28" w14:textId="77777777" w:rsidR="00E658A0" w:rsidRPr="00EA5547" w:rsidRDefault="00E658A0" w:rsidP="00E658A0">
      <w:pPr>
        <w:pStyle w:val="LITlitera"/>
        <w:rPr>
          <w:color w:val="000000" w:themeColor="text1"/>
          <w:szCs w:val="24"/>
        </w:rPr>
      </w:pPr>
      <w:r w:rsidRPr="00EA5547">
        <w:rPr>
          <w:color w:val="000000" w:themeColor="text1"/>
          <w:szCs w:val="24"/>
        </w:rPr>
        <w:t>a)     sądy regionalne w składzie trzech sędziów,</w:t>
      </w:r>
    </w:p>
    <w:p w14:paraId="082AEC93" w14:textId="720288CA" w:rsidR="00E658A0" w:rsidRPr="00EA5547" w:rsidRDefault="00E658A0" w:rsidP="00E658A0">
      <w:pPr>
        <w:pStyle w:val="LITlitera"/>
        <w:rPr>
          <w:color w:val="000000" w:themeColor="text1"/>
          <w:szCs w:val="24"/>
        </w:rPr>
      </w:pPr>
      <w:r w:rsidRPr="00EA5547">
        <w:rPr>
          <w:color w:val="000000" w:themeColor="text1"/>
          <w:szCs w:val="24"/>
        </w:rPr>
        <w:t>b)     Sąd Najwyższy w składzie dwóch sędziów Izby Dyscyplinarnej i jednego ławnika Sądu Najwyższego w sprawach przewinień dyscyplinarnych wyczerpujących znamiona umyślnych przestępstw ściganych z oskarżenia publicznego lub umyślnych przestępstw skarbowych lub sprawach, w których Sąd Najwyższy zwrócił się z wnioskiem o rozpoznanie sprawy dyscyplinarnej wraz z wytknięciem uchybienia, oraz w sprawach, o których mowa w art. 1</w:t>
      </w:r>
      <w:r w:rsidR="00640CF9" w:rsidRPr="00EA5547">
        <w:rPr>
          <w:color w:val="000000" w:themeColor="text1"/>
          <w:szCs w:val="24"/>
        </w:rPr>
        <w:t>9</w:t>
      </w:r>
      <w:r w:rsidR="0080720F" w:rsidRPr="00EA5547">
        <w:rPr>
          <w:color w:val="000000" w:themeColor="text1"/>
          <w:szCs w:val="24"/>
        </w:rPr>
        <w:t>0</w:t>
      </w:r>
      <w:r w:rsidRPr="00EA5547">
        <w:rPr>
          <w:color w:val="000000" w:themeColor="text1"/>
          <w:szCs w:val="24"/>
        </w:rPr>
        <w:t xml:space="preserve"> § 1 pkt 3;</w:t>
      </w:r>
    </w:p>
    <w:p w14:paraId="71C26C63" w14:textId="77777777" w:rsidR="00E658A0" w:rsidRPr="00EA5547" w:rsidRDefault="00E658A0" w:rsidP="00E658A0">
      <w:pPr>
        <w:pStyle w:val="PKTpunkt"/>
        <w:rPr>
          <w:color w:val="000000" w:themeColor="text1"/>
          <w:szCs w:val="24"/>
        </w:rPr>
      </w:pPr>
      <w:r w:rsidRPr="00EA5547">
        <w:rPr>
          <w:color w:val="000000" w:themeColor="text1"/>
          <w:szCs w:val="24"/>
        </w:rPr>
        <w:t>2)     w drugiej instancji – Sąd Najwyższy w składzie dwóch sędziów Izby Dyscyplinarnej i jednego ławnika Sądu Najwyższego.</w:t>
      </w:r>
    </w:p>
    <w:p w14:paraId="4AC4F984" w14:textId="7F8D1F6B" w:rsidR="00E658A0" w:rsidRPr="00EA5547" w:rsidRDefault="00E658A0" w:rsidP="00E658A0">
      <w:pPr>
        <w:pStyle w:val="USTustnpkodeksu"/>
        <w:rPr>
          <w:color w:val="000000" w:themeColor="text1"/>
          <w:szCs w:val="24"/>
        </w:rPr>
      </w:pPr>
      <w:r w:rsidRPr="00EA5547">
        <w:rPr>
          <w:color w:val="000000" w:themeColor="text1"/>
          <w:szCs w:val="24"/>
        </w:rPr>
        <w:t>§ 2. Sądy dyscyplinarne są ponadto właściwe do orzekania w sprawach, o których mowa w art. 5</w:t>
      </w:r>
      <w:r w:rsidR="0080720F" w:rsidRPr="00EA5547">
        <w:rPr>
          <w:color w:val="000000" w:themeColor="text1"/>
          <w:szCs w:val="24"/>
        </w:rPr>
        <w:t>6</w:t>
      </w:r>
      <w:r w:rsidRPr="00EA5547">
        <w:rPr>
          <w:color w:val="000000" w:themeColor="text1"/>
          <w:szCs w:val="24"/>
        </w:rPr>
        <w:t xml:space="preserve"> § 4, art. 13</w:t>
      </w:r>
      <w:r w:rsidR="0080720F" w:rsidRPr="00EA5547">
        <w:rPr>
          <w:color w:val="000000" w:themeColor="text1"/>
          <w:szCs w:val="24"/>
        </w:rPr>
        <w:t>3</w:t>
      </w:r>
      <w:r w:rsidRPr="00EA5547">
        <w:rPr>
          <w:color w:val="000000" w:themeColor="text1"/>
          <w:szCs w:val="24"/>
        </w:rPr>
        <w:t xml:space="preserve"> § 2 pkt 3 i art. 14</w:t>
      </w:r>
      <w:r w:rsidR="0080720F" w:rsidRPr="00EA5547">
        <w:rPr>
          <w:color w:val="000000" w:themeColor="text1"/>
          <w:szCs w:val="24"/>
        </w:rPr>
        <w:t>2</w:t>
      </w:r>
      <w:r w:rsidRPr="00EA5547">
        <w:rPr>
          <w:color w:val="000000" w:themeColor="text1"/>
          <w:szCs w:val="24"/>
        </w:rPr>
        <w:t>.</w:t>
      </w:r>
    </w:p>
    <w:p w14:paraId="01A517FF" w14:textId="474A6B2A" w:rsidR="00E658A0" w:rsidRPr="00EA5547" w:rsidRDefault="00E658A0" w:rsidP="00E658A0">
      <w:pPr>
        <w:pStyle w:val="USTustnpkodeksu"/>
        <w:rPr>
          <w:color w:val="000000" w:themeColor="text1"/>
          <w:szCs w:val="24"/>
        </w:rPr>
      </w:pPr>
      <w:r w:rsidRPr="00EA5547">
        <w:rPr>
          <w:color w:val="000000" w:themeColor="text1"/>
          <w:szCs w:val="24"/>
        </w:rPr>
        <w:t>§ 3. Do rozpoznawania spraw, o których mowa w art. 5</w:t>
      </w:r>
      <w:r w:rsidR="0080720F" w:rsidRPr="00EA5547">
        <w:rPr>
          <w:color w:val="000000" w:themeColor="text1"/>
          <w:szCs w:val="24"/>
        </w:rPr>
        <w:t>6</w:t>
      </w:r>
      <w:r w:rsidRPr="00EA5547">
        <w:rPr>
          <w:color w:val="000000" w:themeColor="text1"/>
          <w:szCs w:val="24"/>
        </w:rPr>
        <w:t xml:space="preserve"> § 4 i art. 13</w:t>
      </w:r>
      <w:r w:rsidR="0080720F" w:rsidRPr="00EA5547">
        <w:rPr>
          <w:color w:val="000000" w:themeColor="text1"/>
          <w:szCs w:val="24"/>
        </w:rPr>
        <w:t>3</w:t>
      </w:r>
      <w:r w:rsidRPr="00EA5547">
        <w:rPr>
          <w:color w:val="000000" w:themeColor="text1"/>
          <w:szCs w:val="24"/>
        </w:rPr>
        <w:t xml:space="preserve"> § 2 pkt 3, właściwy miejscowo jest sąd dyscyplinarny, na obszarze właściwości którego pełni służbę sędzia objęty postępowaniem. W sprawach, o których mowa w art. 14</w:t>
      </w:r>
      <w:r w:rsidR="007B207D" w:rsidRPr="00EA5547">
        <w:rPr>
          <w:color w:val="000000" w:themeColor="text1"/>
          <w:szCs w:val="24"/>
        </w:rPr>
        <w:t>2</w:t>
      </w:r>
      <w:r w:rsidRPr="00EA5547">
        <w:rPr>
          <w:color w:val="000000" w:themeColor="text1"/>
          <w:szCs w:val="24"/>
        </w:rPr>
        <w:t>, orzeka w pierwszej instancji Sąd Najwyższy w składzie jednego sędziego Izby Dyscyplinarnej, a w drugiej instancji – Sąd Najwyższy w składzie trzech sędziów Izby Dyscyplinarnej.</w:t>
      </w:r>
    </w:p>
    <w:p w14:paraId="3596395A" w14:textId="77777777" w:rsidR="00E658A0" w:rsidRPr="00EA5547" w:rsidRDefault="00E658A0" w:rsidP="00E658A0">
      <w:pPr>
        <w:pStyle w:val="USTustnpkodeksu"/>
        <w:rPr>
          <w:color w:val="000000" w:themeColor="text1"/>
          <w:szCs w:val="24"/>
        </w:rPr>
      </w:pPr>
      <w:r w:rsidRPr="00EA5547">
        <w:rPr>
          <w:color w:val="000000" w:themeColor="text1"/>
          <w:szCs w:val="24"/>
        </w:rPr>
        <w:t>§ 4. W sprawach, w których właściwy jest Sąd Najwyższy, czynności prezesa sądu dyscyplinarnego wykonuje Prezes Sądu Najwyższego kierujący pracą Izby Dyscyplinarnej.</w:t>
      </w:r>
    </w:p>
    <w:p w14:paraId="5F22EF83" w14:textId="77777777" w:rsidR="00E658A0" w:rsidRPr="00EA5547" w:rsidRDefault="00E658A0" w:rsidP="00E658A0">
      <w:pPr>
        <w:pStyle w:val="USTustnpkodeksu"/>
        <w:rPr>
          <w:color w:val="000000" w:themeColor="text1"/>
          <w:szCs w:val="24"/>
        </w:rPr>
      </w:pPr>
      <w:r w:rsidRPr="00EA5547">
        <w:rPr>
          <w:color w:val="000000" w:themeColor="text1"/>
          <w:szCs w:val="24"/>
        </w:rPr>
        <w:t>§ 5. Sąd dyscyplinarny pierwszej instancji może orzekać na sesjach wyjazdowych w sądzie, na obszarze właściwości którego obwiniony zajmuje stanowisko sędziego, chyba że sprzeciwia się temu dobro wymiaru sprawiedliwości.</w:t>
      </w:r>
    </w:p>
    <w:p w14:paraId="5503F5C2" w14:textId="77777777" w:rsidR="00A2004D" w:rsidRPr="00EA5547" w:rsidRDefault="00E658A0" w:rsidP="00A2004D">
      <w:pPr>
        <w:pStyle w:val="USTustnpkodeksu"/>
        <w:rPr>
          <w:color w:val="000000" w:themeColor="text1"/>
          <w:szCs w:val="24"/>
        </w:rPr>
      </w:pPr>
      <w:r w:rsidRPr="00EA5547">
        <w:rPr>
          <w:color w:val="000000" w:themeColor="text1"/>
          <w:szCs w:val="24"/>
        </w:rPr>
        <w:t xml:space="preserve">§ 6. Minister Sprawiedliwości określi, w drodze rozporządzenia, właściwość miejscową sądów regionalnych do rozpoznawania spraw dyscyplinarnych sędziów, uwzględniając </w:t>
      </w:r>
      <w:r w:rsidRPr="00EA5547">
        <w:rPr>
          <w:color w:val="000000" w:themeColor="text1"/>
          <w:szCs w:val="24"/>
        </w:rPr>
        <w:lastRenderedPageBreak/>
        <w:t xml:space="preserve">potrzebę zapewnienia, by sprawy dyscyplinarne były rozpoznawane przez sąd dyscyplinarny inny niż ten, na obszarze właściwości którego pełni służbę sędzia objęty postępowaniem dyscyplinarnym, a także zasady sprawności i efektywności działania sądów dyscyplinarnych oraz potrzebę zapewnienia równomiernego obciążenia sędziów w tych sądach. </w:t>
      </w:r>
    </w:p>
    <w:p w14:paraId="452071D5" w14:textId="571EEAB4" w:rsidR="00A2004D" w:rsidRPr="00EA5547" w:rsidRDefault="00F954EE" w:rsidP="00A2004D">
      <w:pPr>
        <w:pStyle w:val="USTustnpkodeksu"/>
        <w:rPr>
          <w:rFonts w:ascii="Times New Roman" w:eastAsiaTheme="minorHAnsi" w:hAnsi="Times New Roman" w:cs="Times New Roman"/>
          <w:color w:val="000000" w:themeColor="text1"/>
          <w:szCs w:val="24"/>
        </w:rPr>
      </w:pPr>
      <w:r w:rsidRPr="00EA5547">
        <w:rPr>
          <w:rStyle w:val="Ppogrubienie"/>
          <w:rFonts w:ascii="Times New Roman" w:hAnsi="Times New Roman" w:cs="Times New Roman"/>
          <w:bCs w:val="0"/>
          <w:color w:val="000000" w:themeColor="text1"/>
          <w:szCs w:val="24"/>
        </w:rPr>
        <w:t>Art. </w:t>
      </w:r>
      <w:r w:rsidR="00503DF1" w:rsidRPr="00EA5547">
        <w:rPr>
          <w:rStyle w:val="Ppogrubienie"/>
          <w:rFonts w:ascii="Times New Roman" w:hAnsi="Times New Roman" w:cs="Times New Roman"/>
          <w:bCs w:val="0"/>
          <w:color w:val="000000" w:themeColor="text1"/>
          <w:szCs w:val="24"/>
        </w:rPr>
        <w:t>19</w:t>
      </w:r>
      <w:r w:rsidR="000E4BF9" w:rsidRPr="00EA5547">
        <w:rPr>
          <w:rStyle w:val="Ppogrubienie"/>
          <w:rFonts w:ascii="Times New Roman" w:hAnsi="Times New Roman" w:cs="Times New Roman"/>
          <w:bCs w:val="0"/>
          <w:color w:val="000000" w:themeColor="text1"/>
          <w:szCs w:val="24"/>
        </w:rPr>
        <w:t>7</w:t>
      </w:r>
      <w:r w:rsidR="00503DF1" w:rsidRPr="00EA5547">
        <w:rPr>
          <w:rStyle w:val="Ppogrubienie"/>
          <w:rFonts w:ascii="Times New Roman" w:hAnsi="Times New Roman" w:cs="Times New Roman"/>
          <w:bCs w:val="0"/>
          <w:color w:val="000000" w:themeColor="text1"/>
          <w:szCs w:val="24"/>
        </w:rPr>
        <w:t xml:space="preserve">. </w:t>
      </w:r>
      <w:bookmarkStart w:id="39" w:name="_Hlk89871117"/>
      <w:r w:rsidR="00A2004D" w:rsidRPr="00EA5547">
        <w:rPr>
          <w:rFonts w:ascii="Times New Roman" w:hAnsi="Times New Roman" w:cs="Times New Roman"/>
          <w:color w:val="000000" w:themeColor="text1"/>
          <w:szCs w:val="24"/>
        </w:rPr>
        <w:t xml:space="preserve">Prezes sądu dyscyplinarnego ustala podział czynności oraz plan dyżurów i zastępstw w sprawach </w:t>
      </w:r>
      <w:r w:rsidR="006E4D3F" w:rsidRPr="00EA5547">
        <w:rPr>
          <w:rFonts w:ascii="Times New Roman" w:hAnsi="Times New Roman" w:cs="Times New Roman"/>
          <w:color w:val="000000" w:themeColor="text1"/>
          <w:szCs w:val="24"/>
        </w:rPr>
        <w:t>należących do właściwości sądu dyscyplinarnego</w:t>
      </w:r>
      <w:r w:rsidR="00A2004D" w:rsidRPr="00EA5547">
        <w:rPr>
          <w:rFonts w:ascii="Times New Roman" w:hAnsi="Times New Roman" w:cs="Times New Roman"/>
          <w:color w:val="000000" w:themeColor="text1"/>
          <w:szCs w:val="24"/>
        </w:rPr>
        <w:t>. W składzie sądu dyscyplinarnego zasiada oraz przewodniczy mu przynajmniej jeden sędzia stale orzekający w sprawach karnych. W składzie sądu dyscyplinarnego nie mo</w:t>
      </w:r>
      <w:r w:rsidR="006814C5" w:rsidRPr="00EA5547">
        <w:rPr>
          <w:rFonts w:ascii="Times New Roman" w:hAnsi="Times New Roman" w:cs="Times New Roman"/>
          <w:color w:val="000000" w:themeColor="text1"/>
          <w:szCs w:val="24"/>
        </w:rPr>
        <w:t>gą</w:t>
      </w:r>
      <w:r w:rsidR="00A2004D" w:rsidRPr="00EA5547">
        <w:rPr>
          <w:rFonts w:ascii="Times New Roman" w:hAnsi="Times New Roman" w:cs="Times New Roman"/>
          <w:color w:val="000000" w:themeColor="text1"/>
          <w:szCs w:val="24"/>
        </w:rPr>
        <w:t xml:space="preserve"> zasiadać Rzecznik Dyscyplinarny Sądów Powszechnych, Zastępcy Rzecznika Dyscyplinarnego Sędziów Sądów Powszechnych, zastępcy rzecznika dyscyplinarnego działający przy sądach regionalnych, a także sędz</w:t>
      </w:r>
      <w:r w:rsidR="006814C5" w:rsidRPr="00EA5547">
        <w:rPr>
          <w:rFonts w:ascii="Times New Roman" w:hAnsi="Times New Roman" w:cs="Times New Roman"/>
          <w:color w:val="000000" w:themeColor="text1"/>
          <w:szCs w:val="24"/>
        </w:rPr>
        <w:t>ia</w:t>
      </w:r>
      <w:r w:rsidR="00A2004D" w:rsidRPr="00EA5547">
        <w:rPr>
          <w:rFonts w:ascii="Times New Roman" w:hAnsi="Times New Roman" w:cs="Times New Roman"/>
          <w:color w:val="000000" w:themeColor="text1"/>
          <w:szCs w:val="24"/>
        </w:rPr>
        <w:t xml:space="preserve"> prawomocnie skazany na karę dyscyplinarną, do czasu usunięcia odpisu wyroku z akt osobowych sędziego na podstawie art. </w:t>
      </w:r>
      <w:r w:rsidR="001C6988" w:rsidRPr="00EA5547">
        <w:rPr>
          <w:rFonts w:ascii="Times New Roman" w:hAnsi="Times New Roman" w:cs="Times New Roman"/>
          <w:color w:val="000000" w:themeColor="text1"/>
          <w:szCs w:val="24"/>
        </w:rPr>
        <w:t xml:space="preserve">218 </w:t>
      </w:r>
      <w:r w:rsidR="00A2004D" w:rsidRPr="00EA5547">
        <w:rPr>
          <w:rFonts w:ascii="Times New Roman" w:hAnsi="Times New Roman" w:cs="Times New Roman"/>
          <w:color w:val="000000" w:themeColor="text1"/>
          <w:szCs w:val="24"/>
        </w:rPr>
        <w:t>§ 2, oraz sędzia, co do którego wszczęto postępowanie dyscyplinarne, do czasu jego prawomocnego zakończenia.</w:t>
      </w:r>
    </w:p>
    <w:bookmarkEnd w:id="39"/>
    <w:p w14:paraId="02A7DCDB" w14:textId="720A2DF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2120BD" w:rsidRPr="00EA5547">
        <w:rPr>
          <w:rStyle w:val="Ppogrubienie"/>
          <w:color w:val="000000" w:themeColor="text1"/>
          <w:szCs w:val="24"/>
        </w:rPr>
        <w:t>19</w:t>
      </w:r>
      <w:r w:rsidR="000E4BF9" w:rsidRPr="00EA5547">
        <w:rPr>
          <w:rStyle w:val="Ppogrubienie"/>
          <w:color w:val="000000" w:themeColor="text1"/>
          <w:szCs w:val="24"/>
        </w:rPr>
        <w:t>8</w:t>
      </w:r>
      <w:r w:rsidR="00503DF1" w:rsidRPr="00EA5547">
        <w:rPr>
          <w:rStyle w:val="Ppogrubienie"/>
          <w:color w:val="000000" w:themeColor="text1"/>
          <w:szCs w:val="24"/>
        </w:rPr>
        <w:t xml:space="preserve">. </w:t>
      </w:r>
      <w:r w:rsidRPr="00EA5547">
        <w:rPr>
          <w:color w:val="000000" w:themeColor="text1"/>
          <w:szCs w:val="24"/>
        </w:rPr>
        <w:t>§ 1. Oskarżycielami przed sądem dyscyplinarnym są Rzecznik Dyscyplinarny Sędziów Sądów Powszechnych oraz Zastępcy Rzecznika Dyscyplinarnego Sędziów Sądów Powszechnych, a także zastępcy rzecznika dyscyplinarnego działający przy sądach regionalnych.</w:t>
      </w:r>
    </w:p>
    <w:p w14:paraId="7CD06365" w14:textId="77777777" w:rsidR="00077894" w:rsidRPr="00EA5547" w:rsidRDefault="00077894" w:rsidP="00077894">
      <w:pPr>
        <w:pStyle w:val="USTustnpkodeksu"/>
        <w:rPr>
          <w:color w:val="000000" w:themeColor="text1"/>
          <w:szCs w:val="24"/>
        </w:rPr>
      </w:pPr>
      <w:r w:rsidRPr="00EA5547">
        <w:rPr>
          <w:color w:val="000000" w:themeColor="text1"/>
          <w:szCs w:val="24"/>
        </w:rPr>
        <w:t>§ 2. W sprawach sędziów sądów powszechnych pełniących służbę w sądach regionalnych oraz prezesów i wiceprezesów sądów regionalnych i sądów okręgowych oskarżycielami przed sądem dyscyplinarnym są Rzecznik Dyscyplinarny Sędziów Sądów Powszechnych oraz Zastępcy Rzecznika Dyscyplinarnego Sędziów Sądów Powszechnych. W sprawach pozostałych sędziów sądów powszechnych pełniących służbę w sądach okręgowych, uprawnionym oskarżycielem jest zastępca rzecznika dyscyplinarnego działający przy sądzie regionalnym.</w:t>
      </w:r>
    </w:p>
    <w:p w14:paraId="61820F7B" w14:textId="77777777" w:rsidR="00077894" w:rsidRPr="00EA5547" w:rsidRDefault="00077894" w:rsidP="00077894">
      <w:pPr>
        <w:pStyle w:val="USTustnpkodeksu"/>
        <w:rPr>
          <w:color w:val="000000" w:themeColor="text1"/>
          <w:szCs w:val="24"/>
        </w:rPr>
      </w:pPr>
      <w:r w:rsidRPr="00EA5547">
        <w:rPr>
          <w:color w:val="000000" w:themeColor="text1"/>
          <w:szCs w:val="24"/>
        </w:rPr>
        <w:t>§ 3. Rzecznik Dyscyplinarny Sędziów Sądów Powszechnych i Zastępcy Rzecznika Dyscyplinarnego Sędziów Sądów Powszechnych mogą podjąć i prowadzić czynności w każdej sprawie dotyczącej sędziego.</w:t>
      </w:r>
    </w:p>
    <w:p w14:paraId="5598C0EB" w14:textId="77777777" w:rsidR="00077894" w:rsidRPr="00EA5547" w:rsidRDefault="00077894" w:rsidP="00077894">
      <w:pPr>
        <w:pStyle w:val="USTustnpkodeksu"/>
        <w:rPr>
          <w:color w:val="000000" w:themeColor="text1"/>
          <w:szCs w:val="24"/>
        </w:rPr>
      </w:pPr>
      <w:r w:rsidRPr="00EA5547">
        <w:rPr>
          <w:color w:val="000000" w:themeColor="text1"/>
          <w:szCs w:val="24"/>
        </w:rPr>
        <w:t>§ 4. Rzecznika Dyscyplinarnego Sędziów Sądów Powszechnych oraz dwóch Zastępców Rzecznika Dyscyplinarnego Sędziów Sądów Powszechnych powołuje Minister Sprawiedliwości na czteroletnią kadencję.</w:t>
      </w:r>
    </w:p>
    <w:p w14:paraId="602DCC0A" w14:textId="77777777" w:rsidR="00077894" w:rsidRPr="00EA5547" w:rsidRDefault="00077894" w:rsidP="00077894">
      <w:pPr>
        <w:pStyle w:val="USTustnpkodeksu"/>
        <w:rPr>
          <w:color w:val="000000" w:themeColor="text1"/>
          <w:szCs w:val="24"/>
        </w:rPr>
      </w:pPr>
      <w:r w:rsidRPr="00EA5547">
        <w:rPr>
          <w:color w:val="000000" w:themeColor="text1"/>
          <w:szCs w:val="24"/>
        </w:rPr>
        <w:t xml:space="preserve">§ 5. Krajowa Rada Sądownictwa zapewnia obsługę administracyjną Rzecznika Dyscyplinarnego Sędziów Sądów Powszechnych oraz Zastępców Rzecznika Dyscyplinarnego </w:t>
      </w:r>
      <w:r w:rsidRPr="00EA5547">
        <w:rPr>
          <w:color w:val="000000" w:themeColor="text1"/>
          <w:szCs w:val="24"/>
        </w:rPr>
        <w:lastRenderedPageBreak/>
        <w:t>Sędziów Sądów Powszechnych przez utworzenie odrębnej komórki organizacyjnej w ramach Biura Krajowej Rady Sądownictwa.</w:t>
      </w:r>
    </w:p>
    <w:p w14:paraId="57F97F36" w14:textId="77777777" w:rsidR="00077894" w:rsidRPr="00EA5547" w:rsidRDefault="00077894" w:rsidP="00077894">
      <w:pPr>
        <w:pStyle w:val="USTustnpkodeksu"/>
        <w:rPr>
          <w:color w:val="000000" w:themeColor="text1"/>
          <w:szCs w:val="24"/>
        </w:rPr>
      </w:pPr>
      <w:r w:rsidRPr="00EA5547">
        <w:rPr>
          <w:color w:val="000000" w:themeColor="text1"/>
          <w:szCs w:val="24"/>
        </w:rPr>
        <w:t>§ 6. Rzecznik Dyscyplinarny Sędziów Sądów Powszechnych, Zastępca Rzecznika Dyscyplinarnego Sędziów Sądów Powszechnych, zastępca rzecznika dyscyplinarnego działający przy sądzie regionalnym wykonują swoje obowiązki do czasu powołania osób pełniących te funkcje w kolejnej kadencji.</w:t>
      </w:r>
    </w:p>
    <w:p w14:paraId="199223D2" w14:textId="77777777" w:rsidR="00077894" w:rsidRPr="00EA5547" w:rsidRDefault="00077894" w:rsidP="00077894">
      <w:pPr>
        <w:pStyle w:val="USTustnpkodeksu"/>
        <w:rPr>
          <w:color w:val="000000" w:themeColor="text1"/>
          <w:szCs w:val="24"/>
        </w:rPr>
      </w:pPr>
      <w:r w:rsidRPr="00EA5547">
        <w:rPr>
          <w:color w:val="000000" w:themeColor="text1"/>
          <w:szCs w:val="24"/>
        </w:rPr>
        <w:t>§ 7. Przy sądzie regionalnym działa jeden zastępca rzecznika dyscyplinarnego. W sądzie powyżej sześćdziesięciu stanowisk sędziowskich Rzecznik Dyscyplinarny Sędziów Sądów Powszechnych może, po uzyskaniu zgody Ministra Sprawiedliwości, ustalić większą liczbę zastępców rzecznika dyscyplinarnego działających przy sądzie regionalnym, jeżeli jest to uzasadnione interesem wymiaru sprawiedliwości. O ustaleniu większej liczby zastępców rzecznika dyscyplinarnego działających przy sądzie regionalnym Rzecznik Dyscyplinarny Sędziów Sądów Powszechnych informuje prezesa właściwego sądu regionalnego.</w:t>
      </w:r>
    </w:p>
    <w:p w14:paraId="1674E3AB" w14:textId="77777777" w:rsidR="00077894" w:rsidRPr="00EA5547" w:rsidRDefault="00077894" w:rsidP="00077894">
      <w:pPr>
        <w:pStyle w:val="USTustnpkodeksu"/>
        <w:rPr>
          <w:color w:val="000000" w:themeColor="text1"/>
          <w:szCs w:val="24"/>
        </w:rPr>
      </w:pPr>
      <w:r w:rsidRPr="00EA5547">
        <w:rPr>
          <w:color w:val="000000" w:themeColor="text1"/>
          <w:szCs w:val="24"/>
        </w:rPr>
        <w:t>§ 8. Zastępcę rzecznika dyscyplinarnego działającego przy sądzie regionalnym powołuje na czteroletnią kadencję spośród sędziów sądu powszechnego, pełniących służbę w tym sądzie lub sędziów sądu powszechnego, pełniących służbę w sądach okręgowych  na obszarze właściwości tego sądu regionalnego Rzecznik Dyscyplinarny Sędziów Sądów Powszechnych.</w:t>
      </w:r>
    </w:p>
    <w:p w14:paraId="1D4EC953" w14:textId="77777777" w:rsidR="00077894" w:rsidRPr="00EA5547" w:rsidRDefault="00077894" w:rsidP="00077894">
      <w:pPr>
        <w:pStyle w:val="USTustnpkodeksu"/>
        <w:keepNext/>
        <w:rPr>
          <w:color w:val="000000" w:themeColor="text1"/>
          <w:szCs w:val="24"/>
        </w:rPr>
      </w:pPr>
      <w:r w:rsidRPr="00EA5547">
        <w:rPr>
          <w:color w:val="000000" w:themeColor="text1"/>
          <w:szCs w:val="24"/>
        </w:rPr>
        <w:t>§ 9. Kadencja zastępcy rzecznika dyscyplinarnego przy sądzie regionalnym wygasa przed jej upływem w przypadku:</w:t>
      </w:r>
    </w:p>
    <w:p w14:paraId="728E4373" w14:textId="77777777" w:rsidR="00077894" w:rsidRPr="00EA5547" w:rsidRDefault="00077894" w:rsidP="00077894">
      <w:pPr>
        <w:pStyle w:val="PKTpunkt"/>
        <w:rPr>
          <w:color w:val="000000" w:themeColor="text1"/>
          <w:szCs w:val="24"/>
        </w:rPr>
      </w:pPr>
      <w:r w:rsidRPr="00EA5547">
        <w:rPr>
          <w:color w:val="000000" w:themeColor="text1"/>
          <w:szCs w:val="24"/>
        </w:rPr>
        <w:t>1)</w:t>
      </w:r>
      <w:r w:rsidRPr="00EA5547">
        <w:rPr>
          <w:color w:val="000000" w:themeColor="text1"/>
          <w:szCs w:val="24"/>
        </w:rPr>
        <w:tab/>
        <w:t>rozwiązania albo wygaśnięcia stosunku służbowego sędziego;</w:t>
      </w:r>
    </w:p>
    <w:p w14:paraId="56BE8BDC" w14:textId="77777777" w:rsidR="00077894" w:rsidRPr="00EA5547" w:rsidRDefault="00077894" w:rsidP="00077894">
      <w:pPr>
        <w:pStyle w:val="PKTpunkt"/>
        <w:rPr>
          <w:color w:val="000000" w:themeColor="text1"/>
          <w:szCs w:val="24"/>
        </w:rPr>
      </w:pPr>
      <w:r w:rsidRPr="00EA5547">
        <w:rPr>
          <w:color w:val="000000" w:themeColor="text1"/>
          <w:szCs w:val="24"/>
        </w:rPr>
        <w:t>2)</w:t>
      </w:r>
      <w:r w:rsidRPr="00EA5547">
        <w:rPr>
          <w:color w:val="000000" w:themeColor="text1"/>
          <w:szCs w:val="24"/>
        </w:rPr>
        <w:tab/>
        <w:t>przejścia albo przeniesienia sędziego w stan spoczynku;</w:t>
      </w:r>
    </w:p>
    <w:p w14:paraId="67086524" w14:textId="0B91A5A9" w:rsidR="00077894" w:rsidRPr="00EA5547" w:rsidRDefault="00077894" w:rsidP="00077894">
      <w:pPr>
        <w:pStyle w:val="PKTpunkt"/>
        <w:rPr>
          <w:color w:val="000000" w:themeColor="text1"/>
          <w:szCs w:val="24"/>
        </w:rPr>
      </w:pPr>
      <w:r w:rsidRPr="00EA5547">
        <w:rPr>
          <w:color w:val="000000" w:themeColor="text1"/>
          <w:szCs w:val="24"/>
        </w:rPr>
        <w:t>3)</w:t>
      </w:r>
      <w:r w:rsidRPr="00EA5547">
        <w:rPr>
          <w:color w:val="000000" w:themeColor="text1"/>
          <w:szCs w:val="24"/>
        </w:rPr>
        <w:tab/>
        <w:t>przeniesienia sędziego na inne stanowisko sędziowskie poza obszarem właściwości sądu regionalnego lub delegowania go poza ten obszar na podstawie art. 13</w:t>
      </w:r>
      <w:r w:rsidR="007B207D" w:rsidRPr="00EA5547">
        <w:rPr>
          <w:color w:val="000000" w:themeColor="text1"/>
          <w:szCs w:val="24"/>
        </w:rPr>
        <w:t>7</w:t>
      </w:r>
      <w:r w:rsidRPr="00EA5547">
        <w:rPr>
          <w:color w:val="000000" w:themeColor="text1"/>
          <w:szCs w:val="24"/>
        </w:rPr>
        <w:t>;</w:t>
      </w:r>
    </w:p>
    <w:p w14:paraId="481CF756" w14:textId="77777777" w:rsidR="00077894" w:rsidRPr="00EA5547" w:rsidRDefault="00077894" w:rsidP="00077894">
      <w:pPr>
        <w:pStyle w:val="PKTpunkt"/>
        <w:rPr>
          <w:color w:val="000000" w:themeColor="text1"/>
          <w:szCs w:val="24"/>
        </w:rPr>
      </w:pPr>
      <w:r w:rsidRPr="00EA5547">
        <w:rPr>
          <w:color w:val="000000" w:themeColor="text1"/>
          <w:szCs w:val="24"/>
        </w:rPr>
        <w:t>4)</w:t>
      </w:r>
      <w:r w:rsidRPr="00EA5547">
        <w:rPr>
          <w:color w:val="000000" w:themeColor="text1"/>
          <w:szCs w:val="24"/>
        </w:rPr>
        <w:tab/>
        <w:t>przyjęcia przez Rzecznika Dyscyplinarnego Sędziów Sądów Powszechnych złożonej przez sędziego rezygnacji z funkcji zastępcy rzecznika.</w:t>
      </w:r>
    </w:p>
    <w:p w14:paraId="1A496F3E" w14:textId="77777777" w:rsidR="00077894" w:rsidRPr="00EA5547" w:rsidRDefault="00077894" w:rsidP="00077894">
      <w:pPr>
        <w:pStyle w:val="USTustnpkodeksu"/>
        <w:rPr>
          <w:color w:val="000000" w:themeColor="text1"/>
          <w:szCs w:val="24"/>
        </w:rPr>
      </w:pPr>
      <w:r w:rsidRPr="00EA5547">
        <w:rPr>
          <w:color w:val="000000" w:themeColor="text1"/>
          <w:szCs w:val="24"/>
        </w:rPr>
        <w:t>§ 10. Zastępca rzecznika pełni obowiązki po upływie kadencji do czasu powołania zastępcy rzecznika na następną kadencję.</w:t>
      </w:r>
    </w:p>
    <w:p w14:paraId="0E3D5E91" w14:textId="56E816D5"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0E4BF9" w:rsidRPr="00EA5547">
        <w:rPr>
          <w:rStyle w:val="Ppogrubienie"/>
          <w:color w:val="000000" w:themeColor="text1"/>
          <w:szCs w:val="24"/>
        </w:rPr>
        <w:t>199</w:t>
      </w:r>
      <w:r w:rsidR="00503DF1" w:rsidRPr="00EA5547">
        <w:rPr>
          <w:rStyle w:val="Ppogrubienie"/>
          <w:color w:val="000000" w:themeColor="text1"/>
          <w:szCs w:val="24"/>
        </w:rPr>
        <w:t>.</w:t>
      </w:r>
      <w:r w:rsidR="00ED6100" w:rsidRPr="00EA5547">
        <w:rPr>
          <w:rStyle w:val="Ppogrubienie"/>
          <w:color w:val="000000" w:themeColor="text1"/>
          <w:szCs w:val="24"/>
        </w:rPr>
        <w:t xml:space="preserve"> </w:t>
      </w:r>
      <w:r w:rsidRPr="00EA5547">
        <w:rPr>
          <w:color w:val="000000" w:themeColor="text1"/>
          <w:szCs w:val="24"/>
        </w:rPr>
        <w:t>§ 1. Rzecznicy dyscyplinarni działający przy jednym sądzie regionalnym obejmują sprawy dyscyplinarne do prowadzenia w kolejności wpływu wedle alfabetycznej listy rzeczników dyscyplinarnych. Rzecznicy dyscyplinarni mogą uzgodnić odstępstwo od tej zasady. Spory dotyczące obejmowania spraw rozstrzyga Rzecznik Dyscyplinarny Sędziów Sądów Powszechnych.</w:t>
      </w:r>
    </w:p>
    <w:p w14:paraId="63618743" w14:textId="77777777" w:rsidR="00077894" w:rsidRPr="00EA5547" w:rsidRDefault="00077894" w:rsidP="00077894">
      <w:pPr>
        <w:pStyle w:val="USTustnpkodeksu"/>
        <w:rPr>
          <w:color w:val="000000" w:themeColor="text1"/>
          <w:szCs w:val="24"/>
        </w:rPr>
      </w:pPr>
      <w:r w:rsidRPr="00EA5547">
        <w:rPr>
          <w:color w:val="000000" w:themeColor="text1"/>
          <w:szCs w:val="24"/>
        </w:rPr>
        <w:lastRenderedPageBreak/>
        <w:t>§ 2. Rzecznik Dyscyplinarny Sędziów Sądów Powszechnych oraz Zastępca Rzecznika Dyscyplinarnego Sędziów Sądów Powszechnych mogą przejąć sprawę prowadzoną przez zastępcę rzecznika dyscyplinarnego działającego przy sądzie regionalnym, a także przekazać temu rzecznikowi sprawę do prowadzenia.</w:t>
      </w:r>
    </w:p>
    <w:p w14:paraId="2F8F0416" w14:textId="77777777" w:rsidR="00077894" w:rsidRPr="00EA5547" w:rsidRDefault="00077894" w:rsidP="00077894">
      <w:pPr>
        <w:pStyle w:val="USTustnpkodeksu"/>
        <w:rPr>
          <w:color w:val="000000" w:themeColor="text1"/>
          <w:szCs w:val="24"/>
        </w:rPr>
      </w:pPr>
      <w:r w:rsidRPr="00EA5547">
        <w:rPr>
          <w:color w:val="000000" w:themeColor="text1"/>
          <w:szCs w:val="24"/>
        </w:rPr>
        <w:t>§ 3. W razie niemożności prowadzenia sprawy przez żadnego z właściwych zastępców rzecznika dyscyplinarnego działających przy sądzie regionalnym Rzecznik Dyscyplinarny Sędziów Sądów Powszechnych wyznacza do jej prowadzenia zastępcę rzecznika dyscyplinarnego działającego przy innym sądzie regionalnym.</w:t>
      </w:r>
    </w:p>
    <w:p w14:paraId="1C9C854E" w14:textId="20C0DE3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20</w:t>
      </w:r>
      <w:r w:rsidR="000E4BF9" w:rsidRPr="00EA5547">
        <w:rPr>
          <w:rStyle w:val="Ppogrubienie"/>
          <w:color w:val="000000" w:themeColor="text1"/>
          <w:szCs w:val="24"/>
        </w:rPr>
        <w:t>0</w:t>
      </w:r>
      <w:r w:rsidR="00503DF1" w:rsidRPr="00EA5547">
        <w:rPr>
          <w:rStyle w:val="Ppogrubienie"/>
          <w:color w:val="000000" w:themeColor="text1"/>
          <w:szCs w:val="24"/>
        </w:rPr>
        <w:t>.</w:t>
      </w:r>
      <w:r w:rsidRPr="00EA5547">
        <w:rPr>
          <w:color w:val="000000" w:themeColor="text1"/>
          <w:szCs w:val="24"/>
        </w:rPr>
        <w:t xml:space="preserve"> § 1. Minister Sprawiedliwości może powołać Rzecznika Dyscyplinarnego Ministra Sprawiedliwości do prowadzenia określonej sprawy dotyczącej sędziego. Powołanie Rzecznika Dyscyplinarnego Ministra Sprawiedliwości wyłącza innego rzecznika od podejmowania czynności w sprawie.</w:t>
      </w:r>
    </w:p>
    <w:p w14:paraId="3BB2B57D" w14:textId="77777777" w:rsidR="00077894" w:rsidRPr="00EA5547" w:rsidRDefault="00077894" w:rsidP="00077894">
      <w:pPr>
        <w:pStyle w:val="USTustnpkodeksu"/>
        <w:rPr>
          <w:color w:val="000000" w:themeColor="text1"/>
          <w:szCs w:val="24"/>
        </w:rPr>
      </w:pPr>
      <w:r w:rsidRPr="00EA5547">
        <w:rPr>
          <w:color w:val="000000" w:themeColor="text1"/>
          <w:szCs w:val="24"/>
        </w:rPr>
        <w:t>§ 2. Rzecznik Dyscyplinarny Ministra Sprawiedliwości jest powoływany spośród sędziów sądów powszechnych lub Sądu Najwyższego. W sprawie przewinień dyscyplinarnych wyczerpujących znamiona umyślnych przestępstw ściganych z oskarżenia publicznego, Rzecznik Dyscyplinarny Ministra Sprawiedliwości może zostać powołany także spośród prokuratorów wskazanych przez Prokuratora Krajowego. W uzasadnionych przypadkach, w szczególności śmierci lub przedłużającej się przeszkody w pełnieniu funkcji Rzecznika Dyscyplinarnego Ministra Sprawiedliwości, Minister Sprawiedliwości wyznacza w miejsce tej osoby innego sędziego, albo, w sprawie przewinienia dyscyplinarnego wyczerpującego znamiona umyślnego przestępstwa ściganego z oskarżenia publicznego, sędziego lub prokuratora.</w:t>
      </w:r>
    </w:p>
    <w:p w14:paraId="51E94012" w14:textId="77777777" w:rsidR="00077894" w:rsidRPr="00EA5547" w:rsidRDefault="00077894" w:rsidP="00077894">
      <w:pPr>
        <w:pStyle w:val="USTustnpkodeksu"/>
        <w:rPr>
          <w:color w:val="000000" w:themeColor="text1"/>
          <w:szCs w:val="24"/>
        </w:rPr>
      </w:pPr>
      <w:r w:rsidRPr="00EA5547">
        <w:rPr>
          <w:color w:val="000000" w:themeColor="text1"/>
          <w:szCs w:val="24"/>
        </w:rPr>
        <w:t>§ 3. Rzecznik Dyscyplinarny Ministra Sprawiedliwości może wszcząć postępowanie albo wstąpić do toczącego się postępowania.</w:t>
      </w:r>
    </w:p>
    <w:p w14:paraId="7C4BCD33" w14:textId="77777777" w:rsidR="00077894" w:rsidRPr="00EA5547" w:rsidRDefault="00077894" w:rsidP="00077894">
      <w:pPr>
        <w:pStyle w:val="USTustnpkodeksu"/>
        <w:rPr>
          <w:color w:val="000000" w:themeColor="text1"/>
          <w:szCs w:val="24"/>
        </w:rPr>
      </w:pPr>
      <w:r w:rsidRPr="00EA5547">
        <w:rPr>
          <w:color w:val="000000" w:themeColor="text1"/>
          <w:szCs w:val="24"/>
        </w:rPr>
        <w:t>§ 4. Powołanie Rzecznika Dyscyplinarnego Ministra Sprawiedliwości jest równoznaczne z żądaniem podjęcia postępowania wyjaśniającego albo postępowania dyscyplinarnego.</w:t>
      </w:r>
    </w:p>
    <w:p w14:paraId="030C157E" w14:textId="77777777" w:rsidR="00077894" w:rsidRPr="00EA5547" w:rsidRDefault="00077894" w:rsidP="00077894">
      <w:pPr>
        <w:pStyle w:val="USTustnpkodeksu"/>
        <w:rPr>
          <w:color w:val="000000" w:themeColor="text1"/>
          <w:szCs w:val="24"/>
        </w:rPr>
      </w:pPr>
      <w:r w:rsidRPr="00EA5547">
        <w:rPr>
          <w:color w:val="000000" w:themeColor="text1"/>
          <w:szCs w:val="24"/>
        </w:rPr>
        <w:t>§ 5. Funkcja Rzecznika Dyscyplinarnego Ministra Sprawiedliwości wygasa z chwilą uprawomocnienia się orzeczenia Rzecznika Dyscyplinarnego Ministra Sprawiedliwości o odmowie wszczęcia postępowania dyscyplinarnego albo  o umorzeniu postępowania dyscyplinarnego albo uprawomocnienia się orzeczenia sądu dyscyplinarnego kończącego postępowanie dyscyplinarne.</w:t>
      </w:r>
    </w:p>
    <w:p w14:paraId="01A12EE9" w14:textId="2218DE76"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lastRenderedPageBreak/>
        <w:t>Art. </w:t>
      </w:r>
      <w:r w:rsidR="00503DF1" w:rsidRPr="00EA5547">
        <w:rPr>
          <w:rStyle w:val="Ppogrubienie"/>
          <w:color w:val="000000" w:themeColor="text1"/>
          <w:szCs w:val="24"/>
        </w:rPr>
        <w:t>20</w:t>
      </w:r>
      <w:r w:rsidR="000E4BF9" w:rsidRPr="00EA5547">
        <w:rPr>
          <w:rStyle w:val="Ppogrubienie"/>
          <w:color w:val="000000" w:themeColor="text1"/>
          <w:szCs w:val="24"/>
        </w:rPr>
        <w:t>1</w:t>
      </w:r>
      <w:r w:rsidR="00503DF1" w:rsidRPr="00EA5547">
        <w:rPr>
          <w:rStyle w:val="Ppogrubienie"/>
          <w:color w:val="000000" w:themeColor="text1"/>
          <w:szCs w:val="24"/>
        </w:rPr>
        <w:t xml:space="preserve">. </w:t>
      </w:r>
      <w:r w:rsidRPr="00EA5547">
        <w:rPr>
          <w:color w:val="000000" w:themeColor="text1"/>
          <w:szCs w:val="24"/>
        </w:rPr>
        <w:t>Prezes Sądu Najwyższego kierujący pracą Izby Dyscyplinarnej ma wgląd w czynności sądu dyscyplinarnego pierwszej instancji.</w:t>
      </w:r>
    </w:p>
    <w:p w14:paraId="1F91539A" w14:textId="2F1B147C"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20</w:t>
      </w:r>
      <w:r w:rsidR="000E4BF9" w:rsidRPr="00EA5547">
        <w:rPr>
          <w:rStyle w:val="Ppogrubienie"/>
          <w:color w:val="000000" w:themeColor="text1"/>
          <w:szCs w:val="24"/>
        </w:rPr>
        <w:t>2</w:t>
      </w:r>
      <w:r w:rsidR="00503DF1" w:rsidRPr="00EA5547">
        <w:rPr>
          <w:rStyle w:val="Ppogrubienie"/>
          <w:color w:val="000000" w:themeColor="text1"/>
          <w:szCs w:val="24"/>
        </w:rPr>
        <w:t xml:space="preserve">. </w:t>
      </w:r>
      <w:r w:rsidRPr="00EA5547">
        <w:rPr>
          <w:color w:val="000000" w:themeColor="text1"/>
          <w:szCs w:val="24"/>
        </w:rPr>
        <w:t>Ilekroć w przepisach niniejszej ustawy jest mowa o rzeczniku dyscyplinarnym należy przez to rozumieć Rzecznika Dyscyplinarnego Sędziów Sądów Powszechnych, Zastępcę Rzecznika Dyscyplinarnego Sędziów Sądów Powszechnych, Rzecznika Dyscyplinarnego Ministra Sprawiedliwości albo zastępcę rzecznika dyscyplinarnego działającego przy sądzie regionalnym.</w:t>
      </w:r>
    </w:p>
    <w:p w14:paraId="2540F2D7" w14:textId="3CED94B1"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20</w:t>
      </w:r>
      <w:r w:rsidR="000E4BF9" w:rsidRPr="00EA5547">
        <w:rPr>
          <w:rStyle w:val="Ppogrubienie"/>
          <w:color w:val="000000" w:themeColor="text1"/>
          <w:szCs w:val="24"/>
        </w:rPr>
        <w:t>3</w:t>
      </w:r>
      <w:r w:rsidR="00503DF1" w:rsidRPr="00EA5547">
        <w:rPr>
          <w:rStyle w:val="Ppogrubienie"/>
          <w:color w:val="000000" w:themeColor="text1"/>
          <w:szCs w:val="24"/>
        </w:rPr>
        <w:t>.</w:t>
      </w:r>
      <w:r w:rsidRPr="00EA5547">
        <w:rPr>
          <w:color w:val="000000" w:themeColor="text1"/>
          <w:szCs w:val="24"/>
        </w:rPr>
        <w:t xml:space="preserve"> § 1. Obwiniony może ustanowić obrońcę spośród sędziów, prokuratorów, adwokatów lub radców prawnych.</w:t>
      </w:r>
    </w:p>
    <w:p w14:paraId="47B0D5C5" w14:textId="77777777" w:rsidR="00077894" w:rsidRPr="00EA5547" w:rsidRDefault="00077894" w:rsidP="00077894">
      <w:pPr>
        <w:pStyle w:val="USTustnpkodeksu"/>
        <w:rPr>
          <w:color w:val="000000" w:themeColor="text1"/>
          <w:szCs w:val="24"/>
        </w:rPr>
      </w:pPr>
      <w:r w:rsidRPr="00EA5547">
        <w:rPr>
          <w:color w:val="000000" w:themeColor="text1"/>
          <w:szCs w:val="24"/>
        </w:rPr>
        <w:t>§ 2. Jeżeli obwiniony nie może brać udziału w postępowaniu przed sądem dyscyplinarnym z powodu choroby, prezes sądu dyscyplinarnego albo sąd dyscyplinarny wyznacza, na uzasadniony wniosek obwinionego, obrońcę z urzędu spośród adwokatów lub radców prawnych. We wniosku obwiniony jest obowiązany wykazać poprzez złożenie zaświadczenia wystawionego przez lekarza sądowego, że jego stan zdrowia uniemożliwia mu udział w postępowaniu dyscyplinarnym.</w:t>
      </w:r>
    </w:p>
    <w:p w14:paraId="6605B67A" w14:textId="77777777" w:rsidR="00077894" w:rsidRPr="00EA5547" w:rsidRDefault="00077894" w:rsidP="00077894">
      <w:pPr>
        <w:pStyle w:val="USTustnpkodeksu"/>
        <w:rPr>
          <w:color w:val="000000" w:themeColor="text1"/>
          <w:szCs w:val="24"/>
        </w:rPr>
      </w:pPr>
      <w:r w:rsidRPr="00EA5547">
        <w:rPr>
          <w:color w:val="000000" w:themeColor="text1"/>
          <w:szCs w:val="24"/>
        </w:rPr>
        <w:t>§ 3. W wyjątkowych przypadkach, gdy z okoliczności wynika, że niezłożenie wniosku nastąpiło z przyczyn niezależnych od obwinionego, obrońcę z urzędu można wyznaczyć bez wniosku, o którym mowa w § 2.</w:t>
      </w:r>
    </w:p>
    <w:p w14:paraId="043648A1" w14:textId="77777777" w:rsidR="00077894" w:rsidRPr="00EA5547" w:rsidRDefault="00077894" w:rsidP="00077894">
      <w:pPr>
        <w:pStyle w:val="USTustnpkodeksu"/>
        <w:rPr>
          <w:color w:val="000000" w:themeColor="text1"/>
          <w:szCs w:val="24"/>
        </w:rPr>
      </w:pPr>
      <w:r w:rsidRPr="00EA5547">
        <w:rPr>
          <w:color w:val="000000" w:themeColor="text1"/>
          <w:szCs w:val="24"/>
        </w:rPr>
        <w:t>§ 4. Po ustaniu niemożności wzięcia udziału w postępowaniu dyscyplinarnym przez obwinionego, prezes sądu dyscyplinarnego albo sąd dyscyplinarny zwalnia obrońcę z jego obowiązków, chyba że ujawniły się inne okoliczności uzasadniające udział obrońcy w postępowaniu.</w:t>
      </w:r>
    </w:p>
    <w:p w14:paraId="318D07F4" w14:textId="016E1442"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20</w:t>
      </w:r>
      <w:r w:rsidR="000E4BF9" w:rsidRPr="00EA5547">
        <w:rPr>
          <w:rStyle w:val="Ppogrubienie"/>
          <w:color w:val="000000" w:themeColor="text1"/>
          <w:szCs w:val="24"/>
        </w:rPr>
        <w:t>4</w:t>
      </w:r>
      <w:r w:rsidR="00503DF1" w:rsidRPr="00EA5547">
        <w:rPr>
          <w:rStyle w:val="Ppogrubienie"/>
          <w:color w:val="000000" w:themeColor="text1"/>
          <w:szCs w:val="24"/>
        </w:rPr>
        <w:t xml:space="preserve">. </w:t>
      </w:r>
      <w:r w:rsidRPr="00EA5547">
        <w:rPr>
          <w:color w:val="000000" w:themeColor="text1"/>
          <w:szCs w:val="24"/>
        </w:rPr>
        <w:t>Czynności związane z wyznaczeniem obrońcy z urzędu oraz podjęciem przez niego obrony nie wstrzymują biegu postępowania.</w:t>
      </w:r>
    </w:p>
    <w:p w14:paraId="0A76EFB7" w14:textId="770BE62A"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20</w:t>
      </w:r>
      <w:r w:rsidR="000E4BF9" w:rsidRPr="00EA5547">
        <w:rPr>
          <w:rStyle w:val="Ppogrubienie"/>
          <w:color w:val="000000" w:themeColor="text1"/>
          <w:szCs w:val="24"/>
        </w:rPr>
        <w:t>5</w:t>
      </w:r>
      <w:r w:rsidR="00503DF1" w:rsidRPr="00EA5547">
        <w:rPr>
          <w:rStyle w:val="Ppogrubienie"/>
          <w:color w:val="000000" w:themeColor="text1"/>
          <w:szCs w:val="24"/>
        </w:rPr>
        <w:t>.</w:t>
      </w:r>
      <w:r w:rsidRPr="00EA5547">
        <w:rPr>
          <w:color w:val="000000" w:themeColor="text1"/>
          <w:szCs w:val="24"/>
        </w:rPr>
        <w:t> W sprawach uregulowanych w niniejszym rozdziale nie stosuje się przepisu art. 117 § 2 Kodeksu postępowania karnego, chyba że ustawa nakazuje zawiadomienie uczestnika o terminie czynności procesowej, a brak jest dowodu, że został on o nim powiadomiony.</w:t>
      </w:r>
    </w:p>
    <w:p w14:paraId="0FD6EB51" w14:textId="1E89D053" w:rsidR="00077894" w:rsidRPr="00EA5547" w:rsidRDefault="00077894" w:rsidP="00077894">
      <w:pPr>
        <w:pStyle w:val="ARTartustawynprozporzdzenia"/>
        <w:rPr>
          <w:color w:val="000000" w:themeColor="text1"/>
          <w:szCs w:val="24"/>
        </w:rPr>
      </w:pPr>
      <w:r w:rsidRPr="00EA5547">
        <w:rPr>
          <w:rStyle w:val="Ppogrubienie"/>
          <w:color w:val="000000" w:themeColor="text1"/>
          <w:szCs w:val="24"/>
        </w:rPr>
        <w:t>Art. </w:t>
      </w:r>
      <w:r w:rsidR="00503DF1" w:rsidRPr="00EA5547">
        <w:rPr>
          <w:rStyle w:val="Ppogrubienie"/>
          <w:color w:val="000000" w:themeColor="text1"/>
          <w:szCs w:val="24"/>
        </w:rPr>
        <w:t>20</w:t>
      </w:r>
      <w:r w:rsidR="000E4BF9" w:rsidRPr="00EA5547">
        <w:rPr>
          <w:rStyle w:val="Ppogrubienie"/>
          <w:color w:val="000000" w:themeColor="text1"/>
          <w:szCs w:val="24"/>
        </w:rPr>
        <w:t>6</w:t>
      </w:r>
      <w:r w:rsidR="00503DF1" w:rsidRPr="00EA5547">
        <w:rPr>
          <w:rStyle w:val="Ppogrubienie"/>
          <w:color w:val="000000" w:themeColor="text1"/>
          <w:szCs w:val="24"/>
        </w:rPr>
        <w:t>.</w:t>
      </w:r>
      <w:r w:rsidRPr="00EA5547">
        <w:rPr>
          <w:color w:val="000000" w:themeColor="text1"/>
          <w:szCs w:val="24"/>
        </w:rPr>
        <w:t xml:space="preserve"> § 1. </w:t>
      </w:r>
      <w:bookmarkStart w:id="40" w:name="_Hlk82948821"/>
      <w:r w:rsidRPr="00EA5547">
        <w:rPr>
          <w:color w:val="000000" w:themeColor="text1"/>
          <w:szCs w:val="24"/>
        </w:rPr>
        <w:t xml:space="preserve">Rzecznik dyscyplinarny podejmuje czynności wyjaśniające na żądanie Ministra Sprawiedliwości, prezesa sądu regionalnego lub prezesa sądu okręgowego, kolegium sądu regionalnego lub kolegium sądu okręgowego, Krajowej Rady Sądownictwa, a także z własnej inicjatywy, po wstępnym ustaleniu okoliczności koniecznych dla stwierdzenia </w:t>
      </w:r>
      <w:r w:rsidRPr="00EA5547">
        <w:rPr>
          <w:color w:val="000000" w:themeColor="text1"/>
          <w:szCs w:val="24"/>
        </w:rPr>
        <w:lastRenderedPageBreak/>
        <w:t>znamion przewinienia dyscyplinarnego. Czynności wyjaśniające powinny być przeprowadzone w terminie trzydziestu dni od dnia podjęcia pierwszej czynności przez rzecznika dyscyplinarnego.</w:t>
      </w:r>
    </w:p>
    <w:p w14:paraId="430E3FDE" w14:textId="77777777" w:rsidR="00077894" w:rsidRPr="00EA5547" w:rsidRDefault="00077894" w:rsidP="00077894">
      <w:pPr>
        <w:pStyle w:val="USTustnpkodeksu"/>
        <w:rPr>
          <w:color w:val="000000" w:themeColor="text1"/>
          <w:szCs w:val="24"/>
        </w:rPr>
      </w:pPr>
      <w:r w:rsidRPr="00EA5547">
        <w:rPr>
          <w:color w:val="000000" w:themeColor="text1"/>
          <w:szCs w:val="24"/>
        </w:rPr>
        <w:t>§ 2. Rzecznik dyscyplinarny w ramach czynności wyjaśniających może wezwać sędziego do złożenia pisemnego oświadczenia dotyczącego przedmiotu tych czynności, w terminie czternastu dni od dnia otrzymania wezwania. Rzecznik dyscyplinarny może również odebrać od sędziego oświadczenie ustne. Niezłożenie oświadczenia przez sędziego nie wstrzymuje dalszego biegu postępowania.</w:t>
      </w:r>
    </w:p>
    <w:p w14:paraId="14B4FF64" w14:textId="77777777" w:rsidR="00077894" w:rsidRPr="00EA5547" w:rsidRDefault="00077894" w:rsidP="00077894">
      <w:pPr>
        <w:pStyle w:val="USTustnpkodeksu"/>
        <w:rPr>
          <w:color w:val="000000" w:themeColor="text1"/>
          <w:szCs w:val="24"/>
        </w:rPr>
      </w:pPr>
      <w:r w:rsidRPr="00EA5547">
        <w:rPr>
          <w:color w:val="000000" w:themeColor="text1"/>
          <w:szCs w:val="24"/>
        </w:rPr>
        <w:t>§ 3. Jeżeli po przeprowadzeniu czynności wyjaśniających zachodzą podstawy do wszczęcia postępowania dyscyplinarnego, rzecznik dyscyplinarny wszczyna postępowanie dyscyplinarne i sporządza zarzuty dyscyplinarne na piśmie.</w:t>
      </w:r>
    </w:p>
    <w:p w14:paraId="7EB66DB3" w14:textId="77777777" w:rsidR="00077894" w:rsidRPr="00EA5547" w:rsidRDefault="00077894" w:rsidP="00077894">
      <w:pPr>
        <w:pStyle w:val="USTustnpkodeksu"/>
        <w:rPr>
          <w:color w:val="000000" w:themeColor="text1"/>
          <w:szCs w:val="24"/>
        </w:rPr>
      </w:pPr>
      <w:r w:rsidRPr="00EA5547">
        <w:rPr>
          <w:color w:val="000000" w:themeColor="text1"/>
          <w:szCs w:val="24"/>
        </w:rPr>
        <w:t>§ 4. Niezwłocznie po sporządzeniu zarzutów dyscyplinarnych rzecznik dyscyplinarny doręcza je obwinionemu. Doręczając zarzuty rzecznik dyscyplinarny wzywa obwinionego do przedstawienia na piśmie wyjaśnień i wszystkich wniosków dowodowych, w terminie czternastu dni od dnia doręczenia zarzutów dyscyplinarnych. W razie uchybienia temu obowiązkowi rzecznik dyscyplinarny może pozostawić bez rozpoznania wnioski dowodowe zgłoszone przez obwinionego po upływie tego terminu, chyba że obwiniony wykaże, iż dowód nie był mu wcześniej znany.</w:t>
      </w:r>
    </w:p>
    <w:p w14:paraId="379B6C15" w14:textId="77777777" w:rsidR="00077894" w:rsidRPr="00EA5547" w:rsidRDefault="00077894" w:rsidP="00077894">
      <w:pPr>
        <w:pStyle w:val="USTustnpkodeksu"/>
        <w:rPr>
          <w:color w:val="000000" w:themeColor="text1"/>
          <w:szCs w:val="24"/>
        </w:rPr>
      </w:pPr>
      <w:r w:rsidRPr="00EA5547">
        <w:rPr>
          <w:color w:val="000000" w:themeColor="text1"/>
          <w:szCs w:val="24"/>
        </w:rPr>
        <w:t>§ 5. Rzecznik dyscyplinarny może także odebrać od obwinionego, a na jego wniosek odbiera, wyjaśnienia w drodze przesłuchania.</w:t>
      </w:r>
    </w:p>
    <w:p w14:paraId="608E2570" w14:textId="77777777" w:rsidR="00077894" w:rsidRPr="00EA5547" w:rsidRDefault="00077894" w:rsidP="00077894">
      <w:pPr>
        <w:pStyle w:val="USTustnpkodeksu"/>
        <w:rPr>
          <w:color w:val="000000" w:themeColor="text1"/>
          <w:szCs w:val="24"/>
        </w:rPr>
      </w:pPr>
      <w:r w:rsidRPr="00EA5547">
        <w:rPr>
          <w:color w:val="000000" w:themeColor="text1"/>
          <w:szCs w:val="24"/>
        </w:rPr>
        <w:t>§ 6. Niezłożenie wyjaśnień w terminie określonym w § 4 lub niestawiennictwo w wyznaczonym przez rzecznika dyscyplinarnego terminie przesłuchania nie wstrzymuje dalszych czynności.</w:t>
      </w:r>
    </w:p>
    <w:p w14:paraId="39133A3D" w14:textId="6CF9861E" w:rsidR="00077894" w:rsidRPr="00EA5547" w:rsidRDefault="00077894" w:rsidP="00077894">
      <w:pPr>
        <w:pStyle w:val="USTustnpkodeksu"/>
        <w:rPr>
          <w:color w:val="000000" w:themeColor="text1"/>
          <w:szCs w:val="24"/>
        </w:rPr>
      </w:pPr>
      <w:bookmarkStart w:id="41" w:name="_Hlk82949513"/>
      <w:r w:rsidRPr="00EA5547">
        <w:rPr>
          <w:color w:val="000000" w:themeColor="text1"/>
          <w:szCs w:val="24"/>
        </w:rPr>
        <w:t xml:space="preserve">§ 7. Jednocześnie z doręczeniem zarzutów rzecznik dyscyplinarny składa wniosek o rozpoznanie sprawy dyscyplinarnej do </w:t>
      </w:r>
      <w:r w:rsidR="00337447" w:rsidRPr="00EA5547">
        <w:rPr>
          <w:color w:val="000000" w:themeColor="text1"/>
          <w:szCs w:val="24"/>
        </w:rPr>
        <w:t>właściwego</w:t>
      </w:r>
      <w:r w:rsidRPr="00EA5547">
        <w:rPr>
          <w:color w:val="000000" w:themeColor="text1"/>
          <w:szCs w:val="24"/>
        </w:rPr>
        <w:t> sądu dyscyplinarnego. Wniosek powinien zawierać dokładne określenie czynu, który jest przedmiotem postępowania, wykaz dowodów uzasadniających wniosek oraz uzasadnienie.</w:t>
      </w:r>
    </w:p>
    <w:bookmarkEnd w:id="41"/>
    <w:p w14:paraId="31AE0955" w14:textId="48D96A51" w:rsidR="00077894" w:rsidRPr="00EA5547" w:rsidRDefault="00077894" w:rsidP="00077894">
      <w:pPr>
        <w:pStyle w:val="USTustnpkodeksu"/>
        <w:rPr>
          <w:color w:val="000000" w:themeColor="text1"/>
          <w:szCs w:val="24"/>
        </w:rPr>
      </w:pPr>
      <w:r w:rsidRPr="00EA5547">
        <w:rPr>
          <w:color w:val="000000" w:themeColor="text1"/>
          <w:szCs w:val="24"/>
        </w:rPr>
        <w:t>§ </w:t>
      </w:r>
      <w:r w:rsidR="00337447" w:rsidRPr="00EA5547">
        <w:rPr>
          <w:color w:val="000000" w:themeColor="text1"/>
          <w:szCs w:val="24"/>
        </w:rPr>
        <w:t>8</w:t>
      </w:r>
      <w:r w:rsidRPr="00EA5547">
        <w:rPr>
          <w:color w:val="000000" w:themeColor="text1"/>
          <w:szCs w:val="24"/>
        </w:rPr>
        <w:t xml:space="preserve">. Jeżeli rzecznik dyscyplinarny nie znajduje podstaw do wszczęcia postępowania dyscyplinarnego, na żądanie uprawnionego organu, wydaje postanowienie o odmowie jego wszczęcia. Odpis postanowienia doręcza się organowi, który złożył wniosek o wszczęcie postępowania, kolegium odpowiednio sądu okręgowego lub regionalnego i obwinionemu. Odpis postanowienia doręcza się również Ministrowi Sprawiedliwości, który w terminie trzydziestu dni może złożyć sprzeciw. Wniesienie sprzeciwu jest równoznaczne </w:t>
      </w:r>
      <w:r w:rsidRPr="00EA5547">
        <w:rPr>
          <w:color w:val="000000" w:themeColor="text1"/>
          <w:szCs w:val="24"/>
        </w:rPr>
        <w:lastRenderedPageBreak/>
        <w:t>z obowiązkiem wszczęcia postępowania dyscyplinarnego, a wskazania Ministra Sprawiedliwości co do dalszego toku postępowania są wiążące dla rzecznika dyscyplinarnego.</w:t>
      </w:r>
    </w:p>
    <w:p w14:paraId="7CA8CD2E" w14:textId="21CBF698" w:rsidR="00077894" w:rsidRPr="00EA5547" w:rsidRDefault="00077894" w:rsidP="00077894">
      <w:pPr>
        <w:pStyle w:val="USTustnpkodeksu"/>
        <w:rPr>
          <w:color w:val="000000" w:themeColor="text1"/>
          <w:szCs w:val="24"/>
        </w:rPr>
      </w:pPr>
      <w:r w:rsidRPr="00EA5547">
        <w:rPr>
          <w:color w:val="000000" w:themeColor="text1"/>
          <w:szCs w:val="24"/>
        </w:rPr>
        <w:t>§ </w:t>
      </w:r>
      <w:r w:rsidR="00337447" w:rsidRPr="00EA5547">
        <w:rPr>
          <w:color w:val="000000" w:themeColor="text1"/>
          <w:szCs w:val="24"/>
        </w:rPr>
        <w:t>9</w:t>
      </w:r>
      <w:r w:rsidRPr="00EA5547">
        <w:rPr>
          <w:color w:val="000000" w:themeColor="text1"/>
          <w:szCs w:val="24"/>
        </w:rPr>
        <w:t>. Jeżeli postępowanie dyscyplinarne nie dostarczyło podstaw do złożenia do sądu dyscyplinarnego wniosku o rozpoznanie sprawy dyscyplinarnej, rzecznik dyscyplinarny wydaje postanowienie o umorzeniu postępowania dyscyplinarnego.</w:t>
      </w:r>
    </w:p>
    <w:p w14:paraId="72D44C9A" w14:textId="1A1FC785" w:rsidR="00077894" w:rsidRPr="00EA5547" w:rsidRDefault="00077894" w:rsidP="00077894">
      <w:pPr>
        <w:pStyle w:val="USTustnpkodeksu"/>
        <w:rPr>
          <w:color w:val="000000" w:themeColor="text1"/>
          <w:szCs w:val="24"/>
        </w:rPr>
      </w:pPr>
      <w:r w:rsidRPr="00EA5547">
        <w:rPr>
          <w:color w:val="000000" w:themeColor="text1"/>
          <w:szCs w:val="24"/>
        </w:rPr>
        <w:t>§ 1</w:t>
      </w:r>
      <w:r w:rsidR="00337447" w:rsidRPr="00EA5547">
        <w:rPr>
          <w:color w:val="000000" w:themeColor="text1"/>
          <w:szCs w:val="24"/>
        </w:rPr>
        <w:t>0</w:t>
      </w:r>
      <w:r w:rsidRPr="00EA5547">
        <w:rPr>
          <w:color w:val="000000" w:themeColor="text1"/>
          <w:szCs w:val="24"/>
        </w:rPr>
        <w:t>. W terminie siedmiu dni od dnia doręczenia postanowienia, o którym mowa w § </w:t>
      </w:r>
      <w:r w:rsidR="00337447" w:rsidRPr="00EA5547">
        <w:rPr>
          <w:color w:val="000000" w:themeColor="text1"/>
          <w:szCs w:val="24"/>
        </w:rPr>
        <w:t>9</w:t>
      </w:r>
      <w:r w:rsidRPr="00EA5547">
        <w:rPr>
          <w:color w:val="000000" w:themeColor="text1"/>
          <w:szCs w:val="24"/>
        </w:rPr>
        <w:t>, obwinionemu, organowi, który złożył wniosek o wszczęcie postępowania dyscyplinarnego i właściwemu kolegium, służy zażalenie do sądu dyscyplinarnego.</w:t>
      </w:r>
    </w:p>
    <w:p w14:paraId="558BA98E" w14:textId="45150BF1" w:rsidR="00077894" w:rsidRPr="00EA5547" w:rsidRDefault="00077894" w:rsidP="00077894">
      <w:pPr>
        <w:pStyle w:val="USTustnpkodeksu"/>
        <w:rPr>
          <w:color w:val="000000" w:themeColor="text1"/>
          <w:szCs w:val="24"/>
        </w:rPr>
      </w:pPr>
      <w:r w:rsidRPr="00EA5547">
        <w:rPr>
          <w:color w:val="000000" w:themeColor="text1"/>
          <w:szCs w:val="24"/>
        </w:rPr>
        <w:t>§ 1</w:t>
      </w:r>
      <w:r w:rsidR="00337447" w:rsidRPr="00EA5547">
        <w:rPr>
          <w:color w:val="000000" w:themeColor="text1"/>
          <w:szCs w:val="24"/>
        </w:rPr>
        <w:t>1</w:t>
      </w:r>
      <w:r w:rsidRPr="00EA5547">
        <w:rPr>
          <w:color w:val="000000" w:themeColor="text1"/>
          <w:szCs w:val="24"/>
        </w:rPr>
        <w:t>. Na żądanie organu uprawnionego do wniesienia zażalenia albo sprzeciwu, rzecznik dyscyplinarny niezwłocznie przesyła lub w inny sposób udostępnia materiały zebrane w toku czynności wyjaśniających lub postępowania dyscyplinarnego.</w:t>
      </w:r>
    </w:p>
    <w:p w14:paraId="69F47EEE" w14:textId="3EAC8F8C" w:rsidR="00077894" w:rsidRPr="00EA5547" w:rsidRDefault="00077894" w:rsidP="00077894">
      <w:pPr>
        <w:pStyle w:val="USTustnpkodeksu"/>
        <w:rPr>
          <w:color w:val="000000" w:themeColor="text1"/>
          <w:szCs w:val="24"/>
        </w:rPr>
      </w:pPr>
      <w:r w:rsidRPr="00EA5547">
        <w:rPr>
          <w:color w:val="000000" w:themeColor="text1"/>
          <w:szCs w:val="24"/>
        </w:rPr>
        <w:t>§ 1</w:t>
      </w:r>
      <w:r w:rsidR="00337447" w:rsidRPr="00EA5547">
        <w:rPr>
          <w:color w:val="000000" w:themeColor="text1"/>
          <w:szCs w:val="24"/>
        </w:rPr>
        <w:t>2</w:t>
      </w:r>
      <w:r w:rsidRPr="00EA5547">
        <w:rPr>
          <w:color w:val="000000" w:themeColor="text1"/>
          <w:szCs w:val="24"/>
        </w:rPr>
        <w:t>. Zażalenie powinno być rozpoznane w terminie czternastu dni od dnia wniesienia zażalenia do sądu.</w:t>
      </w:r>
    </w:p>
    <w:bookmarkEnd w:id="40"/>
    <w:p w14:paraId="78EBD5A4" w14:textId="2809B0EF"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20</w:t>
      </w:r>
      <w:r w:rsidR="000E4BF9" w:rsidRPr="00EA5547">
        <w:rPr>
          <w:rStyle w:val="Ppogrubienie"/>
          <w:color w:val="000000" w:themeColor="text1"/>
        </w:rPr>
        <w:t>7</w:t>
      </w:r>
      <w:r w:rsidR="00503DF1" w:rsidRPr="00EA5547">
        <w:rPr>
          <w:rStyle w:val="Ppogrubienie"/>
          <w:color w:val="000000" w:themeColor="text1"/>
        </w:rPr>
        <w:t>.</w:t>
      </w:r>
      <w:r w:rsidRPr="00EA5547">
        <w:rPr>
          <w:rStyle w:val="Ppogrubienie"/>
          <w:b w:val="0"/>
          <w:bCs/>
          <w:color w:val="000000" w:themeColor="text1"/>
        </w:rPr>
        <w:t xml:space="preserve"> § 1. Na świadka, który bez należytego usprawiedliwienia nie stawił się na wezwanie rzecznika dyscyplinarnego albo bez jego zezwolenia wydalił się z miejsca czynności przed jej zakończeniem można nałożyć karę pieniężną w wysokości do 3000 zł. Nałożenie kary pieniężnej nie wyłącza odpowiedzialności dyscyplinarnej.</w:t>
      </w:r>
    </w:p>
    <w:p w14:paraId="0A6FFF46"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O nałożeniu kary pieniężnej, o której mowa w § 1, rozstrzyga na wniosek rzecznika dyscyplinarnego sąd dyscyplinarny przy sądzie regionalnym, na obszarze właściwości którego prowadzi się czynności.</w:t>
      </w:r>
    </w:p>
    <w:p w14:paraId="05A0DC4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Na postanowienie sądu dyscyplinarnego w przedmiocie nałożenia kary pieniężnej przysługuje zażalenie do innego składu tego sądu.</w:t>
      </w:r>
    </w:p>
    <w:p w14:paraId="07302E79" w14:textId="16D57DD2"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20</w:t>
      </w:r>
      <w:r w:rsidR="000E4BF9" w:rsidRPr="00EA5547">
        <w:rPr>
          <w:rStyle w:val="Ppogrubienie"/>
          <w:color w:val="000000" w:themeColor="text1"/>
        </w:rPr>
        <w:t>8</w:t>
      </w:r>
      <w:r w:rsidR="00503DF1" w:rsidRPr="00EA5547">
        <w:rPr>
          <w:rStyle w:val="Ppogrubienie"/>
          <w:color w:val="000000" w:themeColor="text1"/>
        </w:rPr>
        <w:t xml:space="preserve">. </w:t>
      </w:r>
      <w:r w:rsidRPr="00EA5547">
        <w:rPr>
          <w:rStyle w:val="Ppogrubienie"/>
          <w:b w:val="0"/>
          <w:bCs/>
          <w:color w:val="000000" w:themeColor="text1"/>
        </w:rPr>
        <w:t xml:space="preserve"> § 1. Sąd dyscyplinarny rozpoznaje sprawę dyscyplinarną na rozprawie, chyba że wystarczające jest rozpoznanie sprawy na posiedzeniu.</w:t>
      </w:r>
    </w:p>
    <w:p w14:paraId="5E7389C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Sprawy, o których mowa w art. 21f ust. 2 ustawy z dnia 18 października 2006 r. o ujawnianiu informacji o dokumentach organów bezpieczeństwa państwa z lat 1944</w:t>
      </w:r>
      <w:r w:rsidRPr="00EA5547">
        <w:rPr>
          <w:rStyle w:val="Ppogrubienie"/>
          <w:b w:val="0"/>
          <w:color w:val="000000" w:themeColor="text1"/>
        </w:rPr>
        <w:noBreakHyphen/>
        <w:t>1990 oraz treści tych dokumentów, sąd dyscyplinarny rozpoznaje na posiedzeniu.</w:t>
      </w:r>
    </w:p>
    <w:p w14:paraId="1179B5D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Doręczając stronom wezwania na rozprawę sąd dyscyplinarny wzywa strony do złożenia wniosków dowodowych w terminie czternastu dni od dnia doręczenia wezwania.</w:t>
      </w:r>
    </w:p>
    <w:p w14:paraId="0541E06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Wniosek dowodowy złożony po upływie terminu, o którym mowa w § 3, sąd dyscyplinarny może pozostawić bez rozpoznania, chyba że strona wykaże, że wniosek nie mógł zostać złożony w terminie z przyczyn od niej niezależnych.</w:t>
      </w:r>
    </w:p>
    <w:p w14:paraId="4B4BC84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5. Sąd dyscyplinarny wzywa obwinionego ponadto do przedstawienia w terminie, o którym mowa w § 3, odpowiedzi na wniosek o rozpoznanie sprawy dyscyplinarnej na piśmie oraz wskazania obrońcy, jeżeli go ustanowił. Niezłożenie odpowiedzi na wniosek o rozpoznanie sprawy dyscyplinarnej w tym terminie nie wstrzymuje dalszego postępowania.</w:t>
      </w:r>
    </w:p>
    <w:p w14:paraId="35504B34" w14:textId="55AB3E72"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w:t>
      </w:r>
      <w:r w:rsidR="00503DF1" w:rsidRPr="00EA5547">
        <w:rPr>
          <w:rStyle w:val="Ppogrubienie"/>
          <w:color w:val="000000" w:themeColor="text1"/>
        </w:rPr>
        <w:t xml:space="preserve"> 2</w:t>
      </w:r>
      <w:r w:rsidR="000E4BF9" w:rsidRPr="00EA5547">
        <w:rPr>
          <w:rStyle w:val="Ppogrubienie"/>
          <w:color w:val="000000" w:themeColor="text1"/>
        </w:rPr>
        <w:t>09</w:t>
      </w:r>
      <w:r w:rsidR="00503DF1"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Dowody uzyskane do celów postępowania karnego w trybie określonym w art. 168b, art. 237 lub art. 237a Kodeksu postępowania karnego lub uzyskane w wyniku stosowania kontroli operacyjnej mogą zostać wykorzystane w postępowaniu dyscyplinarnym.</w:t>
      </w:r>
    </w:p>
    <w:p w14:paraId="6461CED3" w14:textId="258772DB"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21</w:t>
      </w:r>
      <w:r w:rsidR="000E4BF9" w:rsidRPr="00EA5547">
        <w:rPr>
          <w:rStyle w:val="Ppogrubienie"/>
          <w:color w:val="000000" w:themeColor="text1"/>
        </w:rPr>
        <w:t>0</w:t>
      </w:r>
      <w:r w:rsidR="00503DF1" w:rsidRPr="00EA5547">
        <w:rPr>
          <w:rStyle w:val="Ppogrubienie"/>
          <w:color w:val="000000" w:themeColor="text1"/>
        </w:rPr>
        <w:t>.</w:t>
      </w:r>
      <w:r w:rsidRPr="00EA5547">
        <w:rPr>
          <w:rStyle w:val="Ppogrubienie"/>
          <w:b w:val="0"/>
          <w:bCs/>
          <w:color w:val="000000" w:themeColor="text1"/>
        </w:rPr>
        <w:t xml:space="preserve"> § 1. Postępowanie dyscyplinarne jest jawne.</w:t>
      </w:r>
    </w:p>
    <w:p w14:paraId="174852B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Sąd dyscyplinarny może wyłączyć jawność postępowania dyscyplinarnego ze względu na moralność, bezpieczeństwo państwa i porządek publiczny oraz ze względu na ochronę życia prywatnego stron lub inny ważny interes prywatny.</w:t>
      </w:r>
    </w:p>
    <w:p w14:paraId="4C99023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 razie wyłączenia jawności postępowania dyscyplinarnego orzeczenie ogłaszane jest publicznie.</w:t>
      </w:r>
    </w:p>
    <w:p w14:paraId="24F65DAF" w14:textId="584E146C"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21</w:t>
      </w:r>
      <w:r w:rsidR="000E4BF9" w:rsidRPr="00EA5547">
        <w:rPr>
          <w:rStyle w:val="Ppogrubienie"/>
          <w:color w:val="000000" w:themeColor="text1"/>
        </w:rPr>
        <w:t>1</w:t>
      </w:r>
      <w:r w:rsidR="00503DF1" w:rsidRPr="00EA5547">
        <w:rPr>
          <w:rStyle w:val="Ppogrubienie"/>
          <w:color w:val="000000" w:themeColor="text1"/>
        </w:rPr>
        <w:t xml:space="preserve">. </w:t>
      </w:r>
      <w:r w:rsidRPr="00EA5547">
        <w:rPr>
          <w:rStyle w:val="Ppogrubienie"/>
          <w:b w:val="0"/>
          <w:bCs/>
          <w:color w:val="000000" w:themeColor="text1"/>
        </w:rPr>
        <w:t>Jeżeli w toku rozprawy ujawni się inne przewinienie, oprócz objętego wnioskiem o rozpoznanie sprawy dyscyplinarnej, sąd może wydać co do tego przewinienia wyrok tylko za zgodą rzecznika dyscyplinarnego i obwinionego lub jego obrońcy; w razie braku zgody rzecznik dyscyplinarny prowadzi w tym zakresie odrębne postępowanie dyscyplinarne.</w:t>
      </w:r>
    </w:p>
    <w:p w14:paraId="1A74BF6B" w14:textId="46725D68"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21</w:t>
      </w:r>
      <w:r w:rsidR="000E4BF9" w:rsidRPr="00EA5547">
        <w:rPr>
          <w:rStyle w:val="Ppogrubienie"/>
          <w:color w:val="000000" w:themeColor="text1"/>
        </w:rPr>
        <w:t>2</w:t>
      </w:r>
      <w:r w:rsidR="00503DF1" w:rsidRPr="00EA5547">
        <w:rPr>
          <w:rStyle w:val="Ppogrubienie"/>
          <w:color w:val="000000" w:themeColor="text1"/>
        </w:rPr>
        <w:t>.</w:t>
      </w:r>
      <w:r w:rsidRPr="00EA5547">
        <w:rPr>
          <w:rStyle w:val="Ppogrubienie"/>
          <w:b w:val="0"/>
          <w:bCs/>
          <w:color w:val="000000" w:themeColor="text1"/>
        </w:rPr>
        <w:t> W razie rozwiązania lub wygaśnięcia stosunku służbowego sędziego w toku postępowania dyscyplinarnego, postępowanie to toczy się nadal. Jeżeli obwiniony podjął pracę w urzędzie państwowym, Prokuratorii Generalnej Rzeczypospolitej Polskiej, adwokaturze lub jako radca prawny albo notariusz, sąd przesyła wyrok odpowiednio temu urzędowi, Prezesowi Prokuratorii Generalnej Rzeczypospolitej Polskiej, Naczelnej Radzie Adwokackiej lub Krajowej Radzie Radców Prawnych albo Krajowej Radzie Notarialnej.</w:t>
      </w:r>
    </w:p>
    <w:p w14:paraId="0BE0323B" w14:textId="509D43F5"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21</w:t>
      </w:r>
      <w:r w:rsidR="000E4BF9" w:rsidRPr="00EA5547">
        <w:rPr>
          <w:rStyle w:val="Ppogrubienie"/>
          <w:color w:val="000000" w:themeColor="text1"/>
        </w:rPr>
        <w:t>3</w:t>
      </w:r>
      <w:r w:rsidR="00503DF1" w:rsidRPr="00EA5547">
        <w:rPr>
          <w:rStyle w:val="Ppogrubienie"/>
          <w:color w:val="000000" w:themeColor="text1"/>
        </w:rPr>
        <w:t>.</w:t>
      </w:r>
      <w:r w:rsidRPr="00EA5547">
        <w:rPr>
          <w:rStyle w:val="Ppogrubienie"/>
          <w:b w:val="0"/>
          <w:bCs/>
          <w:color w:val="000000" w:themeColor="text1"/>
        </w:rPr>
        <w:t> Jeżeli przewinienie zawiera znamiona przestępstwa, sąd dyscyplinarny z urzędu rozpoznaje sprawę w zakresie zezwolenia na pociągnięcie sędziego do odpowiedzialności karnej i wydaje uchwałę, o której mowa w art. 14</w:t>
      </w:r>
      <w:r w:rsidR="00CA166A" w:rsidRPr="00EA5547">
        <w:rPr>
          <w:rStyle w:val="Ppogrubienie"/>
          <w:b w:val="0"/>
          <w:bCs/>
          <w:color w:val="000000" w:themeColor="text1"/>
        </w:rPr>
        <w:t>2</w:t>
      </w:r>
      <w:r w:rsidRPr="00EA5547">
        <w:rPr>
          <w:rStyle w:val="Ppogrubienie"/>
          <w:b w:val="0"/>
          <w:bCs/>
          <w:color w:val="000000" w:themeColor="text1"/>
        </w:rPr>
        <w:t xml:space="preserve"> § 5, co nie wstrzymuje biegu postępowania dyscyplinarnego.</w:t>
      </w:r>
    </w:p>
    <w:p w14:paraId="32F3CA6A" w14:textId="3C44E12D"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21</w:t>
      </w:r>
      <w:r w:rsidR="000E4BF9" w:rsidRPr="00EA5547">
        <w:rPr>
          <w:rStyle w:val="Ppogrubienie"/>
          <w:color w:val="000000" w:themeColor="text1"/>
        </w:rPr>
        <w:t>4</w:t>
      </w:r>
      <w:r w:rsidR="00503DF1" w:rsidRPr="00EA5547">
        <w:rPr>
          <w:rStyle w:val="Ppogrubienie"/>
          <w:color w:val="000000" w:themeColor="text1"/>
        </w:rPr>
        <w:t>.</w:t>
      </w:r>
      <w:r w:rsidRPr="00EA5547">
        <w:rPr>
          <w:rStyle w:val="Ppogrubienie"/>
          <w:b w:val="0"/>
          <w:bCs/>
          <w:color w:val="000000" w:themeColor="text1"/>
        </w:rPr>
        <w:t xml:space="preserve"> § 1. Po prawomocnym zakończeniu postępowania karnego przeciwko sędziemu, sąd lub prokurator przesyła akta sprawy właściwemu rzecznikowi dyscyplinarnemu. Jeżeli postępowanie dyscyplinarne nie było wszczęte, rzecznik dyscyplinarny podejmuje </w:t>
      </w:r>
      <w:r w:rsidRPr="00EA5547">
        <w:rPr>
          <w:rStyle w:val="Ppogrubienie"/>
          <w:b w:val="0"/>
          <w:bCs/>
          <w:color w:val="000000" w:themeColor="text1"/>
        </w:rPr>
        <w:lastRenderedPageBreak/>
        <w:t>czynności wyjaśniające, choćby w postępowaniu karnym został wydany wyrok uniewinniający.</w:t>
      </w:r>
    </w:p>
    <w:p w14:paraId="4DA91B3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Jeżeli przeciwko sędziemu zapadł prawomocny wyrok pociągający za sobą, w myśl ustawy, utratę stanowiska, sąd dyscyplinarny zawiadamia o tym Ministra Sprawiedliwości, który zarządza złożenie ukaranego sędziego z urzędu, chociażby wykonano już wyrok dyscyplinarny skazujący na karę łagodniejszą niż złożenie z urzędu.</w:t>
      </w:r>
    </w:p>
    <w:p w14:paraId="6B85536F" w14:textId="397F46A7"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21</w:t>
      </w:r>
      <w:r w:rsidR="000E4BF9" w:rsidRPr="00EA5547">
        <w:rPr>
          <w:rStyle w:val="Ppogrubienie"/>
          <w:color w:val="000000" w:themeColor="text1"/>
        </w:rPr>
        <w:t>5</w:t>
      </w:r>
      <w:r w:rsidR="00503DF1"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 1. Od wydanego w pierwszej instancji wyroku sądu dyscyplinarnego oraz postanowienia i zarządzenia zamykających drogę do wydania wyroku przysługuje odwołanie obwinionemu, rzecznikowi dyscyplinarnemu, a także Krajowej Radzie Sądownictwa i Ministrowi Sprawiedliwości. Termin do wniesienia odwołania wynosi trzydzieści dni i biegnie dla każdego uprawnionego od dnia doręczenia orzeczenia lub zarządzenia.</w:t>
      </w:r>
    </w:p>
    <w:p w14:paraId="74DEB65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Odwołanie powinno być rozpoznane w terminie dwóch miesięcy od dnia wpłynięcia do sądu dyscyplinarnego drugiej instancji.</w:t>
      </w:r>
    </w:p>
    <w:p w14:paraId="1F0632E6"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 postępowaniu odwoławczym nie stosuje się przepisu art. 454 Kodeksu postępowania karnego.</w:t>
      </w:r>
    </w:p>
    <w:p w14:paraId="4BDB6EC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Sąd odwoławczy rozpoznaje sprawę w granicach zaskarżenia, a jeżeli w środku odwoławczym zostały wskazane zarzuty stawiane rozstrzygnięciu – również w granicach podniesionych zarzutów, a w zakresie szerszym, w wypadkach wskazanych w art. 435, art. 439 § 1 i art. 455 zdanie pierwsze Kodeksu postępowania karnego lub jeżeli stwierdzi oczywistą niesprawiedliwość orzeczenia.</w:t>
      </w:r>
    </w:p>
    <w:p w14:paraId="3C36B91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Jeżeli sąd dyscyplinarny pierwszej instancji rozpoznawał sprawę dyscyplinarną na posiedzeniu, sąd odwoławczy rozpoznaje odwołanie na posiedzeniu, chyba że niezbędne dla prawidłowego rozpoznania sprawy jest bezpośrednie przeprowadzenie na rozprawie dowodów z wyjaśnień obwinionego, zeznań świadków, opinii biegłych lub innych istotnych dowodów.</w:t>
      </w:r>
    </w:p>
    <w:p w14:paraId="1A67828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6. Sąd odwoławczy rozpoznaje sprawę dyscyplinarną na rozprawie na podstawie dowodów znajdujących się w aktach sprawy, chyba że uzna, iż niezbędne dla prawidłowego rozpoznania sprawy jest bezpośrednie przeprowadzenie dowodów z wyjaśnień obwinionego, zeznań świadków, opinii biegłych lub innych istotnych dowodów.</w:t>
      </w:r>
    </w:p>
    <w:p w14:paraId="1007EA83" w14:textId="62C63D32"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21</w:t>
      </w:r>
      <w:r w:rsidR="000E4BF9" w:rsidRPr="00EA5547">
        <w:rPr>
          <w:rStyle w:val="Ppogrubienie"/>
          <w:color w:val="000000" w:themeColor="text1"/>
        </w:rPr>
        <w:t>6</w:t>
      </w:r>
      <w:r w:rsidR="00503DF1" w:rsidRPr="00EA5547">
        <w:rPr>
          <w:rStyle w:val="Ppogrubienie"/>
          <w:color w:val="000000" w:themeColor="text1"/>
        </w:rPr>
        <w:t>.</w:t>
      </w:r>
      <w:r w:rsidRPr="00EA5547">
        <w:rPr>
          <w:rStyle w:val="Ppogrubienie"/>
          <w:b w:val="0"/>
          <w:bCs/>
          <w:color w:val="000000" w:themeColor="text1"/>
        </w:rPr>
        <w:t xml:space="preserve"> § 1. Od wyroku sądu dyscyplinarnego kasacja nie przysługuje.</w:t>
      </w:r>
    </w:p>
    <w:p w14:paraId="1ABC592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2. Od wyroku sądu dyscyplinarnego drugiej instancji służy odwołanie do innego składu tego sądu, jeżeli wyrokiem tym obwinionemu wymierzono karę dyscyplinarną, pomimo </w:t>
      </w:r>
      <w:r w:rsidRPr="00EA5547">
        <w:rPr>
          <w:rStyle w:val="Ppogrubienie"/>
          <w:b w:val="0"/>
          <w:color w:val="000000" w:themeColor="text1"/>
        </w:rPr>
        <w:lastRenderedPageBreak/>
        <w:t>wydanego wcześniej przez sąd pierwszej instancji wyroku uniewinniającego lub umarzającego postępowanie.</w:t>
      </w:r>
    </w:p>
    <w:p w14:paraId="46B5753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Wyrok, o którym mowa w § 2, staje się prawomocny po bezskutecznym upływie terminu do wniesienia odwołania do innego składu sądu dyscyplinarnego drugiej instancji.</w:t>
      </w:r>
    </w:p>
    <w:p w14:paraId="3A5F0B29"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Termin do wniesienia odwołania do innego składu sądu dyscyplinarnego drugiej instancji wynosi trzydzieści dni od dnia doręczenia wyroku. Do postępowania w sprawie odwołania do innego składu sądu dyscyplinarnego drugiej instancji stosuje się odpowiednio przepisy dotyczące postępowania przed sądem dyscyplinarnym drugiej instancji.</w:t>
      </w:r>
    </w:p>
    <w:p w14:paraId="6B3BFC9B" w14:textId="66F29E33"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DF1" w:rsidRPr="00EA5547">
        <w:rPr>
          <w:rStyle w:val="Ppogrubienie"/>
          <w:color w:val="000000" w:themeColor="text1"/>
        </w:rPr>
        <w:t>2</w:t>
      </w:r>
      <w:r w:rsidR="002120BD" w:rsidRPr="00EA5547">
        <w:rPr>
          <w:rStyle w:val="Ppogrubienie"/>
          <w:color w:val="000000" w:themeColor="text1"/>
        </w:rPr>
        <w:t>1</w:t>
      </w:r>
      <w:r w:rsidR="000E4BF9" w:rsidRPr="00EA5547">
        <w:rPr>
          <w:rStyle w:val="Ppogrubienie"/>
          <w:color w:val="000000" w:themeColor="text1"/>
        </w:rPr>
        <w:t>7</w:t>
      </w:r>
      <w:r w:rsidR="00503DF1" w:rsidRPr="00EA5547">
        <w:rPr>
          <w:rStyle w:val="Ppogrubienie"/>
          <w:color w:val="000000" w:themeColor="text1"/>
        </w:rPr>
        <w:t>.</w:t>
      </w:r>
      <w:r w:rsidRPr="00EA5547">
        <w:rPr>
          <w:rStyle w:val="Ppogrubienie"/>
          <w:b w:val="0"/>
          <w:bCs/>
          <w:color w:val="000000" w:themeColor="text1"/>
        </w:rPr>
        <w:t xml:space="preserve"> § 1. Jeżeli orzeczona została kara złożenia sędziego z urzędu, a sąd dyscyplinarny wcześniej nie zawiesił sędziego w czynnościach służbowych, wyrok wywołuje zawieszenie sędziego w czynnościach służbowych, z jednoczesnym obniżeniem do 50% jego wynagrodzenia na czas trwania zawieszenia. Odpis wyroku, o którym mowa w zdaniu pierwszym doręcza się prezesowi właściwego sądu. Art. 22</w:t>
      </w:r>
      <w:r w:rsidR="00831251" w:rsidRPr="00EA5547">
        <w:rPr>
          <w:rStyle w:val="Ppogrubienie"/>
          <w:b w:val="0"/>
          <w:bCs/>
          <w:color w:val="000000" w:themeColor="text1"/>
        </w:rPr>
        <w:t>5</w:t>
      </w:r>
      <w:r w:rsidRPr="00EA5547">
        <w:rPr>
          <w:rStyle w:val="Ppogrubienie"/>
          <w:b w:val="0"/>
          <w:bCs/>
          <w:color w:val="000000" w:themeColor="text1"/>
        </w:rPr>
        <w:t xml:space="preserve"> § 3 stosuje się odpowiednio.</w:t>
      </w:r>
    </w:p>
    <w:p w14:paraId="7756C8E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Prezes sądu dyscyplinarnego pierwszej instancji przesyła odpis prawomocnego wyroku sądu dyscyplinarnego Krajowej Radzie Sądownictwa i Ministrowi Sprawiedliwości, a ponadto – prezesowi właściwego sądu i kolegium tego sądu.</w:t>
      </w:r>
    </w:p>
    <w:p w14:paraId="57665D32" w14:textId="53EE5E9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Wykonanie wyroku należy do Ministra Sprawiedliwości co do kar wymienionych w art. 19</w:t>
      </w:r>
      <w:r w:rsidR="00A92E13" w:rsidRPr="00EA5547">
        <w:rPr>
          <w:rStyle w:val="Ppogrubienie"/>
          <w:b w:val="0"/>
          <w:color w:val="000000" w:themeColor="text1"/>
        </w:rPr>
        <w:t>3</w:t>
      </w:r>
      <w:r w:rsidRPr="00EA5547">
        <w:rPr>
          <w:rStyle w:val="Ppogrubienie"/>
          <w:b w:val="0"/>
          <w:color w:val="000000" w:themeColor="text1"/>
        </w:rPr>
        <w:t xml:space="preserve"> § 1 pkt 6 i 7, a co do kar wymienionych w art. 19</w:t>
      </w:r>
      <w:r w:rsidR="00A92E13" w:rsidRPr="00EA5547">
        <w:rPr>
          <w:rStyle w:val="Ppogrubienie"/>
          <w:b w:val="0"/>
          <w:color w:val="000000" w:themeColor="text1"/>
        </w:rPr>
        <w:t>3</w:t>
      </w:r>
      <w:r w:rsidRPr="00EA5547">
        <w:rPr>
          <w:rStyle w:val="Ppogrubienie"/>
          <w:b w:val="0"/>
          <w:color w:val="000000" w:themeColor="text1"/>
        </w:rPr>
        <w:t xml:space="preserve"> § 1 pkt 3-5 – do prezesa sądu okręgowego oraz do prezesa sądu regionalnego w stosunku do sędziów tego sądu.</w:t>
      </w:r>
    </w:p>
    <w:p w14:paraId="0D123D2E" w14:textId="42CAEF43"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w:t>
      </w:r>
      <w:r w:rsidR="002120BD" w:rsidRPr="00EA5547">
        <w:rPr>
          <w:rStyle w:val="Ppogrubienie"/>
          <w:color w:val="000000" w:themeColor="text1"/>
        </w:rPr>
        <w:t>1</w:t>
      </w:r>
      <w:r w:rsidR="000E4BF9" w:rsidRPr="00EA5547">
        <w:rPr>
          <w:rStyle w:val="Ppogrubienie"/>
          <w:color w:val="000000" w:themeColor="text1"/>
        </w:rPr>
        <w:t>8</w:t>
      </w:r>
      <w:r w:rsidR="00FF4892" w:rsidRPr="00EA5547">
        <w:rPr>
          <w:rStyle w:val="Ppogrubienie"/>
          <w:color w:val="000000" w:themeColor="text1"/>
        </w:rPr>
        <w:t>.</w:t>
      </w:r>
      <w:r w:rsidRPr="00EA5547">
        <w:rPr>
          <w:rStyle w:val="Ppogrubienie"/>
          <w:b w:val="0"/>
          <w:bCs/>
          <w:color w:val="000000" w:themeColor="text1"/>
        </w:rPr>
        <w:t xml:space="preserve"> § 1. Odpis prawomocnego wyroku skazującego na karę dyscyplinarną oraz określonego w art. 19</w:t>
      </w:r>
      <w:r w:rsidR="00A92E13" w:rsidRPr="00EA5547">
        <w:rPr>
          <w:rStyle w:val="Ppogrubienie"/>
          <w:b w:val="0"/>
          <w:bCs/>
          <w:color w:val="000000" w:themeColor="text1"/>
        </w:rPr>
        <w:t>3</w:t>
      </w:r>
      <w:r w:rsidR="002120BD" w:rsidRPr="00EA5547">
        <w:rPr>
          <w:rStyle w:val="Ppogrubienie"/>
          <w:b w:val="0"/>
          <w:bCs/>
          <w:color w:val="000000" w:themeColor="text1"/>
        </w:rPr>
        <w:t xml:space="preserve"> </w:t>
      </w:r>
      <w:r w:rsidRPr="00EA5547">
        <w:rPr>
          <w:rStyle w:val="Ppogrubienie"/>
          <w:b w:val="0"/>
          <w:bCs/>
          <w:color w:val="000000" w:themeColor="text1"/>
        </w:rPr>
        <w:t>§ 7 dołącza się do akt osobowych sędziego.</w:t>
      </w:r>
    </w:p>
    <w:p w14:paraId="0FC1C469" w14:textId="6C64389F"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Po upływie pięciu lat od dnia uprawomocnienia się wyroku orzekającego karę przewidzianą w art. 19</w:t>
      </w:r>
      <w:r w:rsidR="00A92E13" w:rsidRPr="00EA5547">
        <w:rPr>
          <w:rStyle w:val="Ppogrubienie"/>
          <w:b w:val="0"/>
          <w:color w:val="000000" w:themeColor="text1"/>
        </w:rPr>
        <w:t>3</w:t>
      </w:r>
      <w:r w:rsidRPr="00EA5547">
        <w:rPr>
          <w:rStyle w:val="Ppogrubienie"/>
          <w:b w:val="0"/>
          <w:color w:val="000000" w:themeColor="text1"/>
        </w:rPr>
        <w:t xml:space="preserve"> § 1 pkt 1</w:t>
      </w:r>
      <w:r w:rsidRPr="00EA5547">
        <w:rPr>
          <w:rStyle w:val="Ppogrubienie"/>
          <w:b w:val="0"/>
          <w:color w:val="000000" w:themeColor="text1"/>
        </w:rPr>
        <w:noBreakHyphen/>
        <w:t>6 oraz wyroku określonego w art. 19</w:t>
      </w:r>
      <w:r w:rsidR="00A92E13" w:rsidRPr="00EA5547">
        <w:rPr>
          <w:rStyle w:val="Ppogrubienie"/>
          <w:b w:val="0"/>
          <w:color w:val="000000" w:themeColor="text1"/>
        </w:rPr>
        <w:t>3</w:t>
      </w:r>
      <w:r w:rsidRPr="00EA5547">
        <w:rPr>
          <w:rStyle w:val="Ppogrubienie"/>
          <w:b w:val="0"/>
          <w:color w:val="000000" w:themeColor="text1"/>
        </w:rPr>
        <w:t xml:space="preserve"> § 7, Minister Sprawiedliwości zarządza usunięcie odpisu wyroku z akt osobowych sędziego, jeżeli w tym okresie nie wydano przeciwko sędziemu innego wyroku skazującego. W takim przypadku dopuszczalne jest tylko jednoczesne usunięcie z akt osobowych sędziego odpisów wszystkich wyroków.</w:t>
      </w:r>
    </w:p>
    <w:p w14:paraId="1798BA8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Prezes sądu prowadzący akta osobowe sędziego niezwłocznie zawiadamia Ministra Sprawiedliwości o wystąpieniu okoliczności, o których mowa w § 2 zdanie pierwsze.</w:t>
      </w:r>
    </w:p>
    <w:p w14:paraId="593974DC" w14:textId="4EF7F3F6"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0E4BF9" w:rsidRPr="00EA5547">
        <w:rPr>
          <w:rStyle w:val="Ppogrubienie"/>
          <w:color w:val="000000" w:themeColor="text1"/>
        </w:rPr>
        <w:t>219</w:t>
      </w:r>
      <w:r w:rsidR="00FF4892" w:rsidRPr="00EA5547">
        <w:rPr>
          <w:rStyle w:val="Ppogrubienie"/>
          <w:color w:val="000000" w:themeColor="text1"/>
        </w:rPr>
        <w:t xml:space="preserve">. </w:t>
      </w:r>
      <w:r w:rsidRPr="00EA5547">
        <w:rPr>
          <w:rStyle w:val="Ppogrubienie"/>
          <w:b w:val="0"/>
          <w:bCs/>
          <w:color w:val="000000" w:themeColor="text1"/>
        </w:rPr>
        <w:t>Krajowa Rada Sądownictwa, Pierwszy Prezes Sądu Najwyższego i Minister Sprawiedliwości mogą wystąpić o wznowienie postępowania dyscyplinarnego.</w:t>
      </w:r>
    </w:p>
    <w:p w14:paraId="0C44FA43" w14:textId="1956F43E"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lastRenderedPageBreak/>
        <w:t>Art. </w:t>
      </w:r>
      <w:r w:rsidR="00FF4892" w:rsidRPr="00EA5547">
        <w:rPr>
          <w:rStyle w:val="Ppogrubienie"/>
          <w:color w:val="000000" w:themeColor="text1"/>
        </w:rPr>
        <w:t>22</w:t>
      </w:r>
      <w:r w:rsidR="000E4BF9" w:rsidRPr="00EA5547">
        <w:rPr>
          <w:rStyle w:val="Ppogrubienie"/>
          <w:color w:val="000000" w:themeColor="text1"/>
        </w:rPr>
        <w:t>0</w:t>
      </w:r>
      <w:r w:rsidR="00FF4892"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 1. Wznowienie postępowania dyscyplinarnego na niekorzyść obwinionego może nastąpić, jeżeli umorzenie postępowania lub wydanie wyroku nastąpiło wskutek przestępstwa albo jeżeli w ciągu pięciu lat od umorzenia lub od wydania wyroku wyjdą na jaw nowe okoliczności lub dowody, które mogły uzasadniać skazanie lub wymierzenie kary surowszej.</w:t>
      </w:r>
    </w:p>
    <w:p w14:paraId="4D4183C0"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Wznowienie postępowania na korzyść skazanego może nastąpić także po jego śmierci, jeżeli wyjdą na jaw nowe okoliczności lub dowody, które mogłyby uzasadniać uniewinnienie lub wymierzenie kary łagodniejszej.</w:t>
      </w:r>
    </w:p>
    <w:p w14:paraId="65684B6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 razie śmierci skazanego, wniosek o wznowienie postępowania mogą złożyć jego małżonek, krewni w linii prostej, rodzeństwo, przysposabiający lub przysposobiony oraz rzecznik dyscyplinarny.</w:t>
      </w:r>
    </w:p>
    <w:p w14:paraId="6D222C93" w14:textId="37E4BA20"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22</w:t>
      </w:r>
      <w:r w:rsidR="001B79B4" w:rsidRPr="00EA5547">
        <w:rPr>
          <w:rStyle w:val="Ppogrubienie"/>
          <w:color w:val="000000" w:themeColor="text1"/>
        </w:rPr>
        <w:t>1</w:t>
      </w:r>
      <w:r w:rsidR="00FF4892" w:rsidRPr="00EA5547">
        <w:rPr>
          <w:rStyle w:val="Ppogrubienie"/>
          <w:color w:val="000000" w:themeColor="text1"/>
        </w:rPr>
        <w:t>.</w:t>
      </w:r>
      <w:r w:rsidRPr="00EA5547">
        <w:rPr>
          <w:rStyle w:val="Ppogrubienie"/>
          <w:b w:val="0"/>
          <w:bCs/>
          <w:color w:val="000000" w:themeColor="text1"/>
        </w:rPr>
        <w:t> Rozstrzygnięcia zapadające w toku postępowania dyscyplinarnego wymagają z urzędu uzasadnienia na piśmie i doręczenia ich stronom. Wyroki oraz postanowienia i zarządzenia zamykające drogę do wydania wyroku doręcza się także Krajowej Radzie Sądownictwa i Ministrowi Sprawiedliwości.</w:t>
      </w:r>
    </w:p>
    <w:p w14:paraId="5314E209" w14:textId="5CC54207"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22</w:t>
      </w:r>
      <w:r w:rsidR="001B79B4" w:rsidRPr="00EA5547">
        <w:rPr>
          <w:rStyle w:val="Ppogrubienie"/>
          <w:color w:val="000000" w:themeColor="text1"/>
        </w:rPr>
        <w:t>2</w:t>
      </w:r>
      <w:r w:rsidR="00FF4892" w:rsidRPr="00EA5547">
        <w:rPr>
          <w:rStyle w:val="Ppogrubienie"/>
          <w:color w:val="000000" w:themeColor="text1"/>
        </w:rPr>
        <w:t xml:space="preserve">. </w:t>
      </w:r>
      <w:r w:rsidRPr="00EA5547">
        <w:rPr>
          <w:rStyle w:val="Ppogrubienie"/>
          <w:b w:val="0"/>
          <w:bCs/>
          <w:color w:val="000000" w:themeColor="text1"/>
        </w:rPr>
        <w:t>W sprawach nieuregulowanych w niniejszym rozdziale stosuje się odpowiednio przepisy części ogólnej Kodeksu karnego oraz przepisy Kodeksu postępowania karnego, z wyłączeniem art. 344a i art. 396a, z uwzględnieniem odrębności wynikających z charakteru postępowania dyscyplinarnego.</w:t>
      </w:r>
    </w:p>
    <w:p w14:paraId="63305CFE" w14:textId="1682EFAC"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22</w:t>
      </w:r>
      <w:r w:rsidR="001B79B4" w:rsidRPr="00EA5547">
        <w:rPr>
          <w:rStyle w:val="Ppogrubienie"/>
          <w:color w:val="000000" w:themeColor="text1"/>
        </w:rPr>
        <w:t>3</w:t>
      </w:r>
      <w:r w:rsidR="00FF4892" w:rsidRPr="00EA5547">
        <w:rPr>
          <w:rStyle w:val="Ppogrubienie"/>
          <w:color w:val="000000" w:themeColor="text1"/>
        </w:rPr>
        <w:t>.</w:t>
      </w:r>
      <w:r w:rsidRPr="00EA5547">
        <w:rPr>
          <w:rStyle w:val="Ppogrubienie"/>
          <w:b w:val="0"/>
          <w:bCs/>
          <w:color w:val="000000" w:themeColor="text1"/>
        </w:rPr>
        <w:t xml:space="preserve"> § 1. Sąd dyscyplinarny może zawiesić w czynnościach służbowych sędziego, przeciwko któremu wszczęto postępowanie dyscyplinarne lub o ubezwłasnowolnienie, a także jeżeli wydaje uchwałę zezwalającą na pociągnięcie sędziego do odpowiedzialności karnej.</w:t>
      </w:r>
    </w:p>
    <w:p w14:paraId="516C616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Jeżeli sąd dyscyplinarny wydaje uchwałę zezwalającą na pociągnięcie sędziego do odpowiedzialności karnej za przestępstwo umyślne ścigane z oskarżenia publicznego, z urzędu zawiesza sędziego w czynnościach służbowych.</w:t>
      </w:r>
    </w:p>
    <w:p w14:paraId="45E274A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Sąd dyscyplinarny, zawieszając sędziego w czynnościach służbowych, obniża w granicach od 25% do 50% wysokość jego wynagrodzenia na czas trwania tego zawieszenia; nie dotyczy to osób, w stosunku do których wszczęto postępowanie o ubezwłasnowolnienie.</w:t>
      </w:r>
    </w:p>
    <w:p w14:paraId="1BA3082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Jeżeli sąd dyscyplinarny wydaje uchwałę zezwalającą na pociągnięcie sędziego w stanie spoczynku do odpowiedzialności karnej za przestępstwo umyślne ścigane z oskarżenia publicznego, z urzędu obniża w granicach od 25% do 50% wysokość jego uposażenia na czas trwania postępowania dyscyplinarnego.</w:t>
      </w:r>
    </w:p>
    <w:p w14:paraId="587BE0C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5. Jeżeli postępowanie dyscyplinarne zostało umorzone lub zakończyło się uniewinnieniem, dokonuje się wyrównania wszystkich składników wynagrodzenia albo uposażenia do pełnej wysokości.</w:t>
      </w:r>
    </w:p>
    <w:p w14:paraId="236B5018" w14:textId="383146E4"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22</w:t>
      </w:r>
      <w:r w:rsidR="001B79B4" w:rsidRPr="00EA5547">
        <w:rPr>
          <w:rStyle w:val="Ppogrubienie"/>
          <w:color w:val="000000" w:themeColor="text1"/>
        </w:rPr>
        <w:t>4</w:t>
      </w:r>
      <w:r w:rsidR="00FF4892" w:rsidRPr="00EA5547">
        <w:rPr>
          <w:rStyle w:val="Ppogrubienie"/>
          <w:color w:val="000000" w:themeColor="text1"/>
        </w:rPr>
        <w:t>.</w:t>
      </w:r>
      <w:r w:rsidRPr="00EA5547">
        <w:rPr>
          <w:rStyle w:val="Ppogrubienie"/>
          <w:b w:val="0"/>
          <w:bCs/>
          <w:color w:val="000000" w:themeColor="text1"/>
        </w:rPr>
        <w:t xml:space="preserve"> § 1. Jeżeli sędziego zatrzymano z powodu schwytania na gorącym uczynku popełnienia przestępstwa umyślnego albo jeżeli ze względu na rodzaj czynu dokonanego przez sędziego powaga sądu lub istotne interesy służby wymagają natychmiastowego odsunięcia go od wykonywania obowiązków służbowych, prezes sądu albo Minister Sprawiedliwości mogą zarządzić natychmiastową przerwę w czynnościach służbowych sędziego aż do czasu wydania uchwały przez sąd dyscyplinarny, nie dłużej niż na miesiąc.</w:t>
      </w:r>
    </w:p>
    <w:p w14:paraId="66EC70B9"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Jeżeli sędzia, o którym mowa w § 1, pełni funkcję prezesa sądu, zarządzenie przerwy w czynnościach służbowych należy do Ministra Sprawiedliwości.</w:t>
      </w:r>
    </w:p>
    <w:p w14:paraId="17AD586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O wydaniu zarządzenia, o którym mowa w § 1, prezes sądu albo Minister Sprawiedliwości, w terminie trzech dni od dnia jego wydania, zawiadamia sąd dyscyplinarny, który niezwłocznie, nie później niż przed upływem terminu, na który przerwa została zarządzona, wydaje uchwałę o zawieszeniu sędziego w czynnościach służbowych albo uchyla zarządzenie o przerwie w wykonywaniu tych czynności. Sąd dyscyplinarny zawiadamia sędziego o posiedzeniu, jeżeli uzna to za celowe.</w:t>
      </w:r>
    </w:p>
    <w:p w14:paraId="7025302C" w14:textId="745DB152"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22</w:t>
      </w:r>
      <w:r w:rsidR="001B79B4" w:rsidRPr="00EA5547">
        <w:rPr>
          <w:rStyle w:val="Ppogrubienie"/>
          <w:color w:val="000000" w:themeColor="text1"/>
        </w:rPr>
        <w:t>5</w:t>
      </w:r>
      <w:r w:rsidR="00FF4892"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 1. W przypadkach przewidzianych w art. 13</w:t>
      </w:r>
      <w:r w:rsidR="00A92E13" w:rsidRPr="00EA5547">
        <w:rPr>
          <w:rStyle w:val="Ppogrubienie"/>
          <w:b w:val="0"/>
          <w:bCs/>
          <w:color w:val="000000" w:themeColor="text1"/>
        </w:rPr>
        <w:t>3</w:t>
      </w:r>
      <w:r w:rsidRPr="00EA5547">
        <w:rPr>
          <w:rStyle w:val="Ppogrubienie"/>
          <w:b w:val="0"/>
          <w:bCs/>
          <w:color w:val="000000" w:themeColor="text1"/>
        </w:rPr>
        <w:t xml:space="preserve"> § 2 pkt 3 lub w sprawie zawieszenia sędziego w czynnościach służbowych, lub uchylenia zarządzenia o przerwie w wykonywaniu czynności, o której mowa w art. 22</w:t>
      </w:r>
      <w:r w:rsidR="00A92E13" w:rsidRPr="00EA5547">
        <w:rPr>
          <w:rStyle w:val="Ppogrubienie"/>
          <w:b w:val="0"/>
          <w:bCs/>
          <w:color w:val="000000" w:themeColor="text1"/>
        </w:rPr>
        <w:t>4</w:t>
      </w:r>
      <w:r w:rsidRPr="00EA5547">
        <w:rPr>
          <w:rStyle w:val="Ppogrubienie"/>
          <w:b w:val="0"/>
          <w:bCs/>
          <w:color w:val="000000" w:themeColor="text1"/>
        </w:rPr>
        <w:t xml:space="preserve"> § 1, po wysłuchaniu rzecznika dyscyplinarnego oraz w przypadku, o którym mowa w art. 5</w:t>
      </w:r>
      <w:r w:rsidR="00A92E13" w:rsidRPr="00EA5547">
        <w:rPr>
          <w:rStyle w:val="Ppogrubienie"/>
          <w:b w:val="0"/>
          <w:bCs/>
          <w:color w:val="000000" w:themeColor="text1"/>
        </w:rPr>
        <w:t>6</w:t>
      </w:r>
      <w:r w:rsidRPr="00EA5547">
        <w:rPr>
          <w:rStyle w:val="Ppogrubienie"/>
          <w:b w:val="0"/>
          <w:bCs/>
          <w:color w:val="000000" w:themeColor="text1"/>
        </w:rPr>
        <w:t xml:space="preserve"> § 4, sąd dyscyplinarny wydaje uchwałę. Wysłuchuje także sędziego, jeżeli stawił się na posiedzenie, a w przypadku, o którym mowa w art. 5</w:t>
      </w:r>
      <w:r w:rsidR="00A92E13" w:rsidRPr="00EA5547">
        <w:rPr>
          <w:rStyle w:val="Ppogrubienie"/>
          <w:b w:val="0"/>
          <w:bCs/>
          <w:color w:val="000000" w:themeColor="text1"/>
        </w:rPr>
        <w:t>6</w:t>
      </w:r>
      <w:r w:rsidRPr="00EA5547">
        <w:rPr>
          <w:rStyle w:val="Ppogrubienie"/>
          <w:b w:val="0"/>
          <w:bCs/>
          <w:color w:val="000000" w:themeColor="text1"/>
        </w:rPr>
        <w:t xml:space="preserve"> § 4 – także prezesa właściwego sądu.</w:t>
      </w:r>
    </w:p>
    <w:p w14:paraId="5DB5F022" w14:textId="49689FC2"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Na uchwałę odmawiającą uwzględnienia wniosku, o którym mowa w art. 13</w:t>
      </w:r>
      <w:r w:rsidR="00A92E13" w:rsidRPr="00EA5547">
        <w:rPr>
          <w:rStyle w:val="Ppogrubienie"/>
          <w:b w:val="0"/>
          <w:color w:val="000000" w:themeColor="text1"/>
        </w:rPr>
        <w:t>3</w:t>
      </w:r>
      <w:r w:rsidRPr="00EA5547">
        <w:rPr>
          <w:rStyle w:val="Ppogrubienie"/>
          <w:b w:val="0"/>
          <w:color w:val="000000" w:themeColor="text1"/>
        </w:rPr>
        <w:t xml:space="preserve"> § 2 pkt 3, przysługuje zażalenie Krajowej Radzie Sądownictwa oraz kolegium sądu, które złożyło wniosek.</w:t>
      </w:r>
    </w:p>
    <w:p w14:paraId="27CA34C6" w14:textId="4DC5B0D0"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Na uchwałę odmawiającą uwzględnienia zastrzeżenia, o którym mowa w art. 5</w:t>
      </w:r>
      <w:r w:rsidR="00A92E13" w:rsidRPr="00EA5547">
        <w:rPr>
          <w:rStyle w:val="Ppogrubienie"/>
          <w:b w:val="0"/>
          <w:color w:val="000000" w:themeColor="text1"/>
        </w:rPr>
        <w:t>6</w:t>
      </w:r>
      <w:r w:rsidRPr="00EA5547">
        <w:rPr>
          <w:rStyle w:val="Ppogrubienie"/>
          <w:b w:val="0"/>
          <w:color w:val="000000" w:themeColor="text1"/>
        </w:rPr>
        <w:t xml:space="preserve"> § 4, sędziemu przysługuje zażalenie.</w:t>
      </w:r>
    </w:p>
    <w:p w14:paraId="13576367" w14:textId="341D0583"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Na uchwałę o zawieszeniu w czynnościach służbowych sędziemu przysługuje zażalenie, a rzecznikowi dyscyplinarnemu – także na uchwałę o uchyleniu zarządzenia o przerwie w wykonywaniu czynności, o której mowa w art. 22</w:t>
      </w:r>
      <w:r w:rsidR="00232593" w:rsidRPr="00EA5547">
        <w:rPr>
          <w:rStyle w:val="Ppogrubienie"/>
          <w:b w:val="0"/>
          <w:color w:val="000000" w:themeColor="text1"/>
        </w:rPr>
        <w:t>4</w:t>
      </w:r>
      <w:r w:rsidRPr="00EA5547">
        <w:rPr>
          <w:rStyle w:val="Ppogrubienie"/>
          <w:b w:val="0"/>
          <w:color w:val="000000" w:themeColor="text1"/>
        </w:rPr>
        <w:t xml:space="preserve"> § 1; zażalenie nie wstrzymuje wykonania uchwały.</w:t>
      </w:r>
    </w:p>
    <w:p w14:paraId="1A8D273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5. Zażalenie rozpoznaje sąd dyscyplinarny drugiej instancji.</w:t>
      </w:r>
    </w:p>
    <w:p w14:paraId="3426E0D8" w14:textId="58694649"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22</w:t>
      </w:r>
      <w:r w:rsidR="001B79B4" w:rsidRPr="00EA5547">
        <w:rPr>
          <w:rStyle w:val="Ppogrubienie"/>
          <w:color w:val="000000" w:themeColor="text1"/>
        </w:rPr>
        <w:t>6</w:t>
      </w:r>
      <w:r w:rsidR="00FF4892" w:rsidRPr="00EA5547">
        <w:rPr>
          <w:rStyle w:val="Ppogrubienie"/>
          <w:color w:val="000000" w:themeColor="text1"/>
        </w:rPr>
        <w:t>.</w:t>
      </w:r>
      <w:r w:rsidRPr="00EA5547">
        <w:rPr>
          <w:rStyle w:val="Ppogrubienie"/>
          <w:b w:val="0"/>
          <w:bCs/>
          <w:color w:val="000000" w:themeColor="text1"/>
        </w:rPr>
        <w:t> Zawieszenie w czynnościach służbowych ustaje z chwilą prawomocnego zakończenia postępowania dyscyplinarnego, chyba że sąd dyscyplinarny uchylił je wcześniej.</w:t>
      </w:r>
    </w:p>
    <w:p w14:paraId="528C9336" w14:textId="59BA343C"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w:t>
      </w:r>
      <w:r w:rsidR="002120BD" w:rsidRPr="00EA5547">
        <w:rPr>
          <w:rStyle w:val="Ppogrubienie"/>
          <w:color w:val="000000" w:themeColor="text1"/>
        </w:rPr>
        <w:t>2</w:t>
      </w:r>
      <w:r w:rsidR="001B79B4" w:rsidRPr="00EA5547">
        <w:rPr>
          <w:rStyle w:val="Ppogrubienie"/>
          <w:color w:val="000000" w:themeColor="text1"/>
        </w:rPr>
        <w:t>7</w:t>
      </w:r>
      <w:r w:rsidR="002120BD" w:rsidRPr="00EA5547">
        <w:rPr>
          <w:rStyle w:val="Ppogrubienie"/>
          <w:color w:val="000000" w:themeColor="text1"/>
        </w:rPr>
        <w:t>.</w:t>
      </w:r>
      <w:r w:rsidRPr="00EA5547">
        <w:rPr>
          <w:rStyle w:val="Ppogrubienie"/>
          <w:b w:val="0"/>
          <w:bCs/>
          <w:color w:val="000000" w:themeColor="text1"/>
        </w:rPr>
        <w:t xml:space="preserve"> § 1. Okres zawieszenia w czynnościach służbowych stanowi okres zatrudnienia, od którego zależą uprawnienia pracownicze.</w:t>
      </w:r>
    </w:p>
    <w:p w14:paraId="75F8692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 okresie zawieszenia w czynnościach służbowych sędzia nie nabywa prawa do urlopu wypoczynkowego. Przepisy art. 155</w:t>
      </w:r>
      <w:r w:rsidRPr="00EA5547">
        <w:rPr>
          <w:rStyle w:val="Ppogrubienie"/>
          <w:b w:val="0"/>
          <w:color w:val="000000" w:themeColor="text1"/>
          <w:vertAlign w:val="superscript"/>
        </w:rPr>
        <w:t>1</w:t>
      </w:r>
      <w:r w:rsidRPr="00EA5547">
        <w:rPr>
          <w:rStyle w:val="Ppogrubienie"/>
          <w:b w:val="0"/>
          <w:color w:val="000000" w:themeColor="text1"/>
        </w:rPr>
        <w:t xml:space="preserve"> § 1 pkt 2 i art. 155</w:t>
      </w:r>
      <w:r w:rsidRPr="00EA5547">
        <w:rPr>
          <w:rStyle w:val="Ppogrubienie"/>
          <w:b w:val="0"/>
          <w:color w:val="000000" w:themeColor="text1"/>
          <w:vertAlign w:val="superscript"/>
        </w:rPr>
        <w:t>2</w:t>
      </w:r>
      <w:r w:rsidRPr="00EA5547">
        <w:rPr>
          <w:rStyle w:val="Ppogrubienie"/>
          <w:b w:val="0"/>
          <w:color w:val="000000" w:themeColor="text1"/>
        </w:rPr>
        <w:t xml:space="preserve"> § 2 Kodeksu pracy stosuje się odpowiednio.</w:t>
      </w:r>
    </w:p>
    <w:p w14:paraId="55E75556" w14:textId="5772DA35"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w:t>
      </w:r>
      <w:r w:rsidR="002120BD" w:rsidRPr="00EA5547">
        <w:rPr>
          <w:rStyle w:val="Ppogrubienie"/>
          <w:color w:val="000000" w:themeColor="text1"/>
        </w:rPr>
        <w:t>2</w:t>
      </w:r>
      <w:r w:rsidR="00C2622E" w:rsidRPr="00EA5547">
        <w:rPr>
          <w:rStyle w:val="Ppogrubienie"/>
          <w:color w:val="000000" w:themeColor="text1"/>
        </w:rPr>
        <w:t>8</w:t>
      </w:r>
      <w:r w:rsidR="00FF4892" w:rsidRPr="00EA5547">
        <w:rPr>
          <w:rStyle w:val="Ppogrubienie"/>
          <w:color w:val="000000" w:themeColor="text1"/>
        </w:rPr>
        <w:t xml:space="preserve">. </w:t>
      </w:r>
      <w:r w:rsidRPr="00EA5547">
        <w:rPr>
          <w:rStyle w:val="Ppogrubienie"/>
          <w:b w:val="0"/>
          <w:bCs/>
          <w:color w:val="000000" w:themeColor="text1"/>
        </w:rPr>
        <w:t> Koszty postępowania dyscyplinarnego ponosi Skarb Państwa.</w:t>
      </w:r>
    </w:p>
    <w:p w14:paraId="26C19F6F" w14:textId="2146FA3F"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w:t>
      </w:r>
      <w:r w:rsidR="00C2622E" w:rsidRPr="00EA5547">
        <w:rPr>
          <w:rStyle w:val="Ppogrubienie"/>
          <w:color w:val="000000" w:themeColor="text1"/>
        </w:rPr>
        <w:t>29</w:t>
      </w:r>
      <w:r w:rsidR="00FF4892" w:rsidRPr="00EA5547">
        <w:rPr>
          <w:rStyle w:val="Ppogrubienie"/>
          <w:color w:val="000000" w:themeColor="text1"/>
        </w:rPr>
        <w:t xml:space="preserve">. </w:t>
      </w:r>
      <w:r w:rsidRPr="00EA5547">
        <w:rPr>
          <w:rStyle w:val="Ppogrubienie"/>
          <w:b w:val="0"/>
          <w:bCs/>
          <w:color w:val="000000" w:themeColor="text1"/>
        </w:rPr>
        <w:t>§ 1. W razie jednoczesnego ukarania za kilka przewinień dyscyplinarnych sąd dyscyplinarny wymierza karę za poszczególne przewinienia dyscyplinarne, a następnie karę łączną.</w:t>
      </w:r>
    </w:p>
    <w:p w14:paraId="6D0E1AF8"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2. Przy orzekaniu kary łącznej stosuje się następujące zasady:</w:t>
      </w:r>
    </w:p>
    <w:p w14:paraId="512D9E6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w razie orzeczenia kary upomnienia i nagany wymierza się łączną karę nagany;</w:t>
      </w:r>
    </w:p>
    <w:p w14:paraId="5E225DBC" w14:textId="3AFB109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kary upomnienia i nagany podlegają łączeniu z innymi karami, przy czym jako karę łączną wymierza się wówczas karę surowszą, o której mowa w art. 19</w:t>
      </w:r>
      <w:r w:rsidR="00232593" w:rsidRPr="00EA5547">
        <w:rPr>
          <w:rStyle w:val="Ppogrubienie"/>
          <w:b w:val="0"/>
          <w:color w:val="000000" w:themeColor="text1"/>
        </w:rPr>
        <w:t>3</w:t>
      </w:r>
      <w:r w:rsidRPr="00EA5547">
        <w:rPr>
          <w:rStyle w:val="Ppogrubienie"/>
          <w:b w:val="0"/>
          <w:color w:val="000000" w:themeColor="text1"/>
        </w:rPr>
        <w:t xml:space="preserve"> § 1 pkt 3-5 lub 6;</w:t>
      </w:r>
    </w:p>
    <w:p w14:paraId="6772D55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przy orzeczonych za kilka przewinień karach rodzajowo różnych i karze złożenia sędziego z urzędu wymierza się tę karę jako karę łączną.</w:t>
      </w:r>
    </w:p>
    <w:p w14:paraId="3B6FD8A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 przypadku gdy obwiniony popełnił dwa lub więcej przewinienia dyscyplinarne, zanim zapadło pierwsze, choćby nieprawomocne, orzeczenie co do któregokolwiek z nich, na wniosek ukaranego wydaje się orzeczenie łączne, o ile orzeczone kary podlegają łączeniu według zasad przewidzianych w § 2.</w:t>
      </w:r>
    </w:p>
    <w:p w14:paraId="4CD75B47" w14:textId="2F57F263" w:rsidR="005F40B2" w:rsidRPr="00EA5547" w:rsidRDefault="005F40B2" w:rsidP="005F40B2">
      <w:pPr>
        <w:pStyle w:val="TYTDZOZNoznaczenietytuulubdziau"/>
        <w:rPr>
          <w:rStyle w:val="Ppogrubienie"/>
          <w:b w:val="0"/>
          <w:color w:val="000000" w:themeColor="text1"/>
        </w:rPr>
      </w:pPr>
      <w:r w:rsidRPr="00EA5547">
        <w:rPr>
          <w:rStyle w:val="Ppogrubienie"/>
          <w:b w:val="0"/>
          <w:color w:val="000000" w:themeColor="text1"/>
        </w:rPr>
        <w:t>DZIAŁ I</w:t>
      </w:r>
      <w:r w:rsidR="00AD6687" w:rsidRPr="00EA5547">
        <w:rPr>
          <w:rStyle w:val="Ppogrubienie"/>
          <w:b w:val="0"/>
          <w:color w:val="000000" w:themeColor="text1"/>
        </w:rPr>
        <w:t>II</w:t>
      </w:r>
    </w:p>
    <w:p w14:paraId="7CD5A01C" w14:textId="77777777" w:rsidR="005F40B2" w:rsidRPr="00EA5547" w:rsidRDefault="005F40B2" w:rsidP="005F40B2">
      <w:pPr>
        <w:pStyle w:val="ZNIEARTTEKSTzmtekstunieartykuowanego"/>
        <w:jc w:val="center"/>
        <w:rPr>
          <w:rStyle w:val="Ppogrubienie"/>
          <w:bCs w:val="0"/>
          <w:color w:val="000000" w:themeColor="text1"/>
        </w:rPr>
      </w:pPr>
      <w:r w:rsidRPr="00EA5547">
        <w:rPr>
          <w:rStyle w:val="Ppogrubienie"/>
          <w:bCs w:val="0"/>
          <w:color w:val="000000" w:themeColor="text1"/>
        </w:rPr>
        <w:t>Referendarze sądowi, kuratorzy sądowi, pracownicy sądów, stali mediatorzy, ławnicy oraz organy pomocnicze sądów</w:t>
      </w:r>
    </w:p>
    <w:p w14:paraId="2A6C52E6"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1</w:t>
      </w:r>
    </w:p>
    <w:p w14:paraId="18B51DCB"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Przepisy ogólne</w:t>
      </w:r>
    </w:p>
    <w:p w14:paraId="7744BF39" w14:textId="4CB83231"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23</w:t>
      </w:r>
      <w:r w:rsidR="00C2622E" w:rsidRPr="00EA5547">
        <w:rPr>
          <w:rStyle w:val="Ppogrubienie"/>
          <w:color w:val="000000" w:themeColor="text1"/>
        </w:rPr>
        <w:t>0</w:t>
      </w:r>
      <w:r w:rsidR="00FF4892" w:rsidRPr="00EA5547">
        <w:rPr>
          <w:rStyle w:val="Ppogrubienie"/>
          <w:color w:val="000000" w:themeColor="text1"/>
        </w:rPr>
        <w:t xml:space="preserve">. </w:t>
      </w:r>
      <w:r w:rsidRPr="00EA5547">
        <w:rPr>
          <w:rStyle w:val="Ppogrubienie"/>
          <w:b w:val="0"/>
          <w:bCs/>
          <w:color w:val="000000" w:themeColor="text1"/>
        </w:rPr>
        <w:t>§ 1. W sądach do wykonywania określonych w ustawach czynności należących do sądów w zakresie ochrony prawnej, innych niż wymiar sprawiedliwości, są zatrudniani referendarze sądowi i starsi referendarze sądowi, zwani dalej „referendarzami”.</w:t>
      </w:r>
    </w:p>
    <w:p w14:paraId="2368DCA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2. W sądach działają kuratorzy sądowi (kuratorzy rodzinni i kuratorzy dla dorosłych), którzy stanowią służbę kuratorską i wykonują czynności o charakterze wychowawczo</w:t>
      </w:r>
      <w:r w:rsidRPr="00EA5547">
        <w:rPr>
          <w:rStyle w:val="Ppogrubienie"/>
          <w:b w:val="0"/>
          <w:color w:val="000000" w:themeColor="text1"/>
        </w:rPr>
        <w:softHyphen/>
      </w:r>
      <w:r w:rsidRPr="00EA5547">
        <w:rPr>
          <w:rStyle w:val="Ppogrubienie"/>
          <w:b w:val="0"/>
          <w:color w:val="000000" w:themeColor="text1"/>
        </w:rPr>
        <w:softHyphen/>
      </w:r>
      <w:r w:rsidRPr="00EA5547">
        <w:rPr>
          <w:rStyle w:val="Ppogrubienie"/>
          <w:b w:val="0"/>
          <w:color w:val="000000" w:themeColor="text1"/>
        </w:rPr>
        <w:softHyphen/>
      </w:r>
      <w:r w:rsidRPr="00EA5547">
        <w:rPr>
          <w:rStyle w:val="Ppogrubienie"/>
          <w:b w:val="0"/>
          <w:color w:val="000000" w:themeColor="text1"/>
        </w:rPr>
        <w:softHyphen/>
      </w:r>
      <w:r w:rsidRPr="00EA5547">
        <w:rPr>
          <w:rStyle w:val="Ppogrubienie"/>
          <w:b w:val="0"/>
          <w:color w:val="000000" w:themeColor="text1"/>
        </w:rPr>
        <w:noBreakHyphen/>
        <w:t>resocjalizacyjnym i profilaktycznym oraz inne czynności określone w przepisach szczególnych.</w:t>
      </w:r>
    </w:p>
    <w:p w14:paraId="08E6B32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 sądach są zatrudniani urzędnicy i inni pracownicy sądowi.</w:t>
      </w:r>
    </w:p>
    <w:p w14:paraId="15731AD6"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W sądach mogą być zatrudniani asystenci sędziów i starsi asystenci sędziów. Ilekroć w przepisach jest mowa o asystentach sędziów, rozumie się przez to także starszych asystentów sędziów.</w:t>
      </w:r>
    </w:p>
    <w:p w14:paraId="7BD94467" w14:textId="516A6AA0"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23</w:t>
      </w:r>
      <w:r w:rsidR="00C2622E" w:rsidRPr="00EA5547">
        <w:rPr>
          <w:rStyle w:val="Ppogrubienie"/>
          <w:color w:val="000000" w:themeColor="text1"/>
        </w:rPr>
        <w:t>1</w:t>
      </w:r>
      <w:r w:rsidR="00FF4892" w:rsidRPr="00EA5547">
        <w:rPr>
          <w:rStyle w:val="Ppogrubienie"/>
          <w:color w:val="000000" w:themeColor="text1"/>
        </w:rPr>
        <w:t xml:space="preserve">. </w:t>
      </w:r>
      <w:r w:rsidRPr="00EA5547">
        <w:rPr>
          <w:rStyle w:val="Ppogrubienie"/>
          <w:b w:val="0"/>
          <w:bCs/>
          <w:color w:val="000000" w:themeColor="text1"/>
        </w:rPr>
        <w:t>§ 1. Minister Sprawiedliwości określi, w drodze zarządzenia, organizację i zakres działania sekretariatów sądowych oraz innych działów administracji sądowej, sposób zapewnienia obsługi kancelaryjnej postępowań sądowych, w tym stosowane urządzenia ewidencyjne i podział spraw na kategorie, a także kategorie pracowników sądowych obowiązanych do noszenia stroju urzędowego lub oznak i warunki ich przydziału, uwzględniając potrzebę zapewnienia prawidłowej obsługi administracyjnej i kancelaryjnej sądów oraz potrzebę wprowadzenia podziału spraw na kategorie obejmujące sprawy o zbliżonym stopniu skomplikowania i pracochłonności.</w:t>
      </w:r>
    </w:p>
    <w:p w14:paraId="59221A4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Referendarze sądowi i asystenci sędziów podlegają okresowym ocenom, obejmującym jakość i terminowość wykonywania zadań, kulturę urzędowania, efektywność wykorzystania czasu pracy oraz realizację doskonalenia zawodowego.</w:t>
      </w:r>
    </w:p>
    <w:p w14:paraId="0C560CC1" w14:textId="5FD61CB1"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3. Okresową ocenę sporządza się na piśmie i niezwłocznie zapoznaje z nią referendarza sądowego albo asystenta sędziego. Referendarz </w:t>
      </w:r>
      <w:r w:rsidR="00D462EA" w:rsidRPr="00EA5547">
        <w:rPr>
          <w:rStyle w:val="Ppogrubienie"/>
          <w:b w:val="0"/>
          <w:color w:val="000000" w:themeColor="text1"/>
        </w:rPr>
        <w:t xml:space="preserve">sądowy </w:t>
      </w:r>
      <w:r w:rsidRPr="00EA5547">
        <w:rPr>
          <w:rStyle w:val="Ppogrubienie"/>
          <w:b w:val="0"/>
          <w:color w:val="000000" w:themeColor="text1"/>
        </w:rPr>
        <w:t>oraz asystent sędziego, w terminie siedmiu dni od zapoznania z oceną, ma prawo zgłosić sprzeciw do prezesa sądu. Sprzeciw rozpatruje się w terminie czternastu dni.</w:t>
      </w:r>
    </w:p>
    <w:p w14:paraId="5C33F31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W razie uwzględnienia sprzeciwu okresową ocenę zmienia się albo sporządza się po raz drugi. Od oceny sporządzonej po raz drugi przysługuje sprzeciw na zasadach określonych w § 3.</w:t>
      </w:r>
    </w:p>
    <w:p w14:paraId="5002D02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Minister Sprawiedliwości określi, w drodze rozporządzenia, szczegółowe kryteria oraz szczegółowy sposób dokonywania okresowych ocen referendarzy sądowych i asystentów sędziów, mając na uwadze konieczność dostosowania metodyki ich przeprowadzania do zakresu analizy i kryteriów wskazanych w § 2, oraz zapewnienia sprawnego i rzetelnego przeprowadzenia oceny.</w:t>
      </w:r>
    </w:p>
    <w:p w14:paraId="16F7D3CA" w14:textId="77777777" w:rsidR="005F40B2" w:rsidRPr="00EA5547" w:rsidRDefault="005F40B2" w:rsidP="005F40B2">
      <w:pPr>
        <w:pStyle w:val="Z2TIR2TIRzmpodwtirpodwjnymtiret"/>
        <w:ind w:left="0" w:firstLine="0"/>
        <w:jc w:val="center"/>
        <w:rPr>
          <w:rStyle w:val="Ppogrubienie"/>
          <w:b w:val="0"/>
          <w:color w:val="000000" w:themeColor="text1"/>
        </w:rPr>
      </w:pPr>
    </w:p>
    <w:p w14:paraId="3C84B6A3"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2</w:t>
      </w:r>
    </w:p>
    <w:p w14:paraId="4A5F6547"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lastRenderedPageBreak/>
        <w:t>Referendarze sądowi</w:t>
      </w:r>
    </w:p>
    <w:p w14:paraId="48BD3B5F" w14:textId="7A895A62" w:rsidR="005F40B2" w:rsidRPr="00EA5547" w:rsidRDefault="005F40B2" w:rsidP="005F40B2">
      <w:pPr>
        <w:pStyle w:val="ARTartustawynprozporzdzenia"/>
        <w:keepNext/>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23</w:t>
      </w:r>
      <w:r w:rsidR="00C2622E" w:rsidRPr="00EA5547">
        <w:rPr>
          <w:rStyle w:val="Ppogrubienie"/>
          <w:color w:val="000000" w:themeColor="text1"/>
        </w:rPr>
        <w:t>2</w:t>
      </w:r>
      <w:r w:rsidR="00FF4892" w:rsidRPr="00EA5547">
        <w:rPr>
          <w:rStyle w:val="Ppogrubienie"/>
          <w:color w:val="000000" w:themeColor="text1"/>
        </w:rPr>
        <w:t>.</w:t>
      </w:r>
      <w:r w:rsidRPr="00EA5547">
        <w:rPr>
          <w:rStyle w:val="Ppogrubienie"/>
          <w:b w:val="0"/>
          <w:bCs/>
          <w:color w:val="000000" w:themeColor="text1"/>
        </w:rPr>
        <w:t xml:space="preserve"> Na stanowisko referendarza sądowego może być mianowany ten, kto:</w:t>
      </w:r>
    </w:p>
    <w:p w14:paraId="1E9B788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posiada obywatelstwo polskie i korzysta z pełni praw cywilnych i obywatelskich;</w:t>
      </w:r>
    </w:p>
    <w:p w14:paraId="4D6C157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jest nieskazitelnego charakteru;</w:t>
      </w:r>
    </w:p>
    <w:p w14:paraId="4680F73C"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ukończył wyższe studia prawnicze w Polsce i uzyskał tytuł magistra prawa lub zagraniczne uznane w Polsce;</w:t>
      </w:r>
    </w:p>
    <w:p w14:paraId="5C9993AF"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ukończył 24 lata;</w:t>
      </w:r>
    </w:p>
    <w:p w14:paraId="0AC38714" w14:textId="7C85E6DD"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zdał egzamin referendarski, sędziowski, prokuratorski, notarialny, adwokacki lub radcowski lub ukończył aplikację sędziowską albo aplikację prokuratorską.</w:t>
      </w:r>
    </w:p>
    <w:p w14:paraId="0A21D054" w14:textId="50A3CE6E"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23</w:t>
      </w:r>
      <w:r w:rsidR="00C2622E" w:rsidRPr="00EA5547">
        <w:rPr>
          <w:rStyle w:val="Ppogrubienie"/>
          <w:color w:val="000000" w:themeColor="text1"/>
        </w:rPr>
        <w:t>3</w:t>
      </w:r>
      <w:r w:rsidR="00FF4892"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 1. Nabór kandydatów organizuje się w drodze konkursu, który ma na celu wyłonienie kandydata o największej wiedzy i najwyższych umiejętnościach, predyspozycjach i zdolnościach ogólnych, niezbędnych do wykonywania obowiązków referendarza. Przepisy art. 24</w:t>
      </w:r>
      <w:r w:rsidR="00232593" w:rsidRPr="00EA5547">
        <w:rPr>
          <w:rStyle w:val="Ppogrubienie"/>
          <w:b w:val="0"/>
          <w:bCs/>
          <w:color w:val="000000" w:themeColor="text1"/>
        </w:rPr>
        <w:t>2</w:t>
      </w:r>
      <w:r w:rsidRPr="00EA5547">
        <w:rPr>
          <w:rStyle w:val="Ppogrubienie"/>
          <w:b w:val="0"/>
          <w:bCs/>
          <w:color w:val="000000" w:themeColor="text1"/>
        </w:rPr>
        <w:t xml:space="preserve"> § 2</w:t>
      </w:r>
      <w:r w:rsidRPr="00EA5547">
        <w:rPr>
          <w:rStyle w:val="Ppogrubienie"/>
          <w:b w:val="0"/>
          <w:bCs/>
          <w:color w:val="000000" w:themeColor="text1"/>
        </w:rPr>
        <w:noBreakHyphen/>
        <w:t>5 stosuje się odpowiednio.</w:t>
      </w:r>
    </w:p>
    <w:p w14:paraId="4E41D39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Prezes sądu nie ogłasza konkursu, jeśli obsadzenie zwolnionego lub przydzielonego stanowiska następuje przez przeniesienie referendarza sądowego.</w:t>
      </w:r>
    </w:p>
    <w:p w14:paraId="4E6061F0"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Minister Sprawiedliwości określi, w drodze rozporządzenia, szczegółowy sposób i tryb przeprowadzania konkursu, o którym mowa w § 1, w szczególności skład komisji konkursowych oraz sposób i tryb ich działania, etapy i przebieg konkursu, a także zakres i sposób udostępniania informacji kandydatowi, mając na uwadze właściwy dobór kadry referendarzy sądowych w sądach.</w:t>
      </w:r>
    </w:p>
    <w:p w14:paraId="629A1298" w14:textId="37333D43"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23</w:t>
      </w:r>
      <w:r w:rsidR="00C2622E" w:rsidRPr="00EA5547">
        <w:rPr>
          <w:rStyle w:val="Ppogrubienie"/>
          <w:color w:val="000000" w:themeColor="text1"/>
        </w:rPr>
        <w:t>4</w:t>
      </w:r>
      <w:r w:rsidR="00FF4892" w:rsidRPr="00EA5547">
        <w:rPr>
          <w:rStyle w:val="Ppogrubienie"/>
          <w:color w:val="000000" w:themeColor="text1"/>
        </w:rPr>
        <w:t>.</w:t>
      </w:r>
      <w:r w:rsidRPr="00EA5547">
        <w:rPr>
          <w:rStyle w:val="Ppogrubienie"/>
          <w:b w:val="0"/>
          <w:bCs/>
          <w:color w:val="000000" w:themeColor="text1"/>
        </w:rPr>
        <w:t xml:space="preserve"> § 1. Na stanowisko starszego referendarza sądowego może być mianowany referendarz, który zajmował stanowisko referendarza sądowego przez co najmniej dziesięć lat, nie był karany za przewinienia dyscyplinarne i uzyskiwał pozytywne okresowe oceny.</w:t>
      </w:r>
    </w:p>
    <w:p w14:paraId="4BC84C5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Stosunek pracy z referendarzem sądowym nawiązuje się na podstawie mianowania, z dniem określonym w akcie mianowania.</w:t>
      </w:r>
    </w:p>
    <w:p w14:paraId="5E24F6B3" w14:textId="36ACC644"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Referendarza sądowego mianuje i rozwiązuje z nim stosunek pracy prezes sądu. Przed mianowaniem prezes sądu zasięga informacji z Krajowego Rejestru Karnego oraz zwraca się do właściwego komendanta wojewódzkiego Policji albo Komendanta Stołecznego Policji o nadesłanie informacji o kandydacie. Informacje o kandydacie do objęcia stanowiska referendarza sądowego uzyskuje się i sporządza na zasadach określonych dla informacji o kandydacie do objęcia stanowiska asesorskiego.</w:t>
      </w:r>
      <w:r w:rsidR="0046102B" w:rsidRPr="00EA5547">
        <w:rPr>
          <w:rStyle w:val="Ppogrubienie"/>
          <w:b w:val="0"/>
          <w:color w:val="000000" w:themeColor="text1"/>
        </w:rPr>
        <w:t xml:space="preserve"> Art. 112 § 3 stosuje się odpowiednio.</w:t>
      </w:r>
    </w:p>
    <w:p w14:paraId="4B19161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4. Przed podjęciem po raz pierwszy pracy na stanowisku referendarza sądowego referendarz sądowy wobec prezesa sądu składa ślubowanie według następującej roty:</w:t>
      </w:r>
    </w:p>
    <w:p w14:paraId="1C71E4ED" w14:textId="7B630C4E" w:rsidR="005F40B2" w:rsidRPr="00EA5547" w:rsidRDefault="005F40B2" w:rsidP="005F40B2">
      <w:pPr>
        <w:pStyle w:val="CYTcytatnpprzysigi"/>
        <w:rPr>
          <w:rStyle w:val="Ppogrubienie"/>
          <w:b w:val="0"/>
          <w:color w:val="000000" w:themeColor="text1"/>
        </w:rPr>
      </w:pPr>
      <w:r w:rsidRPr="00EA5547">
        <w:rPr>
          <w:rStyle w:val="Ppogrubienie"/>
          <w:b w:val="0"/>
          <w:color w:val="000000" w:themeColor="text1"/>
        </w:rPr>
        <w:t xml:space="preserve">„Ślubuję uroczyście na powierzonym mi stanowisku referendarza </w:t>
      </w:r>
      <w:r w:rsidR="00023877" w:rsidRPr="00EA5547">
        <w:rPr>
          <w:rStyle w:val="Ppogrubienie"/>
          <w:b w:val="0"/>
          <w:color w:val="000000" w:themeColor="text1"/>
        </w:rPr>
        <w:t xml:space="preserve">sądowego </w:t>
      </w:r>
      <w:r w:rsidRPr="00EA5547">
        <w:rPr>
          <w:rStyle w:val="Ppogrubienie"/>
          <w:b w:val="0"/>
          <w:color w:val="000000" w:themeColor="text1"/>
        </w:rPr>
        <w:t>służyć wiernie Rzeczypospolitej Polskiej, sumiennie i starannie wykonywać obowiązki urzędowe, przestrzegać prawa, kierować się zasadami godności i uczciwości oraz dochować tajemnicy prawnie chronionej.”; składający ślubowanie może dodać zwrot: „Tak mi dopomóż Bóg.”.</w:t>
      </w:r>
    </w:p>
    <w:p w14:paraId="586806C7" w14:textId="43C20204"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FF4892" w:rsidRPr="00EA5547">
        <w:rPr>
          <w:rStyle w:val="Ppogrubienie"/>
          <w:color w:val="000000" w:themeColor="text1"/>
        </w:rPr>
        <w:t>23</w:t>
      </w:r>
      <w:r w:rsidR="00C2622E" w:rsidRPr="00EA5547">
        <w:rPr>
          <w:rStyle w:val="Ppogrubienie"/>
          <w:color w:val="000000" w:themeColor="text1"/>
        </w:rPr>
        <w:t>5</w:t>
      </w:r>
      <w:r w:rsidR="00FF4892" w:rsidRPr="00EA5547">
        <w:rPr>
          <w:rStyle w:val="Ppogrubienie"/>
          <w:color w:val="000000" w:themeColor="text1"/>
        </w:rPr>
        <w:t>.</w:t>
      </w:r>
      <w:r w:rsidRPr="00EA5547">
        <w:rPr>
          <w:rStyle w:val="Ppogrubienie"/>
          <w:b w:val="0"/>
          <w:bCs/>
          <w:color w:val="000000" w:themeColor="text1"/>
        </w:rPr>
        <w:t xml:space="preserve"> § 1. W zakresie wykonywanych obowiązków referendarz sądowy jest niezależny co do treści wydawanych orzeczeń i zarządzeń określonych w ustawach.</w:t>
      </w:r>
    </w:p>
    <w:p w14:paraId="29D8E05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Referendarze sądowi co najmniej raz w roku odbywają zebranie referendarzy sądowych. Zebranie zwołuje prezes sądu.</w:t>
      </w:r>
    </w:p>
    <w:p w14:paraId="0023B14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Zebranie referendarzy sądowych zajmuje stanowisko we wszystkich sprawach istotnych dla wykonywania zadań przez referendarzy sądowych, wybiera na okres kadencji przedstawiciela i reprezentuje referendarzy sądowych wobec organów sądów. Przewodniczącym zebrania referendarzy sądowych jest referendarz najstarszy wiekiem, chyba że zebranie wybierze innego przewodniczącego.</w:t>
      </w:r>
    </w:p>
    <w:p w14:paraId="7455407E" w14:textId="06A1D0ED"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23</w:t>
      </w:r>
      <w:r w:rsidR="00C2622E" w:rsidRPr="00EA5547">
        <w:rPr>
          <w:rStyle w:val="Ppogrubienie"/>
          <w:color w:val="000000" w:themeColor="text1"/>
        </w:rPr>
        <w:t>6</w:t>
      </w:r>
      <w:r w:rsidR="00503523" w:rsidRPr="00EA5547">
        <w:rPr>
          <w:rStyle w:val="Ppogrubienie"/>
          <w:color w:val="000000" w:themeColor="text1"/>
        </w:rPr>
        <w:t>.</w:t>
      </w:r>
      <w:r w:rsidRPr="00EA5547">
        <w:rPr>
          <w:rStyle w:val="Ppogrubienie"/>
          <w:b w:val="0"/>
          <w:bCs/>
          <w:color w:val="000000" w:themeColor="text1"/>
        </w:rPr>
        <w:t xml:space="preserve"> § 1. Referendarz sądowy może zostać przeniesiony </w:t>
      </w:r>
      <w:r w:rsidR="00790985" w:rsidRPr="00EA5547">
        <w:rPr>
          <w:rStyle w:val="Ppogrubienie"/>
          <w:b w:val="0"/>
          <w:bCs/>
          <w:color w:val="000000" w:themeColor="text1"/>
        </w:rPr>
        <w:t>na inne miejsce służbowe</w:t>
      </w:r>
      <w:r w:rsidRPr="00EA5547">
        <w:rPr>
          <w:rStyle w:val="Ppogrubienie"/>
          <w:b w:val="0"/>
          <w:bCs/>
          <w:color w:val="000000" w:themeColor="text1"/>
        </w:rPr>
        <w:t xml:space="preserve"> za jego zgodą</w:t>
      </w:r>
      <w:r w:rsidR="009F042A" w:rsidRPr="00EA5547">
        <w:rPr>
          <w:rStyle w:val="Ppogrubienie"/>
          <w:b w:val="0"/>
          <w:bCs/>
          <w:color w:val="000000" w:themeColor="text1"/>
        </w:rPr>
        <w:t>, z zastrzeżeniem § 5</w:t>
      </w:r>
      <w:r w:rsidRPr="00EA5547">
        <w:rPr>
          <w:rStyle w:val="Ppogrubienie"/>
          <w:b w:val="0"/>
          <w:bCs/>
          <w:color w:val="000000" w:themeColor="text1"/>
        </w:rPr>
        <w:t xml:space="preserve">. Przeniesienia </w:t>
      </w:r>
      <w:r w:rsidR="00790985" w:rsidRPr="00EA5547">
        <w:rPr>
          <w:rStyle w:val="Ppogrubienie"/>
          <w:b w:val="0"/>
          <w:bCs/>
          <w:color w:val="000000" w:themeColor="text1"/>
        </w:rPr>
        <w:t>na inne miejsce służbowe</w:t>
      </w:r>
      <w:r w:rsidRPr="00EA5547">
        <w:rPr>
          <w:rStyle w:val="Ppogrubienie"/>
          <w:b w:val="0"/>
          <w:bCs/>
          <w:color w:val="000000" w:themeColor="text1"/>
        </w:rPr>
        <w:t xml:space="preserve"> dokonuje Minister Sprawiedliwości</w:t>
      </w:r>
      <w:r w:rsidR="009F042A" w:rsidRPr="00EA5547">
        <w:rPr>
          <w:rStyle w:val="Ppogrubienie"/>
          <w:b w:val="0"/>
          <w:bCs/>
          <w:color w:val="000000" w:themeColor="text1"/>
        </w:rPr>
        <w:t>.</w:t>
      </w:r>
    </w:p>
    <w:p w14:paraId="05980F19" w14:textId="522DF2C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O wolnym stanowisku referendarza sądowego Minister Sprawiedliwości ogłasza w Biuletynie Informacji Publicznej. Referendarz sądowy może w terminie siedmiu dni od dnia ogłoszenia złożyć do Ministra Sprawiedliwości wniosek o przeniesienie. Wniosek składa się za pośrednictwem systemu teleinformatycznego.</w:t>
      </w:r>
    </w:p>
    <w:p w14:paraId="3BBD56C2" w14:textId="32BF5928"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w:t>
      </w:r>
      <w:r w:rsidR="009F042A" w:rsidRPr="00EA5547">
        <w:rPr>
          <w:rStyle w:val="Ppogrubienie"/>
          <w:b w:val="0"/>
          <w:color w:val="000000" w:themeColor="text1"/>
        </w:rPr>
        <w:t>3</w:t>
      </w:r>
      <w:r w:rsidRPr="00EA5547">
        <w:rPr>
          <w:rStyle w:val="Ppogrubienie"/>
          <w:b w:val="0"/>
          <w:color w:val="000000" w:themeColor="text1"/>
        </w:rPr>
        <w:t xml:space="preserve">. W przypadku obsadzenia wolnego stanowiska przez przeniesienie referendarza sądowego </w:t>
      </w:r>
      <w:r w:rsidR="004855AF" w:rsidRPr="00EA5547">
        <w:rPr>
          <w:rStyle w:val="Ppogrubienie"/>
          <w:b w:val="0"/>
          <w:color w:val="000000" w:themeColor="text1"/>
        </w:rPr>
        <w:t>na inne miejsce służbowe</w:t>
      </w:r>
      <w:r w:rsidRPr="00EA5547">
        <w:rPr>
          <w:rStyle w:val="Ppogrubienie"/>
          <w:b w:val="0"/>
          <w:color w:val="000000" w:themeColor="text1"/>
        </w:rPr>
        <w:t xml:space="preserve"> Minister Sprawiedliwości ogłasza w Biuletynie Informacji Publicznej dokonanie przeniesienia.</w:t>
      </w:r>
    </w:p>
    <w:p w14:paraId="69B61748" w14:textId="721AF055"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w:t>
      </w:r>
      <w:r w:rsidR="009F042A" w:rsidRPr="00EA5547">
        <w:rPr>
          <w:rStyle w:val="Ppogrubienie"/>
          <w:b w:val="0"/>
          <w:color w:val="000000" w:themeColor="text1"/>
        </w:rPr>
        <w:t>4</w:t>
      </w:r>
      <w:r w:rsidRPr="00EA5547">
        <w:rPr>
          <w:rStyle w:val="Ppogrubienie"/>
          <w:b w:val="0"/>
          <w:color w:val="000000" w:themeColor="text1"/>
        </w:rPr>
        <w:t xml:space="preserve">. Zgoda referendarza na przeniesienie </w:t>
      </w:r>
      <w:r w:rsidR="009F042A" w:rsidRPr="00EA5547">
        <w:rPr>
          <w:rStyle w:val="Ppogrubienie"/>
          <w:b w:val="0"/>
          <w:color w:val="000000" w:themeColor="text1"/>
        </w:rPr>
        <w:t>na inne miejsce służbowe</w:t>
      </w:r>
      <w:r w:rsidRPr="00EA5547">
        <w:rPr>
          <w:rStyle w:val="Ppogrubienie"/>
          <w:b w:val="0"/>
          <w:color w:val="000000" w:themeColor="text1"/>
        </w:rPr>
        <w:t xml:space="preserve"> nie jest wymagana w przypadku:</w:t>
      </w:r>
    </w:p>
    <w:p w14:paraId="10AB833F" w14:textId="21FBD57D" w:rsidR="005F40B2" w:rsidRPr="00EA5547" w:rsidRDefault="005F40B2" w:rsidP="009F042A">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zniesienia stanowiska w wyniku zmiany w organizacji sądownictwa lub zniesienia danego sądu albo przeniesienia siedziby sądu;</w:t>
      </w:r>
    </w:p>
    <w:p w14:paraId="301DC21A" w14:textId="2980DFC1" w:rsidR="005F40B2" w:rsidRPr="00EA5547" w:rsidRDefault="009F042A" w:rsidP="00244224">
      <w:pPr>
        <w:pStyle w:val="PKTpunkt"/>
        <w:rPr>
          <w:rStyle w:val="Ppogrubienie"/>
          <w:b w:val="0"/>
          <w:color w:val="000000" w:themeColor="text1"/>
        </w:rPr>
      </w:pPr>
      <w:r w:rsidRPr="00EA5547">
        <w:rPr>
          <w:rStyle w:val="Ppogrubienie"/>
          <w:b w:val="0"/>
          <w:color w:val="000000" w:themeColor="text1"/>
        </w:rPr>
        <w:t>2</w:t>
      </w:r>
      <w:r w:rsidR="005F40B2" w:rsidRPr="00EA5547">
        <w:rPr>
          <w:rStyle w:val="Ppogrubienie"/>
          <w:b w:val="0"/>
          <w:color w:val="000000" w:themeColor="text1"/>
        </w:rPr>
        <w:t>)</w:t>
      </w:r>
      <w:r w:rsidR="005F40B2" w:rsidRPr="00EA5547">
        <w:rPr>
          <w:rStyle w:val="Ppogrubienie"/>
          <w:b w:val="0"/>
          <w:color w:val="000000" w:themeColor="text1"/>
        </w:rPr>
        <w:tab/>
        <w:t>gdy wymaga tego wzgląd na powagę stanowiska referendarza, na wniosek kolegium właściwego sądu.</w:t>
      </w:r>
    </w:p>
    <w:p w14:paraId="00AC3BC3" w14:textId="4634E3EB"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w:t>
      </w:r>
      <w:r w:rsidR="009F042A" w:rsidRPr="00EA5547">
        <w:rPr>
          <w:rStyle w:val="Ppogrubienie"/>
          <w:b w:val="0"/>
          <w:color w:val="000000" w:themeColor="text1"/>
        </w:rPr>
        <w:t>5</w:t>
      </w:r>
      <w:r w:rsidRPr="00EA5547">
        <w:rPr>
          <w:rStyle w:val="Ppogrubienie"/>
          <w:b w:val="0"/>
          <w:color w:val="000000" w:themeColor="text1"/>
        </w:rPr>
        <w:t xml:space="preserve">. Do przeniesienia referendarza </w:t>
      </w:r>
      <w:r w:rsidR="009F042A" w:rsidRPr="00EA5547">
        <w:rPr>
          <w:rStyle w:val="Ppogrubienie"/>
          <w:b w:val="0"/>
          <w:color w:val="000000" w:themeColor="text1"/>
        </w:rPr>
        <w:t>na inne miejsce służbowe</w:t>
      </w:r>
      <w:r w:rsidR="0085534B" w:rsidRPr="00EA5547">
        <w:rPr>
          <w:rStyle w:val="Ppogrubienie"/>
          <w:b w:val="0"/>
          <w:color w:val="000000" w:themeColor="text1"/>
        </w:rPr>
        <w:t xml:space="preserve"> </w:t>
      </w:r>
      <w:r w:rsidRPr="00EA5547">
        <w:rPr>
          <w:rStyle w:val="Ppogrubienie"/>
          <w:b w:val="0"/>
          <w:color w:val="000000" w:themeColor="text1"/>
        </w:rPr>
        <w:t>przepis art. 13</w:t>
      </w:r>
      <w:r w:rsidR="0046102B" w:rsidRPr="00EA5547">
        <w:rPr>
          <w:rStyle w:val="Ppogrubienie"/>
          <w:b w:val="0"/>
          <w:color w:val="000000" w:themeColor="text1"/>
        </w:rPr>
        <w:t>6</w:t>
      </w:r>
      <w:r w:rsidRPr="00EA5547">
        <w:rPr>
          <w:rStyle w:val="Ppogrubienie"/>
          <w:b w:val="0"/>
          <w:color w:val="000000" w:themeColor="text1"/>
        </w:rPr>
        <w:t> stosuje się odpowiednio.</w:t>
      </w:r>
    </w:p>
    <w:p w14:paraId="6A7D52EC" w14:textId="27A9C038"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w:t>
      </w:r>
      <w:r w:rsidR="009F042A" w:rsidRPr="00EA5547">
        <w:rPr>
          <w:rStyle w:val="Ppogrubienie"/>
          <w:b w:val="0"/>
          <w:color w:val="000000" w:themeColor="text1"/>
        </w:rPr>
        <w:t>6</w:t>
      </w:r>
      <w:r w:rsidRPr="00EA5547">
        <w:rPr>
          <w:rStyle w:val="Ppogrubienie"/>
          <w:b w:val="0"/>
          <w:color w:val="000000" w:themeColor="text1"/>
        </w:rPr>
        <w:t>. Minister Sprawiedliwości może delegować referendarza sądowego, za jego zgodą:</w:t>
      </w:r>
    </w:p>
    <w:p w14:paraId="64E3129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do pełnienia czynności referendarza sądowego w innym sądzie,</w:t>
      </w:r>
    </w:p>
    <w:p w14:paraId="764CC42E"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do pełnienia czynności administracyjnych w Ministerstwie Sprawiedliwości lub innej jednostce organizacyjnej podległej Ministrowi Sprawiedliwości albo przez niego nadzorowanej</w:t>
      </w:r>
    </w:p>
    <w:p w14:paraId="7A0F01AF" w14:textId="36313946" w:rsidR="005F40B2" w:rsidRPr="00EA5547" w:rsidRDefault="005F40B2" w:rsidP="005F40B2">
      <w:pPr>
        <w:pStyle w:val="CZWSPPKTczwsplnapunktw"/>
        <w:rPr>
          <w:rStyle w:val="Ppogrubienie"/>
          <w:b w:val="0"/>
          <w:color w:val="000000" w:themeColor="text1"/>
        </w:rPr>
      </w:pPr>
      <w:r w:rsidRPr="00EA5547">
        <w:rPr>
          <w:rStyle w:val="Ppogrubienie"/>
          <w:b w:val="0"/>
          <w:color w:val="000000" w:themeColor="text1"/>
        </w:rPr>
        <w:noBreakHyphen/>
        <w:t xml:space="preserve"> na czas określony, nie dłuższy niż dwa lata, albo na czas nieokreślony. Przepisy art. 1</w:t>
      </w:r>
      <w:r w:rsidR="00232593" w:rsidRPr="00EA5547">
        <w:rPr>
          <w:rStyle w:val="Ppogrubienie"/>
          <w:b w:val="0"/>
          <w:color w:val="000000" w:themeColor="text1"/>
        </w:rPr>
        <w:t>39</w:t>
      </w:r>
      <w:r w:rsidRPr="00EA5547">
        <w:rPr>
          <w:rStyle w:val="Ppogrubienie"/>
          <w:b w:val="0"/>
          <w:color w:val="000000" w:themeColor="text1"/>
        </w:rPr>
        <w:t xml:space="preserve"> § 3, 7 i 8 stosuje się odpowiednio.</w:t>
      </w:r>
    </w:p>
    <w:p w14:paraId="2CC082D9" w14:textId="4EF32F29"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w:t>
      </w:r>
      <w:r w:rsidR="009F042A" w:rsidRPr="00EA5547">
        <w:rPr>
          <w:rStyle w:val="Ppogrubienie"/>
          <w:b w:val="0"/>
          <w:color w:val="000000" w:themeColor="text1"/>
        </w:rPr>
        <w:t>7</w:t>
      </w:r>
      <w:r w:rsidRPr="00EA5547">
        <w:rPr>
          <w:rStyle w:val="Ppogrubienie"/>
          <w:b w:val="0"/>
          <w:color w:val="000000" w:themeColor="text1"/>
        </w:rPr>
        <w:t>. Minister Sprawiedliwości może delegować referendarza sądowego, za jego zgodą, na wniosek Przewodniczącego Krajowej Rady Sądownictwa do pełnienia czynności w Biurze tej Rady, na czas określony, nie dłuższy niż dwa lata, albo na czas nieokreślony.</w:t>
      </w:r>
    </w:p>
    <w:p w14:paraId="70688470" w14:textId="5C20D70D"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w:t>
      </w:r>
      <w:r w:rsidR="009F042A" w:rsidRPr="00EA5547">
        <w:rPr>
          <w:rStyle w:val="Ppogrubienie"/>
          <w:b w:val="0"/>
          <w:color w:val="000000" w:themeColor="text1"/>
        </w:rPr>
        <w:t>8</w:t>
      </w:r>
      <w:r w:rsidRPr="00EA5547">
        <w:rPr>
          <w:rStyle w:val="Ppogrubienie"/>
          <w:b w:val="0"/>
          <w:color w:val="000000" w:themeColor="text1"/>
        </w:rPr>
        <w:t>. Jeżeli wymaga tego interes wymiaru sprawiedliwości, delegowanie referendarza sądowego do pełnienia czynności referendarza sądowego w innym sądzie może nastąpić nawet bez jego zgody, na okres nie dłuższy niż sześć miesięcy. Delegowanie referendarza bez jego zgody może być powtórzone nie wcześniej niż po upływie trzech lat.</w:t>
      </w:r>
    </w:p>
    <w:p w14:paraId="74ADB312" w14:textId="361B410B"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w:t>
      </w:r>
      <w:r w:rsidR="009F042A" w:rsidRPr="00EA5547">
        <w:rPr>
          <w:rStyle w:val="Ppogrubienie"/>
          <w:b w:val="0"/>
          <w:color w:val="000000" w:themeColor="text1"/>
        </w:rPr>
        <w:t>9</w:t>
      </w:r>
      <w:r w:rsidRPr="00EA5547">
        <w:rPr>
          <w:rStyle w:val="Ppogrubienie"/>
          <w:b w:val="0"/>
          <w:color w:val="000000" w:themeColor="text1"/>
        </w:rPr>
        <w:t>. W okresie delegowania, w przypadkach wskazanych w § </w:t>
      </w:r>
      <w:r w:rsidR="009F042A" w:rsidRPr="00EA5547">
        <w:rPr>
          <w:rStyle w:val="Ppogrubienie"/>
          <w:b w:val="0"/>
          <w:color w:val="000000" w:themeColor="text1"/>
        </w:rPr>
        <w:t>6</w:t>
      </w:r>
      <w:r w:rsidRPr="00EA5547">
        <w:rPr>
          <w:rStyle w:val="Ppogrubienie"/>
          <w:b w:val="0"/>
          <w:color w:val="000000" w:themeColor="text1"/>
        </w:rPr>
        <w:t>-</w:t>
      </w:r>
      <w:r w:rsidR="009F042A" w:rsidRPr="00EA5547">
        <w:rPr>
          <w:rStyle w:val="Ppogrubienie"/>
          <w:b w:val="0"/>
          <w:color w:val="000000" w:themeColor="text1"/>
        </w:rPr>
        <w:t>8</w:t>
      </w:r>
      <w:r w:rsidRPr="00EA5547">
        <w:rPr>
          <w:rStyle w:val="Ppogrubienie"/>
          <w:b w:val="0"/>
          <w:color w:val="000000" w:themeColor="text1"/>
        </w:rPr>
        <w:t>, referendarz sądowy ma prawo do wynagrodzenia zasadniczego, przysługującego na jego stanowisku, oraz dodatku za długoletnią pracę; przepisy art. 13</w:t>
      </w:r>
      <w:r w:rsidR="00232593" w:rsidRPr="00EA5547">
        <w:rPr>
          <w:rStyle w:val="Ppogrubienie"/>
          <w:b w:val="0"/>
          <w:color w:val="000000" w:themeColor="text1"/>
        </w:rPr>
        <w:t>7</w:t>
      </w:r>
      <w:r w:rsidRPr="00EA5547">
        <w:rPr>
          <w:rStyle w:val="Ppogrubienie"/>
          <w:b w:val="0"/>
          <w:color w:val="000000" w:themeColor="text1"/>
        </w:rPr>
        <w:t xml:space="preserve"> § 9</w:t>
      </w:r>
      <w:r w:rsidR="00453412" w:rsidRPr="00EA5547">
        <w:rPr>
          <w:rStyle w:val="Ppogrubienie"/>
          <w:b w:val="0"/>
          <w:color w:val="000000" w:themeColor="text1"/>
        </w:rPr>
        <w:t>,</w:t>
      </w:r>
      <w:r w:rsidRPr="00EA5547">
        <w:rPr>
          <w:rStyle w:val="Ppogrubienie"/>
          <w:b w:val="0"/>
          <w:color w:val="000000" w:themeColor="text1"/>
        </w:rPr>
        <w:t xml:space="preserve"> </w:t>
      </w:r>
      <w:r w:rsidR="00244224" w:rsidRPr="00EA5547">
        <w:rPr>
          <w:rStyle w:val="Ppogrubienie"/>
          <w:b w:val="0"/>
          <w:color w:val="000000" w:themeColor="text1"/>
        </w:rPr>
        <w:t>12-14</w:t>
      </w:r>
      <w:r w:rsidRPr="00EA5547">
        <w:rPr>
          <w:rStyle w:val="Ppogrubienie"/>
          <w:b w:val="0"/>
          <w:color w:val="000000" w:themeColor="text1"/>
        </w:rPr>
        <w:t xml:space="preserve"> oraz art. 1</w:t>
      </w:r>
      <w:r w:rsidR="00232593" w:rsidRPr="00EA5547">
        <w:rPr>
          <w:rStyle w:val="Ppogrubienie"/>
          <w:b w:val="0"/>
          <w:color w:val="000000" w:themeColor="text1"/>
        </w:rPr>
        <w:t>39</w:t>
      </w:r>
      <w:r w:rsidRPr="00EA5547">
        <w:rPr>
          <w:rStyle w:val="Ppogrubienie"/>
          <w:b w:val="0"/>
          <w:color w:val="000000" w:themeColor="text1"/>
        </w:rPr>
        <w:t xml:space="preserve"> § 1, 5 i 6 stosuje się odpowiednio.</w:t>
      </w:r>
    </w:p>
    <w:p w14:paraId="46BBB971" w14:textId="05456F63"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0</w:t>
      </w:r>
      <w:r w:rsidRPr="00EA5547">
        <w:rPr>
          <w:rStyle w:val="Ppogrubienie"/>
          <w:b w:val="0"/>
          <w:color w:val="000000" w:themeColor="text1"/>
        </w:rPr>
        <w:t>. W przypadku delegowania referendarza sądowego do innego sądu bez jego zgody lub na okres dłuższy niż 6 miesięcy, referendarzowi przysługuje dodatek w wysokości 10% wynagrodzenia zasadniczego. W przypadku delegowania do Ministerstwa Sprawiedliwości lub innej jednostki organizacyjnej podległej Ministrowi Sprawiedliwości albo przez niego nadzorowanej referendarzowi sądowemu przysługuje dodatek funkcyjny. Do ustalania wysokości dodatku funkcyjnego stosuje się przepisy o dodatkach funkcyjnych przysługujących sędziom.</w:t>
      </w:r>
    </w:p>
    <w:p w14:paraId="2AC6004A" w14:textId="44BA4C64"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1</w:t>
      </w:r>
      <w:r w:rsidRPr="00EA5547">
        <w:rPr>
          <w:rStyle w:val="Ppogrubienie"/>
          <w:b w:val="0"/>
          <w:color w:val="000000" w:themeColor="text1"/>
        </w:rPr>
        <w:t>. Minister Sprawiedliwości może delegować referendarza sądowego, za jego zgodą  i zgodnie z jego kwalifikacjami, do pełnienia obowiązków lub funkcji poza granicami państwa, w ramach działań podejmowanych przez organizacje międzynarodowe lub ponadnarodowe oraz zespoły międzynarodowe, działające na podstawie umów międzynarodowych, w tym umów konstytuujących organizacje międzynarodowe, ratyfikowanych przez Rzeczpospolitą Polską, na czas określony, nie dłuższy niż cztery lata. Delegowanie może zostać powtórzone na kolejny okres, nieprzekraczający czterech lat. Przepisy art. 1</w:t>
      </w:r>
      <w:r w:rsidR="00654A23" w:rsidRPr="00EA5547">
        <w:rPr>
          <w:rStyle w:val="Ppogrubienie"/>
          <w:b w:val="0"/>
          <w:color w:val="000000" w:themeColor="text1"/>
        </w:rPr>
        <w:t>4</w:t>
      </w:r>
      <w:r w:rsidR="00232593" w:rsidRPr="00EA5547">
        <w:rPr>
          <w:rStyle w:val="Ppogrubienie"/>
          <w:b w:val="0"/>
          <w:color w:val="000000" w:themeColor="text1"/>
        </w:rPr>
        <w:t>0</w:t>
      </w:r>
      <w:r w:rsidRPr="00EA5547">
        <w:rPr>
          <w:rStyle w:val="Ppogrubienie"/>
          <w:b w:val="0"/>
          <w:color w:val="000000" w:themeColor="text1"/>
        </w:rPr>
        <w:t xml:space="preserve"> stosuje się odpowiednio.</w:t>
      </w:r>
    </w:p>
    <w:p w14:paraId="0905E15D" w14:textId="4B192480"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lastRenderedPageBreak/>
        <w:t>§ 1</w:t>
      </w:r>
      <w:r w:rsidR="009F042A" w:rsidRPr="00EA5547">
        <w:rPr>
          <w:rStyle w:val="Ppogrubienie"/>
          <w:b w:val="0"/>
          <w:color w:val="000000" w:themeColor="text1"/>
        </w:rPr>
        <w:t>2</w:t>
      </w:r>
      <w:r w:rsidRPr="00EA5547">
        <w:rPr>
          <w:rStyle w:val="Ppogrubienie"/>
          <w:b w:val="0"/>
          <w:color w:val="000000" w:themeColor="text1"/>
        </w:rPr>
        <w:t>. Rozwiązanie stosunku pracy z referendarzem sądowym może nastąpić w drodze wypowiedzenia w przypadku:</w:t>
      </w:r>
    </w:p>
    <w:p w14:paraId="41A3756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uzyskania dwukrotnej, następującej po sobie, negatywnej okresowej oceny;</w:t>
      </w:r>
    </w:p>
    <w:p w14:paraId="36DB578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zniesienia sądu lub jego reorganizacji, powodującej utratę możliwości dalszego zatrudnienia referendarza sądowego;</w:t>
      </w:r>
    </w:p>
    <w:p w14:paraId="17BA3DA6"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uznania przez lekarza orzecznika Zakładu Ubezpieczeń Społecznych za trwale niezdolnego do pełnienia obowiązków referendarza sądowego;</w:t>
      </w:r>
    </w:p>
    <w:p w14:paraId="5EDBCE16"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skazania referendarza sądowego za przestępstwo inne niż wymienione w § 19.</w:t>
      </w:r>
    </w:p>
    <w:p w14:paraId="317E1874" w14:textId="7AE56013"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3</w:t>
      </w:r>
      <w:r w:rsidRPr="00EA5547">
        <w:rPr>
          <w:rStyle w:val="Ppogrubienie"/>
          <w:b w:val="0"/>
          <w:color w:val="000000" w:themeColor="text1"/>
        </w:rPr>
        <w:t>. W przypadku rozwiązania stosunku pracy z referendarzem sądowym na podstawie § 1</w:t>
      </w:r>
      <w:r w:rsidR="00963144" w:rsidRPr="00EA5547">
        <w:rPr>
          <w:rStyle w:val="Ppogrubienie"/>
          <w:b w:val="0"/>
          <w:color w:val="000000" w:themeColor="text1"/>
        </w:rPr>
        <w:t>2</w:t>
      </w:r>
      <w:r w:rsidRPr="00EA5547">
        <w:rPr>
          <w:rStyle w:val="Ppogrubienie"/>
          <w:b w:val="0"/>
          <w:color w:val="000000" w:themeColor="text1"/>
        </w:rPr>
        <w:t xml:space="preserve"> pkt 2, w okresie między ustaniem zatrudnienia w likwidowanym lub reorganizowanym sądzie a podjęciem pracy lub działalności gospodarczej, referendarzowi sądowemu przysługuje świadczenie pieniężne ze środków budżetu państwa przez okres nie dłuższy niż sześć miesięcy, obliczone jak ekwiwalent pieniężny za urlop wypoczynkowy; świadczenie to nie przysługuje referendarzowi sądowemu, który nabył prawo do emerytury.</w:t>
      </w:r>
    </w:p>
    <w:p w14:paraId="4D7CFAA6" w14:textId="2EBE0074"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4</w:t>
      </w:r>
      <w:r w:rsidRPr="00EA5547">
        <w:rPr>
          <w:rStyle w:val="Ppogrubienie"/>
          <w:b w:val="0"/>
          <w:color w:val="000000" w:themeColor="text1"/>
        </w:rPr>
        <w:t>. Referendarz sądowy może wypowiedzieć stosunek pracy.</w:t>
      </w:r>
    </w:p>
    <w:p w14:paraId="4EA88A58" w14:textId="6843BEB4"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5</w:t>
      </w:r>
      <w:r w:rsidRPr="00EA5547">
        <w:rPr>
          <w:rStyle w:val="Ppogrubienie"/>
          <w:b w:val="0"/>
          <w:color w:val="000000" w:themeColor="text1"/>
        </w:rPr>
        <w:t>. Okres wypowiedzenia wynosi trzy miesiące.</w:t>
      </w:r>
    </w:p>
    <w:p w14:paraId="32D03C38" w14:textId="05E7EC01"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6</w:t>
      </w:r>
      <w:r w:rsidRPr="00EA5547">
        <w:rPr>
          <w:rStyle w:val="Ppogrubienie"/>
          <w:b w:val="0"/>
          <w:color w:val="000000" w:themeColor="text1"/>
        </w:rPr>
        <w:t>. Stosunek pracy z referendarzem sądowym może być rozwiązany za porozumieniem stron.</w:t>
      </w:r>
    </w:p>
    <w:p w14:paraId="79A2F98C" w14:textId="47176E24"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7</w:t>
      </w:r>
      <w:r w:rsidRPr="00EA5547">
        <w:rPr>
          <w:rStyle w:val="Ppogrubienie"/>
          <w:b w:val="0"/>
          <w:color w:val="000000" w:themeColor="text1"/>
        </w:rPr>
        <w:t>. W przypadku wszczęcia przeciwko referendarzowi sądowemu postępowania karnego lub postępowania dyscyplinarnego prezes sądu może zawiesić referendarza sądowego w czynnościach służbowych, z obniżeniem na czas trwania zawieszenia wysokości wynagrodzenia w granicach od 25% do 50%. Jeżeli postępowanie dyscyplinarne lub postępowanie karne zostało umorzone lub zakończyło się uniewinnieniem, referendarzowi sądowemu wypłaca się zatrzymane wynagrodzenie.</w:t>
      </w:r>
    </w:p>
    <w:p w14:paraId="7C4C5B74" w14:textId="545DFB8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w:t>
      </w:r>
      <w:r w:rsidR="009F042A" w:rsidRPr="00EA5547">
        <w:rPr>
          <w:rStyle w:val="Ppogrubienie"/>
          <w:b w:val="0"/>
          <w:color w:val="000000" w:themeColor="text1"/>
        </w:rPr>
        <w:t>8</w:t>
      </w:r>
      <w:r w:rsidRPr="00EA5547">
        <w:rPr>
          <w:rStyle w:val="Ppogrubienie"/>
          <w:b w:val="0"/>
          <w:color w:val="000000" w:themeColor="text1"/>
        </w:rPr>
        <w:t xml:space="preserve">. W przypadku utraty obywatelstwa polskiego lub </w:t>
      </w:r>
      <w:r w:rsidR="00333D9B" w:rsidRPr="00EA5547">
        <w:rPr>
          <w:rStyle w:val="Ppogrubienie"/>
          <w:b w:val="0"/>
          <w:color w:val="000000" w:themeColor="text1"/>
        </w:rPr>
        <w:t xml:space="preserve">prawomocnego </w:t>
      </w:r>
      <w:r w:rsidRPr="00EA5547">
        <w:rPr>
          <w:rStyle w:val="Ppogrubienie"/>
          <w:b w:val="0"/>
          <w:color w:val="000000" w:themeColor="text1"/>
        </w:rPr>
        <w:t>skazania za umyślnie popełnione przestępstwo ścigane z urzędu lub przestępstwo skarbowe, stosunek pracy z referendarzem sądowym rozwiązuje się bez wypowiedzenia. Stosunek pracy z referendarzem sądowym może być rozwiązany bez wypowiedzenia z przyczyn określonych w art. 53 Kodeksu pracy.</w:t>
      </w:r>
    </w:p>
    <w:p w14:paraId="185D6B0D" w14:textId="0BECA524"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23</w:t>
      </w:r>
      <w:r w:rsidR="00C2622E" w:rsidRPr="00EA5547">
        <w:rPr>
          <w:rStyle w:val="Ppogrubienie"/>
          <w:color w:val="000000" w:themeColor="text1"/>
        </w:rPr>
        <w:t>7</w:t>
      </w:r>
      <w:r w:rsidR="00503523" w:rsidRPr="00EA5547">
        <w:rPr>
          <w:rStyle w:val="Ppogrubienie"/>
          <w:color w:val="000000" w:themeColor="text1"/>
        </w:rPr>
        <w:t>.</w:t>
      </w:r>
      <w:r w:rsidRPr="00EA5547">
        <w:rPr>
          <w:rStyle w:val="Ppogrubienie"/>
          <w:b w:val="0"/>
          <w:bCs/>
          <w:color w:val="000000" w:themeColor="text1"/>
        </w:rPr>
        <w:t xml:space="preserve"> § 1. Wynagrodzenie zasadnicze referendarza sądowego wynosi 1,54 podstawy ustalenia wynagrodzenia zasadniczego sędziego, o której mowa w art. 1</w:t>
      </w:r>
      <w:r w:rsidR="002120BD" w:rsidRPr="00EA5547">
        <w:rPr>
          <w:rStyle w:val="Ppogrubienie"/>
          <w:b w:val="0"/>
          <w:bCs/>
          <w:color w:val="000000" w:themeColor="text1"/>
        </w:rPr>
        <w:t>5</w:t>
      </w:r>
      <w:r w:rsidR="00232593" w:rsidRPr="00EA5547">
        <w:rPr>
          <w:rStyle w:val="Ppogrubienie"/>
          <w:b w:val="0"/>
          <w:bCs/>
          <w:color w:val="000000" w:themeColor="text1"/>
        </w:rPr>
        <w:t>8</w:t>
      </w:r>
      <w:r w:rsidRPr="00EA5547">
        <w:rPr>
          <w:rStyle w:val="Ppogrubienie"/>
          <w:b w:val="0"/>
          <w:bCs/>
          <w:color w:val="000000" w:themeColor="text1"/>
        </w:rPr>
        <w:t xml:space="preserve"> § 2, powiększonego o należną składkę z tytułu ubezpieczenia społecznego. Po siedmiu latach pracy na stanowisku referendarza sądowego wynagrodzenie zasadnicze podwyższa się do wysokości 1,63 podstawy </w:t>
      </w:r>
      <w:r w:rsidRPr="00EA5547">
        <w:rPr>
          <w:rStyle w:val="Ppogrubienie"/>
          <w:b w:val="0"/>
          <w:bCs/>
          <w:color w:val="000000" w:themeColor="text1"/>
        </w:rPr>
        <w:lastRenderedPageBreak/>
        <w:t>ustalenia wynagrodzenia zasadniczego sędziego, o której mowa w art. 1</w:t>
      </w:r>
      <w:r w:rsidR="002120BD" w:rsidRPr="00EA5547">
        <w:rPr>
          <w:rStyle w:val="Ppogrubienie"/>
          <w:b w:val="0"/>
          <w:bCs/>
          <w:color w:val="000000" w:themeColor="text1"/>
        </w:rPr>
        <w:t>5</w:t>
      </w:r>
      <w:r w:rsidR="00232593" w:rsidRPr="00EA5547">
        <w:rPr>
          <w:rStyle w:val="Ppogrubienie"/>
          <w:b w:val="0"/>
          <w:bCs/>
          <w:color w:val="000000" w:themeColor="text1"/>
        </w:rPr>
        <w:t>8</w:t>
      </w:r>
      <w:r w:rsidRPr="00EA5547">
        <w:rPr>
          <w:rStyle w:val="Ppogrubienie"/>
          <w:b w:val="0"/>
          <w:bCs/>
          <w:color w:val="000000" w:themeColor="text1"/>
        </w:rPr>
        <w:t xml:space="preserve"> § 2, powiększonego o należną składkę z tytułu ubezpieczenia społecznego, a po dalszych siedmiu latach pracy do wysokości 1,71 podstawy ustalenia wynagrodzenia zasadniczego sędziego, o której mowa w art. 1</w:t>
      </w:r>
      <w:r w:rsidR="00FE5143" w:rsidRPr="00EA5547">
        <w:rPr>
          <w:rStyle w:val="Ppogrubienie"/>
          <w:b w:val="0"/>
          <w:bCs/>
          <w:color w:val="000000" w:themeColor="text1"/>
        </w:rPr>
        <w:t>5</w:t>
      </w:r>
      <w:r w:rsidR="00232593" w:rsidRPr="00EA5547">
        <w:rPr>
          <w:rStyle w:val="Ppogrubienie"/>
          <w:b w:val="0"/>
          <w:bCs/>
          <w:color w:val="000000" w:themeColor="text1"/>
        </w:rPr>
        <w:t>8</w:t>
      </w:r>
      <w:r w:rsidRPr="00EA5547">
        <w:rPr>
          <w:rStyle w:val="Ppogrubienie"/>
          <w:b w:val="0"/>
          <w:bCs/>
          <w:color w:val="000000" w:themeColor="text1"/>
        </w:rPr>
        <w:t xml:space="preserve"> § 2, powiększonego o należną składkę z tytułu ubezpieczenia społecznego.</w:t>
      </w:r>
    </w:p>
    <w:p w14:paraId="52E09994" w14:textId="5061988A"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Wynagrodzenie zasadnicze starszego referendarza sądowego wynosi 1,85 podstawy ustalenia wynagrodzenia zasadniczego sędziego, o której mowa w art. 1</w:t>
      </w:r>
      <w:r w:rsidR="002120BD" w:rsidRPr="00EA5547">
        <w:rPr>
          <w:rStyle w:val="Ppogrubienie"/>
          <w:b w:val="0"/>
          <w:color w:val="000000" w:themeColor="text1"/>
        </w:rPr>
        <w:t>5</w:t>
      </w:r>
      <w:r w:rsidR="00232593" w:rsidRPr="00EA5547">
        <w:rPr>
          <w:rStyle w:val="Ppogrubienie"/>
          <w:b w:val="0"/>
          <w:color w:val="000000" w:themeColor="text1"/>
        </w:rPr>
        <w:t>8</w:t>
      </w:r>
      <w:r w:rsidRPr="00EA5547">
        <w:rPr>
          <w:rStyle w:val="Ppogrubienie"/>
          <w:b w:val="0"/>
          <w:color w:val="000000" w:themeColor="text1"/>
        </w:rPr>
        <w:t xml:space="preserve"> § 2, powiększonego o należną składkę z tytułu ubezpieczenia społecznego. Po siedmiu latach pracy na stanowisku starszego referendarza sądowego wynagrodzenie zasadnicze podwyższa się do wysokości 1,94 podstawy ustalenia wynagrodzenia zasadniczego sędziego, o której mowa w art. 1</w:t>
      </w:r>
      <w:r w:rsidR="002120BD" w:rsidRPr="00EA5547">
        <w:rPr>
          <w:rStyle w:val="Ppogrubienie"/>
          <w:b w:val="0"/>
          <w:color w:val="000000" w:themeColor="text1"/>
        </w:rPr>
        <w:t>5</w:t>
      </w:r>
      <w:r w:rsidR="00232593" w:rsidRPr="00EA5547">
        <w:rPr>
          <w:rStyle w:val="Ppogrubienie"/>
          <w:b w:val="0"/>
          <w:color w:val="000000" w:themeColor="text1"/>
        </w:rPr>
        <w:t>8</w:t>
      </w:r>
      <w:r w:rsidRPr="00EA5547">
        <w:rPr>
          <w:rStyle w:val="Ppogrubienie"/>
          <w:b w:val="0"/>
          <w:color w:val="000000" w:themeColor="text1"/>
        </w:rPr>
        <w:t xml:space="preserve"> § 2, powiększonego o należną składkę z tytułu ubezpieczenia społecznego.</w:t>
      </w:r>
    </w:p>
    <w:p w14:paraId="0D70A40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 przypadku nieuzyskania przez referendarza sądowego pozytywnej okresowej oceny, okresy pracy wskazane w § 1 i 2 ulegają wydłużeniu o trzy lata.</w:t>
      </w:r>
    </w:p>
    <w:p w14:paraId="35514B2E" w14:textId="052C739C"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Poza wynagrodzeniem zasadniczym referendarzowi sądowemu przysługuje dodatek za długoletnią pracę, o którym mowa w art. 1</w:t>
      </w:r>
      <w:r w:rsidR="00FE5143" w:rsidRPr="00EA5547">
        <w:rPr>
          <w:rStyle w:val="Ppogrubienie"/>
          <w:b w:val="0"/>
          <w:color w:val="000000" w:themeColor="text1"/>
        </w:rPr>
        <w:t>5</w:t>
      </w:r>
      <w:r w:rsidR="00232593" w:rsidRPr="00EA5547">
        <w:rPr>
          <w:rStyle w:val="Ppogrubienie"/>
          <w:b w:val="0"/>
          <w:color w:val="000000" w:themeColor="text1"/>
        </w:rPr>
        <w:t>8</w:t>
      </w:r>
      <w:r w:rsidRPr="00EA5547">
        <w:rPr>
          <w:rStyle w:val="Ppogrubienie"/>
          <w:b w:val="0"/>
          <w:color w:val="000000" w:themeColor="text1"/>
        </w:rPr>
        <w:t xml:space="preserve"> § 6, oraz gratyfikacja jubileuszowa, na zasadach określonych w art. 1</w:t>
      </w:r>
      <w:r w:rsidR="00D77034" w:rsidRPr="00EA5547">
        <w:rPr>
          <w:rStyle w:val="Ppogrubienie"/>
          <w:b w:val="0"/>
          <w:color w:val="000000" w:themeColor="text1"/>
        </w:rPr>
        <w:t>6</w:t>
      </w:r>
      <w:r w:rsidR="00232593" w:rsidRPr="00EA5547">
        <w:rPr>
          <w:rStyle w:val="Ppogrubienie"/>
          <w:b w:val="0"/>
          <w:color w:val="000000" w:themeColor="text1"/>
        </w:rPr>
        <w:t>0</w:t>
      </w:r>
      <w:r w:rsidRPr="00EA5547">
        <w:rPr>
          <w:rStyle w:val="Ppogrubienie"/>
          <w:b w:val="0"/>
          <w:color w:val="000000" w:themeColor="text1"/>
        </w:rPr>
        <w:t>, a także je</w:t>
      </w:r>
      <w:r w:rsidR="001F3D41" w:rsidRPr="00EA5547">
        <w:rPr>
          <w:rStyle w:val="Ppogrubienie"/>
          <w:b w:val="0"/>
          <w:color w:val="000000" w:themeColor="text1"/>
        </w:rPr>
        <w:t>d</w:t>
      </w:r>
      <w:r w:rsidRPr="00EA5547">
        <w:rPr>
          <w:rStyle w:val="Ppogrubienie"/>
          <w:b w:val="0"/>
          <w:color w:val="000000" w:themeColor="text1"/>
        </w:rPr>
        <w:t>norazowa odprawa w razie ustania stosunku pracy w związku z przejściem na rentę z tytułu niezdolności do pracy lub emeryturę, na zasadach określonych w przepisach o pracownikach sądów i prokuratury.</w:t>
      </w:r>
    </w:p>
    <w:p w14:paraId="0ABDE4C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W związku z pełnioną funkcją referendarzowi sądowemu przysługuje dodatek funkcyjny. Do ustalania wysokości dodatku funkcyjnego stosuje się przepisy o dodatkach funkcyjnych przysługujących sędziom.</w:t>
      </w:r>
    </w:p>
    <w:p w14:paraId="31FD66B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6. Czas pracy referendarza sądowego wynosi 8 godzin na dobę i przeciętnie 40 godzin w przeciętnie pięciodniowym tygodniu pracy w przyjętym okresie rozliczeniowym nieprzekraczającym 3 miesięcy.</w:t>
      </w:r>
    </w:p>
    <w:p w14:paraId="6159CFC5"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7. Jeżeli jest to uzasadnione potrzebami sądu wynikającymi z obciążenia zadaniami lub organizacją pracy izby, wobec referendarzy sądowych może być stosowany równoważny lub zadaniowy czas pracy.</w:t>
      </w:r>
    </w:p>
    <w:p w14:paraId="4D84A43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8. Dobowy czas pracy w systemie równoważnego czasu pracy nie może przekraczać 12 godzin w okresie rozliczeniowym nieprzekraczającym 3 miesięcy.</w:t>
      </w:r>
    </w:p>
    <w:p w14:paraId="749D92A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9. Stosowanie systemów czasu pracy, o których mowa w § 7, wprowadza prezes sądu w drodze zarządzenia. W zarządzeniu wskazuje się referendarzy sądowych, objętych danym systemem czasu pracy. Zarządzenie wchodzi w życie po upływie 7 dni od dnia podania go do wiadomości referendarza sądowego.</w:t>
      </w:r>
    </w:p>
    <w:p w14:paraId="5C10BA8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10. W zarządzeniu wprowadzającym stosowanie systemu zadaniowego czasu pracy prezes sądu określa także normy pracy dotyczące powierzonych referendarzom sądowym zadań, biorąc pod uwagę obowiązujący referendarzy sądowych czas pracy. Normy pracy ustala się uwzględniając obciążenie zadaniami, stopień złożoności powierzonych zadań oraz stosowane rozwiązania w zakresie organizacji pracy.</w:t>
      </w:r>
    </w:p>
    <w:p w14:paraId="08CFE7F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11. Normy pracy, o których mowa w § 10, prezes sądu może określić także dla referendarzy sądowych objętych podstawowym lub równoważnym systemem czasu pracy.</w:t>
      </w:r>
    </w:p>
    <w:p w14:paraId="2B02C74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12. Rozkład czasu pracy referendarzy sądowych  oraz jego wymiar w poszczególnych dniach tygodnia określa prezes sądu. Na pisemny wniosek referendarza uzasadniony ważnymi względami rodzinnymi lub osobistymi prezes sądu może ustalić indywidualny rozkład jego czasu pracy w ramach systemu czasu pracy, którym jest objęty.</w:t>
      </w:r>
    </w:p>
    <w:p w14:paraId="24A47CE9"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13. Jeżeli wymagają tego szczególne potrzeby sądu, prezes sądu może polecić referendarzowi sądowemu wykonywanie pracy poza obowiązującym go czasem pracy, a w wyjątkowych wypadkach także w niedzielę i święta.</w:t>
      </w:r>
    </w:p>
    <w:p w14:paraId="5558C95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14. Referendarzowi sądowemu za pracę wykonywaną poza obowiązującym go czasem pracy przysługuje według jego wyboru czas wolny w tym samym wymiarze albo wynagrodzenie, bez dodatków, o których mowa w art. 151</w:t>
      </w:r>
      <w:r w:rsidRPr="00EA5547">
        <w:rPr>
          <w:rStyle w:val="Ppogrubienie"/>
          <w:b w:val="0"/>
          <w:color w:val="000000" w:themeColor="text1"/>
          <w:vertAlign w:val="superscript"/>
        </w:rPr>
        <w:t>1</w:t>
      </w:r>
      <w:r w:rsidRPr="00EA5547">
        <w:rPr>
          <w:rStyle w:val="Ppogrubienie"/>
          <w:b w:val="0"/>
          <w:color w:val="000000" w:themeColor="text1"/>
        </w:rPr>
        <w:t xml:space="preserve"> § 1 Kodeksu pracy. Za pracę wykonaną ponad obowiązujący referendarza sądowego czas pracy w niedzielę lub święto przysługuje inny dzień wolny. Przepis art. 151</w:t>
      </w:r>
      <w:r w:rsidRPr="00EA5547">
        <w:rPr>
          <w:rStyle w:val="Ppogrubienie"/>
          <w:b w:val="0"/>
          <w:color w:val="000000" w:themeColor="text1"/>
          <w:vertAlign w:val="superscript"/>
        </w:rPr>
        <w:t>1</w:t>
      </w:r>
      <w:r w:rsidRPr="00EA5547">
        <w:rPr>
          <w:rStyle w:val="Ppogrubienie"/>
          <w:b w:val="0"/>
          <w:color w:val="000000" w:themeColor="text1"/>
        </w:rPr>
        <w:t> Kodeksu pracy stosuje się odpowiednio.</w:t>
      </w:r>
    </w:p>
    <w:p w14:paraId="4A31E301" w14:textId="77F10D4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15. Przepisy art.</w:t>
      </w:r>
      <w:r w:rsidR="00333D9B" w:rsidRPr="00EA5547">
        <w:rPr>
          <w:rStyle w:val="Ppogrubienie"/>
          <w:b w:val="0"/>
          <w:color w:val="000000" w:themeColor="text1"/>
        </w:rPr>
        <w:t xml:space="preserve"> 39 § 11, art.</w:t>
      </w:r>
      <w:r w:rsidRPr="00EA5547">
        <w:rPr>
          <w:rStyle w:val="Ppogrubienie"/>
          <w:b w:val="0"/>
          <w:color w:val="000000" w:themeColor="text1"/>
        </w:rPr>
        <w:t> 7</w:t>
      </w:r>
      <w:r w:rsidR="00232593" w:rsidRPr="00EA5547">
        <w:rPr>
          <w:rStyle w:val="Ppogrubienie"/>
          <w:b w:val="0"/>
          <w:color w:val="000000" w:themeColor="text1"/>
        </w:rPr>
        <w:t>4</w:t>
      </w:r>
      <w:r w:rsidRPr="00EA5547">
        <w:rPr>
          <w:rStyle w:val="Ppogrubienie"/>
          <w:b w:val="0"/>
          <w:color w:val="000000" w:themeColor="text1"/>
        </w:rPr>
        <w:t xml:space="preserve"> § 1, art. 14</w:t>
      </w:r>
      <w:r w:rsidR="00232593" w:rsidRPr="00EA5547">
        <w:rPr>
          <w:rStyle w:val="Ppogrubienie"/>
          <w:b w:val="0"/>
          <w:color w:val="000000" w:themeColor="text1"/>
        </w:rPr>
        <w:t>5</w:t>
      </w:r>
      <w:r w:rsidRPr="00EA5547">
        <w:rPr>
          <w:rStyle w:val="Ppogrubienie"/>
          <w:b w:val="0"/>
          <w:color w:val="000000" w:themeColor="text1"/>
        </w:rPr>
        <w:t xml:space="preserve"> § 1 i </w:t>
      </w:r>
      <w:r w:rsidR="0046102B" w:rsidRPr="00EA5547">
        <w:rPr>
          <w:rStyle w:val="Ppogrubienie"/>
          <w:b w:val="0"/>
          <w:color w:val="000000" w:themeColor="text1"/>
        </w:rPr>
        <w:t>2</w:t>
      </w:r>
      <w:r w:rsidRPr="00EA5547">
        <w:rPr>
          <w:rStyle w:val="Ppogrubienie"/>
          <w:b w:val="0"/>
          <w:color w:val="000000" w:themeColor="text1"/>
        </w:rPr>
        <w:t>, art. 1</w:t>
      </w:r>
      <w:r w:rsidR="00232593" w:rsidRPr="00EA5547">
        <w:rPr>
          <w:rStyle w:val="Ppogrubienie"/>
          <w:b w:val="0"/>
          <w:color w:val="000000" w:themeColor="text1"/>
        </w:rPr>
        <w:t>4</w:t>
      </w:r>
      <w:r w:rsidR="00C056C1" w:rsidRPr="00EA5547">
        <w:rPr>
          <w:rStyle w:val="Ppogrubienie"/>
          <w:b w:val="0"/>
          <w:color w:val="000000" w:themeColor="text1"/>
        </w:rPr>
        <w:t>8</w:t>
      </w:r>
      <w:r w:rsidRPr="00EA5547">
        <w:rPr>
          <w:rStyle w:val="Ppogrubienie"/>
          <w:b w:val="0"/>
          <w:color w:val="000000" w:themeColor="text1"/>
        </w:rPr>
        <w:t>, art. 15</w:t>
      </w:r>
      <w:r w:rsidR="0046102B" w:rsidRPr="00EA5547">
        <w:rPr>
          <w:rStyle w:val="Ppogrubienie"/>
          <w:b w:val="0"/>
          <w:color w:val="000000" w:themeColor="text1"/>
        </w:rPr>
        <w:t>2</w:t>
      </w:r>
      <w:r w:rsidRPr="00EA5547">
        <w:rPr>
          <w:rStyle w:val="Ppogrubienie"/>
          <w:b w:val="0"/>
          <w:color w:val="000000" w:themeColor="text1"/>
        </w:rPr>
        <w:t>-15</w:t>
      </w:r>
      <w:r w:rsidR="00277F2C" w:rsidRPr="00EA5547">
        <w:rPr>
          <w:rStyle w:val="Ppogrubienie"/>
          <w:b w:val="0"/>
          <w:color w:val="000000" w:themeColor="text1"/>
        </w:rPr>
        <w:t>3</w:t>
      </w:r>
      <w:r w:rsidRPr="00EA5547">
        <w:rPr>
          <w:rStyle w:val="Ppogrubienie"/>
          <w:b w:val="0"/>
          <w:color w:val="000000" w:themeColor="text1"/>
        </w:rPr>
        <w:t xml:space="preserve">, </w:t>
      </w:r>
      <w:r w:rsidR="00277F2C" w:rsidRPr="00EA5547">
        <w:rPr>
          <w:rStyle w:val="Ppogrubienie"/>
          <w:b w:val="0"/>
          <w:color w:val="000000" w:themeColor="text1"/>
        </w:rPr>
        <w:t xml:space="preserve">art. 155-157, </w:t>
      </w:r>
      <w:r w:rsidR="00333D9B" w:rsidRPr="00EA5547">
        <w:rPr>
          <w:rStyle w:val="Ppogrubienie"/>
          <w:b w:val="0"/>
          <w:color w:val="000000" w:themeColor="text1"/>
        </w:rPr>
        <w:t xml:space="preserve">art. 158 § 3, </w:t>
      </w:r>
      <w:r w:rsidRPr="00EA5547">
        <w:rPr>
          <w:rStyle w:val="Ppogrubienie"/>
          <w:b w:val="0"/>
          <w:color w:val="000000" w:themeColor="text1"/>
        </w:rPr>
        <w:t>art. 16</w:t>
      </w:r>
      <w:r w:rsidR="00232593" w:rsidRPr="00EA5547">
        <w:rPr>
          <w:rStyle w:val="Ppogrubienie"/>
          <w:b w:val="0"/>
          <w:color w:val="000000" w:themeColor="text1"/>
        </w:rPr>
        <w:t>1</w:t>
      </w:r>
      <w:r w:rsidR="00333D9B" w:rsidRPr="00EA5547">
        <w:rPr>
          <w:rStyle w:val="Ppogrubienie"/>
          <w:b w:val="0"/>
          <w:color w:val="000000" w:themeColor="text1"/>
        </w:rPr>
        <w:t>, art. 170</w:t>
      </w:r>
      <w:r w:rsidRPr="00EA5547">
        <w:rPr>
          <w:rStyle w:val="Ppogrubienie"/>
          <w:b w:val="0"/>
          <w:color w:val="000000" w:themeColor="text1"/>
        </w:rPr>
        <w:t xml:space="preserve"> oraz art. 17</w:t>
      </w:r>
      <w:r w:rsidR="00C056C1" w:rsidRPr="00EA5547">
        <w:rPr>
          <w:rStyle w:val="Ppogrubienie"/>
          <w:b w:val="0"/>
          <w:color w:val="000000" w:themeColor="text1"/>
        </w:rPr>
        <w:t>2</w:t>
      </w:r>
      <w:r w:rsidRPr="00EA5547">
        <w:rPr>
          <w:rStyle w:val="Ppogrubienie"/>
          <w:b w:val="0"/>
          <w:color w:val="000000" w:themeColor="text1"/>
        </w:rPr>
        <w:t xml:space="preserve"> § 1 i 2 stosuje się odpowiednio do referendarzy sądowych, z tym że urlopu, o którym mowa w art. 16</w:t>
      </w:r>
      <w:r w:rsidR="00232593" w:rsidRPr="00EA5547">
        <w:rPr>
          <w:rStyle w:val="Ppogrubienie"/>
          <w:b w:val="0"/>
          <w:color w:val="000000" w:themeColor="text1"/>
        </w:rPr>
        <w:t>1</w:t>
      </w:r>
      <w:r w:rsidRPr="00EA5547">
        <w:rPr>
          <w:rStyle w:val="Ppogrubienie"/>
          <w:b w:val="0"/>
          <w:color w:val="000000" w:themeColor="text1"/>
        </w:rPr>
        <w:t>, udziela prezes sądu.</w:t>
      </w:r>
    </w:p>
    <w:p w14:paraId="76DE7E9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16. W sprawach nieuregulowanych w ustawie do referendarzy stosuje się odpowiednio przepisy o pracownikach sądów i prokuratury.</w:t>
      </w:r>
    </w:p>
    <w:p w14:paraId="50AC6AC2" w14:textId="0A6C9120"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w:t>
      </w:r>
      <w:r w:rsidR="00FE5143" w:rsidRPr="00EA5547">
        <w:rPr>
          <w:rStyle w:val="Ppogrubienie"/>
          <w:color w:val="000000" w:themeColor="text1"/>
        </w:rPr>
        <w:t>3</w:t>
      </w:r>
      <w:r w:rsidR="00C2622E" w:rsidRPr="00EA5547">
        <w:rPr>
          <w:rStyle w:val="Ppogrubienie"/>
          <w:color w:val="000000" w:themeColor="text1"/>
        </w:rPr>
        <w:t>8</w:t>
      </w:r>
      <w:r w:rsidR="00503523" w:rsidRPr="00EA5547">
        <w:rPr>
          <w:rStyle w:val="Ppogrubienie"/>
          <w:color w:val="000000" w:themeColor="text1"/>
        </w:rPr>
        <w:t xml:space="preserve">. </w:t>
      </w:r>
      <w:r w:rsidRPr="00EA5547">
        <w:rPr>
          <w:rStyle w:val="Ppogrubienie"/>
          <w:b w:val="0"/>
          <w:bCs/>
          <w:color w:val="000000" w:themeColor="text1"/>
        </w:rPr>
        <w:t>§ 1. Za naruszenie swoich obowiązków, w tym za oczywistą i rażącą obrazę przepisów prawa i uchybienie godności stanowiska, referendarz sądowy ponosi odpowiedzialność dyscyplinarną.</w:t>
      </w:r>
    </w:p>
    <w:p w14:paraId="01887BF5"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2. Karami dyscyplinarnymi są:</w:t>
      </w:r>
    </w:p>
    <w:p w14:paraId="6C08138F"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nagana;</w:t>
      </w:r>
    </w:p>
    <w:p w14:paraId="0CE33F9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nagana z ostrzeżeniem;</w:t>
      </w:r>
    </w:p>
    <w:p w14:paraId="050ABBB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nagana z obniżeniem wynagrodzenia zasadniczego o 10% na okres dwóch lat;</w:t>
      </w:r>
    </w:p>
    <w:p w14:paraId="07CF9EF1"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wydalenie z pracy.</w:t>
      </w:r>
    </w:p>
    <w:p w14:paraId="43114005"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3. W sprawach dyscyplinarnych referendarzy sądowych orzekają komisje dyscyplinarne.</w:t>
      </w:r>
    </w:p>
    <w:p w14:paraId="07D1C9B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Komisje dyscyplinarne do rozpatrywania w pierwszej instancji spraw dyscyplinarnych referendarzy powołują prezesi sądów.</w:t>
      </w:r>
    </w:p>
    <w:p w14:paraId="16338F4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Minister Sprawiedliwości powołuje komisję dyscyplinarną do rozpatrywania spraw dyscyplinarnych referendarzy sądowych w drugiej instancji.</w:t>
      </w:r>
    </w:p>
    <w:p w14:paraId="530B5F1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6. Do składu komisji dyscyplinarnych, o których mowa w § 4 i 5, powołuje się referendarzy sądowych.</w:t>
      </w:r>
    </w:p>
    <w:p w14:paraId="764B00B0" w14:textId="53DF6ED0"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7. Za przewinienia mniejszej wagi referendarz sądowy ponosi odpowiedzialność porządkową. Karą porządkową wymierzaną przez prezesa sądu jest upomnienie.</w:t>
      </w:r>
    </w:p>
    <w:p w14:paraId="3666674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8. W zakresie nieuregulowanym w ustawie do odpowiedzialności dyscyplinarnej i porządkowej referendarzy sądowych stosuje się odpowiednio przepisy o odpowiedzialności dyscyplinarnej i porządkowej urzędników państwowych mianowanych.</w:t>
      </w:r>
    </w:p>
    <w:p w14:paraId="11942A9E" w14:textId="103CFFDA"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w:t>
      </w:r>
      <w:r w:rsidR="00C2622E" w:rsidRPr="00EA5547">
        <w:rPr>
          <w:rStyle w:val="Ppogrubienie"/>
          <w:color w:val="000000" w:themeColor="text1"/>
        </w:rPr>
        <w:t>39</w:t>
      </w:r>
      <w:r w:rsidR="00503523" w:rsidRPr="00EA5547">
        <w:rPr>
          <w:rStyle w:val="Ppogrubienie"/>
          <w:color w:val="000000" w:themeColor="text1"/>
        </w:rPr>
        <w:t xml:space="preserve">. </w:t>
      </w:r>
      <w:r w:rsidRPr="00EA5547">
        <w:rPr>
          <w:rStyle w:val="Ppogrubienie"/>
          <w:b w:val="0"/>
          <w:bCs/>
          <w:color w:val="000000" w:themeColor="text1"/>
        </w:rPr>
        <w:t>§ 1. Minister Sprawiedliwości przydziela nowe stanowiska referendarza sądowego poszczególnym sądom, mając na względzie racjonalne wykorzystanie kadr sądownictwa powszechnego i potrzeby wynikające z obciążenia zadaniami poszczególnych sądów.</w:t>
      </w:r>
    </w:p>
    <w:p w14:paraId="7C33A87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 razie zwolnienia stanowiska referendarza sądowego prezes sądu niezwłocznie zawiadamia o tym Ministra Sprawiedliwości, który, w oparciu o kryteria wymienione w § 1, przydziela stanowisko do danego albo innego sądu albo je znosi.</w:t>
      </w:r>
    </w:p>
    <w:p w14:paraId="64D3D358" w14:textId="77777777" w:rsidR="005F40B2" w:rsidRPr="00EA5547" w:rsidRDefault="005F40B2" w:rsidP="005F40B2">
      <w:pPr>
        <w:pStyle w:val="Z2TIR2TIRzmpodwtirpodwjnymtiret"/>
        <w:ind w:left="0" w:firstLine="0"/>
        <w:jc w:val="center"/>
        <w:rPr>
          <w:rStyle w:val="Ppogrubienie"/>
          <w:b w:val="0"/>
          <w:color w:val="000000" w:themeColor="text1"/>
        </w:rPr>
      </w:pPr>
    </w:p>
    <w:p w14:paraId="2D5FD4A0"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3</w:t>
      </w:r>
    </w:p>
    <w:p w14:paraId="506CC90D"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Kuratorzy sądowi</w:t>
      </w:r>
    </w:p>
    <w:p w14:paraId="7869EA23" w14:textId="0F300101"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24</w:t>
      </w:r>
      <w:r w:rsidR="00C2622E" w:rsidRPr="00EA5547">
        <w:rPr>
          <w:rStyle w:val="Ppogrubienie"/>
          <w:color w:val="000000" w:themeColor="text1"/>
        </w:rPr>
        <w:t>0</w:t>
      </w:r>
      <w:r w:rsidR="00503523" w:rsidRPr="00EA5547">
        <w:rPr>
          <w:rStyle w:val="Ppogrubienie"/>
          <w:color w:val="000000" w:themeColor="text1"/>
        </w:rPr>
        <w:t xml:space="preserve">. </w:t>
      </w:r>
      <w:r w:rsidRPr="00EA5547">
        <w:rPr>
          <w:rStyle w:val="Ppogrubienie"/>
          <w:b w:val="0"/>
          <w:bCs/>
          <w:color w:val="000000" w:themeColor="text1"/>
        </w:rPr>
        <w:t>§ 1. Kuratorzy sądowi pełnią swoje czynności zawodowo (kuratorzy zawodowi) albo społecznie (kuratorzy społeczni).</w:t>
      </w:r>
    </w:p>
    <w:p w14:paraId="1248289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Zasady organizacji służby kuratorskiej i wykonywania obowiązków przez kuratorów sądowych oraz status kuratorów sądowych określa odrębna ustawa.</w:t>
      </w:r>
    </w:p>
    <w:p w14:paraId="56AA1A39"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4</w:t>
      </w:r>
    </w:p>
    <w:p w14:paraId="56BCD0C7"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Asystenci sędziów</w:t>
      </w:r>
    </w:p>
    <w:p w14:paraId="24A2347E" w14:textId="3FA32D53"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24</w:t>
      </w:r>
      <w:r w:rsidR="00C2622E" w:rsidRPr="00EA5547">
        <w:rPr>
          <w:rStyle w:val="Ppogrubienie"/>
          <w:color w:val="000000" w:themeColor="text1"/>
        </w:rPr>
        <w:t>1</w:t>
      </w:r>
      <w:r w:rsidR="00503523" w:rsidRPr="00EA5547">
        <w:rPr>
          <w:rStyle w:val="Ppogrubienie"/>
          <w:color w:val="000000" w:themeColor="text1"/>
        </w:rPr>
        <w:t xml:space="preserve">. </w:t>
      </w:r>
      <w:r w:rsidRPr="00EA5547">
        <w:rPr>
          <w:rStyle w:val="Ppogrubienie"/>
          <w:b w:val="0"/>
          <w:bCs/>
          <w:color w:val="000000" w:themeColor="text1"/>
        </w:rPr>
        <w:t>§ 1. Asystent sędziego wykonuje czynności zmierzające do przygotowania spraw sądowych do rozpoznania oraz czynności z zakresu działalności administracyjnej sądów, o której mowa w art. 10 pkt 2.</w:t>
      </w:r>
    </w:p>
    <w:p w14:paraId="7DC48336" w14:textId="3DAB1614"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lastRenderedPageBreak/>
        <w:t>§ 2. Na stanowisku asystenta sędziego może by</w:t>
      </w:r>
      <w:r w:rsidR="00D20084" w:rsidRPr="00EA5547">
        <w:rPr>
          <w:rStyle w:val="Ppogrubienie"/>
          <w:b w:val="0"/>
          <w:color w:val="000000" w:themeColor="text1"/>
        </w:rPr>
        <w:t>ć</w:t>
      </w:r>
      <w:r w:rsidRPr="00EA5547">
        <w:rPr>
          <w:rStyle w:val="Ppogrubienie"/>
          <w:b w:val="0"/>
          <w:color w:val="000000" w:themeColor="text1"/>
        </w:rPr>
        <w:t xml:space="preserve"> zatrudniony ten, kto:</w:t>
      </w:r>
    </w:p>
    <w:p w14:paraId="76EAACB8"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jest obywatelem Rzeczypospolitej Polskiej i korzysta z pełni praw cywilnych i obywatelskich;</w:t>
      </w:r>
    </w:p>
    <w:p w14:paraId="23F103A9"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jest nieskazitelnego charakteru;</w:t>
      </w:r>
    </w:p>
    <w:p w14:paraId="702624C3"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ukończył wyższe studia prawnicze w Polsce i uzyskał tytuł magistra lub zagraniczne uznane w Polsce;</w:t>
      </w:r>
    </w:p>
    <w:p w14:paraId="025D39C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ukończył 24 lata.</w:t>
      </w:r>
    </w:p>
    <w:p w14:paraId="4D7EB20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Nabór kandydatów następuje w drodze konkursu, który ma na celu wyłonienie kandydata o największej wiedzy i najwyższych kwalifikacjach, predyspozycjach i zdolnościach ogólnych, niezbędnych do wykonywania obowiązków asystenta sędziego.</w:t>
      </w:r>
    </w:p>
    <w:p w14:paraId="10819B5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Prezes sądu przed zatrudnieniem asystenta sędziego zasięga informacji o kandydacie z Krajowego Rejestru Karnego.</w:t>
      </w:r>
    </w:p>
    <w:p w14:paraId="5731BB7D"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5. Na stanowisku starszego asystenta sędziego może być zatrudniony:</w:t>
      </w:r>
    </w:p>
    <w:p w14:paraId="29F2848D"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 xml:space="preserve"> asystent, który zajmował stanowisko asystenta sędziego przez co najmniej dziesięć lat i uzyskiwał pozytywne okresowe oceny, albo</w:t>
      </w:r>
    </w:p>
    <w:p w14:paraId="57D3DC67"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osoba, która złożyła egzamin sędziowski lub egzamin prokuratorski.</w:t>
      </w:r>
    </w:p>
    <w:p w14:paraId="75BB4AAF"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6. Asystentowi sędziego przysługuje wynagrodzenie zasadnicze. Poza wynagrodzeniem zasadniczym asystentowi sędziego przysługuje dodatek za wieloletnią pracę, nagrody jubileuszowe oraz jednorazowa odprawa w razie ustania stosunku pracy w związku z przejściem na rentę z tytułu niezdolności do pracy lub emeryturę, na zasadach określonych w przepisach o pracownikach sądów i prokuratury. Na zasadach określonych w przepisach o pracownikach sądów i prokuratury asystentowi sędziego mogą być przyznane:</w:t>
      </w:r>
    </w:p>
    <w:p w14:paraId="2D2D11A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dodatek specjalny z tytułu okresowego zwiększenia obowiązków lub powierzenia dodatkowych zadań;</w:t>
      </w:r>
    </w:p>
    <w:p w14:paraId="350B646D"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nagrody za szczególne osiągnięcia w pracy zawodowej.</w:t>
      </w:r>
    </w:p>
    <w:p w14:paraId="11186FE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7. Minister Sprawiedliwości określi, w drodze rozporządzenia, szczegółowy zakres i sposób wykonywania czynności przez asystentów sędziów, mając na uwadze zasady sprawności, racjonalności, ekonomicznego i szybkiego działania, zapewniając rzetelne wykonywanie powierzonych zadań.</w:t>
      </w:r>
    </w:p>
    <w:p w14:paraId="7188F31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8. Minister Sprawiedliwości określi, w drodze rozporządzenia, wysokość wynagrodzenia zasadniczego asystentów sędziów, biorąc pod uwagę rodzaj i charakter czynności wykonywanych przez asystentów sędziów oraz poziom wynagrodzeń urzędników sądów.</w:t>
      </w:r>
    </w:p>
    <w:p w14:paraId="2DE37A5A" w14:textId="720E9833"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9. Do asystentów sędziów stosuje się odpowiednio przepis art. 14</w:t>
      </w:r>
      <w:r w:rsidR="008E4AC9" w:rsidRPr="00EA5547">
        <w:rPr>
          <w:rStyle w:val="Ppogrubienie"/>
          <w:b w:val="0"/>
          <w:color w:val="000000" w:themeColor="text1"/>
        </w:rPr>
        <w:t>5</w:t>
      </w:r>
      <w:r w:rsidRPr="00EA5547">
        <w:rPr>
          <w:rStyle w:val="Ppogrubienie"/>
          <w:b w:val="0"/>
          <w:color w:val="000000" w:themeColor="text1"/>
        </w:rPr>
        <w:t xml:space="preserve"> § 1.</w:t>
      </w:r>
    </w:p>
    <w:p w14:paraId="0AD987D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10. W sprawach nieuregulowanych w ustawie do asystentów sędziów stosuje się odpowiednio przepisy o pracownikach sądów i prokuratury.</w:t>
      </w:r>
    </w:p>
    <w:p w14:paraId="563E19D4" w14:textId="677AC20C"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24</w:t>
      </w:r>
      <w:r w:rsidR="00C2622E" w:rsidRPr="00EA5547">
        <w:rPr>
          <w:rStyle w:val="Ppogrubienie"/>
          <w:color w:val="000000" w:themeColor="text1"/>
        </w:rPr>
        <w:t>2</w:t>
      </w:r>
      <w:r w:rsidR="00503523" w:rsidRPr="00EA5547">
        <w:rPr>
          <w:rStyle w:val="Ppogrubienie"/>
          <w:color w:val="000000" w:themeColor="text1"/>
        </w:rPr>
        <w:t>.</w:t>
      </w:r>
      <w:r w:rsidRPr="00EA5547">
        <w:rPr>
          <w:rStyle w:val="Ppogrubienie"/>
          <w:b w:val="0"/>
          <w:bCs/>
          <w:color w:val="000000" w:themeColor="text1"/>
        </w:rPr>
        <w:t xml:space="preserve"> § 1. Konkurs, o którym mowa w art. 24</w:t>
      </w:r>
      <w:r w:rsidR="008E4AC9" w:rsidRPr="00EA5547">
        <w:rPr>
          <w:rStyle w:val="Ppogrubienie"/>
          <w:b w:val="0"/>
          <w:bCs/>
          <w:color w:val="000000" w:themeColor="text1"/>
        </w:rPr>
        <w:t>1</w:t>
      </w:r>
      <w:r w:rsidRPr="00EA5547">
        <w:rPr>
          <w:rStyle w:val="Ppogrubienie"/>
          <w:b w:val="0"/>
          <w:bCs/>
          <w:color w:val="000000" w:themeColor="text1"/>
        </w:rPr>
        <w:t xml:space="preserve"> § 3, organizuje prezes sądu</w:t>
      </w:r>
      <w:r w:rsidR="00D20084" w:rsidRPr="00EA5547">
        <w:rPr>
          <w:rStyle w:val="Ppogrubienie"/>
          <w:b w:val="0"/>
          <w:bCs/>
          <w:color w:val="000000" w:themeColor="text1"/>
        </w:rPr>
        <w:t>.</w:t>
      </w:r>
    </w:p>
    <w:p w14:paraId="2771AD1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Prezes sądu informuje o konkursie przez umieszczenie ogłoszenia w miejscu powszechnie dostępnym w siedzibie sądu, we właściwym ze względu na siedzibę sądu urzędzie pracy, w Biuletynie Informacji Publicznej oraz może poinformować w inny sposób, w szczególności przez umieszczenie ogłoszenia w prasie.</w:t>
      </w:r>
    </w:p>
    <w:p w14:paraId="4F0AF5D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Konkurs przeprowadza komisja konkursowa powołana przez prezesa sądu.</w:t>
      </w:r>
    </w:p>
    <w:p w14:paraId="728738A9"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Komisja konkursowa po przeprowadzeniu konkursu, w oparciu o jego wyniki, może wyłonić rezerwową listę kandydatów na wypadek zaistnienia możliwości zatrudnienia większej liczby osób lub rezygnacji kandydata.</w:t>
      </w:r>
    </w:p>
    <w:p w14:paraId="4895A4A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Warunkiem ubiegania się o zatrudnienie w sądzie jest złożenie przez osobę ubiegającą się o przyjęcie na stanowisko asystenta sędziego oświadczenia, że nie jest prowadzone przeciwko niej postępowanie o przestępstwo ścigane z oskarżenia publicznego lub przestępstwo skarbowe.</w:t>
      </w:r>
    </w:p>
    <w:p w14:paraId="2FD98A6F" w14:textId="6B733CD2"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6. Minister Sprawiedliwości, po zasięgnięciu opinii Krajowej Rady Sądownictwa, określi, w drodze rozporządzenia, szczegółowy sposób i tryb przeprowadzania konkursu, o którym mowa w art. 24</w:t>
      </w:r>
      <w:r w:rsidR="00D20084" w:rsidRPr="00EA5547">
        <w:rPr>
          <w:rStyle w:val="Ppogrubienie"/>
          <w:b w:val="0"/>
          <w:color w:val="000000" w:themeColor="text1"/>
        </w:rPr>
        <w:t>1</w:t>
      </w:r>
      <w:r w:rsidRPr="00EA5547">
        <w:rPr>
          <w:rStyle w:val="Ppogrubienie"/>
          <w:b w:val="0"/>
          <w:color w:val="000000" w:themeColor="text1"/>
        </w:rPr>
        <w:t xml:space="preserve"> § 3, w szczególności skład komisji konkursowych oraz sposób i tryb ich działania, etapy i przebieg konkursu, a także zakres i sposób udostępniania informacji kandydatowi, mając na uwadze właściwy dobór kadry asystentów w sądach.</w:t>
      </w:r>
    </w:p>
    <w:p w14:paraId="47A084EA" w14:textId="72AF40B5"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w:t>
      </w:r>
      <w:r w:rsidR="00503523" w:rsidRPr="00EA5547">
        <w:rPr>
          <w:rStyle w:val="Ppogrubienie"/>
          <w:color w:val="000000" w:themeColor="text1"/>
        </w:rPr>
        <w:t xml:space="preserve"> 24</w:t>
      </w:r>
      <w:r w:rsidR="00C2622E" w:rsidRPr="00EA5547">
        <w:rPr>
          <w:rStyle w:val="Ppogrubienie"/>
          <w:color w:val="000000" w:themeColor="text1"/>
        </w:rPr>
        <w:t>3</w:t>
      </w:r>
      <w:r w:rsidR="00503523" w:rsidRPr="00EA5547">
        <w:rPr>
          <w:rStyle w:val="Ppogrubienie"/>
          <w:color w:val="000000" w:themeColor="text1"/>
        </w:rPr>
        <w:t>.</w:t>
      </w:r>
      <w:r w:rsidRPr="00EA5547">
        <w:rPr>
          <w:rStyle w:val="Ppogrubienie"/>
          <w:color w:val="000000" w:themeColor="text1"/>
        </w:rPr>
        <w:t> </w:t>
      </w:r>
      <w:r w:rsidRPr="00EA5547">
        <w:rPr>
          <w:rStyle w:val="Ppogrubienie"/>
          <w:b w:val="0"/>
          <w:bCs/>
          <w:color w:val="000000" w:themeColor="text1"/>
        </w:rPr>
        <w:t>§ 1. W okresie pierwszych dwóch lat pracy asystent sędziego odbywa staż asystencki organizowany przez prezesa sądu.</w:t>
      </w:r>
    </w:p>
    <w:p w14:paraId="7417CE8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Do czasu ukończenia stażu asystenckiego asystenta sędziego zatrudnia się na podstawie umowy o pracę na czas określony, z możliwością jej wcześniejszego rozwiązania za dwutygodniowym wypowiedzeniem.</w:t>
      </w:r>
    </w:p>
    <w:p w14:paraId="505A58B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Z obowiązku odbycia stażu asystenckiego są zwolnione osoby, które zdały egzamin sędziowski, prokuratorski, notarialny, adwokacki lub radcowski.</w:t>
      </w:r>
    </w:p>
    <w:p w14:paraId="35098E1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4. Asystent sędziego w pierwszym roku pracy, w ramach stażu asystenckiego, odbywa szkolenie z zakresu metodyki pracy organizowane przez Krajową Szkołę Sądownictwa i Prokuratury. Prezes sądu kieruje asystenta na szkolenie w najbliższym terminie </w:t>
      </w:r>
      <w:r w:rsidRPr="00EA5547">
        <w:rPr>
          <w:rStyle w:val="Ppogrubienie"/>
          <w:b w:val="0"/>
          <w:color w:val="000000" w:themeColor="text1"/>
        </w:rPr>
        <w:lastRenderedPageBreak/>
        <w:t>przewidzianym w harmonogramie działalności szkoleniowej Krajowej Szkoły Sądownictwa i Prokuratury na dany rok.</w:t>
      </w:r>
    </w:p>
    <w:p w14:paraId="4A9CD1A3" w14:textId="48526008"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24</w:t>
      </w:r>
      <w:r w:rsidR="00C2622E" w:rsidRPr="00EA5547">
        <w:rPr>
          <w:rStyle w:val="Ppogrubienie"/>
          <w:color w:val="000000" w:themeColor="text1"/>
        </w:rPr>
        <w:t>4</w:t>
      </w:r>
      <w:r w:rsidR="00503523" w:rsidRPr="00EA5547">
        <w:rPr>
          <w:rStyle w:val="Ppogrubienie"/>
          <w:color w:val="000000" w:themeColor="text1"/>
        </w:rPr>
        <w:t xml:space="preserve">. </w:t>
      </w:r>
      <w:r w:rsidRPr="00EA5547">
        <w:rPr>
          <w:rStyle w:val="Ppogrubienie"/>
          <w:b w:val="0"/>
          <w:bCs/>
          <w:color w:val="000000" w:themeColor="text1"/>
        </w:rPr>
        <w:t>§ 1. Staż asystencki trwa 12 miesięcy i ma na celu teoretyczne i praktyczne przygotowanie do wykonywania czynności asystenta sędziego.</w:t>
      </w:r>
    </w:p>
    <w:p w14:paraId="7D23266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Minister Sprawiedliwości, po zasięgnięciu opinii Krajowej Rady Sądownictwa, określi, w drodze rozporządzenia, szczegółowe warunki organizacji i trybu odbywania stażu asystenckiego, harmonogram zajęć praktycznych i teoretycznych, zakres programowy stażu asystenckiego oraz wzór dokumentu potwierdzającego odbycie stażu asystenckiego, mając na względzie konieczność zapewnienia odpowiednio wysokiego poziomu przygotowania do wykonywania czynności na stanowisku asystenta sędziego.</w:t>
      </w:r>
    </w:p>
    <w:p w14:paraId="4885A64B" w14:textId="1B3AEB8D"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24</w:t>
      </w:r>
      <w:r w:rsidR="00C2622E" w:rsidRPr="00EA5547">
        <w:rPr>
          <w:rStyle w:val="Ppogrubienie"/>
          <w:color w:val="000000" w:themeColor="text1"/>
        </w:rPr>
        <w:t>5</w:t>
      </w:r>
      <w:r w:rsidR="00503523"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 1. Minister Sprawiedliwości przydziela nowe stanowiska asystenta sędziego poszczególnym sądom, mając na względzie racjonalne wykorzystanie kadr sądownictwa powszechnego i potrzeby wynikające z obciążenia zadaniami poszczególnych sądów.</w:t>
      </w:r>
    </w:p>
    <w:p w14:paraId="4A4979C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 razie zwolnienia stanowiska asystenta sędziego, prezes sądu niezwłocznie zawiadamia o tym Ministra Sprawiedliwości, który, w oparciu o kryteria wymienione w § 1, przydziela stanowisko do danego albo innego sądu albo je znosi.</w:t>
      </w:r>
    </w:p>
    <w:p w14:paraId="7FD12AF7" w14:textId="3E6B2F21" w:rsidR="005F40B2" w:rsidRPr="00EA5547" w:rsidRDefault="005F40B2" w:rsidP="005F40B2">
      <w:pPr>
        <w:pStyle w:val="ARTartustawynprozporzdzenia"/>
        <w:keepNext/>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24</w:t>
      </w:r>
      <w:r w:rsidR="00C2622E" w:rsidRPr="00EA5547">
        <w:rPr>
          <w:rStyle w:val="Ppogrubienie"/>
          <w:color w:val="000000" w:themeColor="text1"/>
        </w:rPr>
        <w:t>6</w:t>
      </w:r>
      <w:r w:rsidR="00503523" w:rsidRPr="00EA5547">
        <w:rPr>
          <w:rStyle w:val="Ppogrubienie"/>
          <w:color w:val="000000" w:themeColor="text1"/>
        </w:rPr>
        <w:t xml:space="preserve">. </w:t>
      </w:r>
      <w:r w:rsidRPr="00EA5547">
        <w:rPr>
          <w:rStyle w:val="Ppogrubienie"/>
          <w:b w:val="0"/>
          <w:bCs/>
          <w:color w:val="000000" w:themeColor="text1"/>
        </w:rPr>
        <w:t>§ 1. Minister Sprawiedliwości może delegować asystenta sędziego, za jego zgodą:</w:t>
      </w:r>
    </w:p>
    <w:p w14:paraId="166A52F9"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do pełnienia czynności asystenta sędziego w innym sądzie,</w:t>
      </w:r>
    </w:p>
    <w:p w14:paraId="07FDDD12"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do pełnienia czynności administracyjnych w Ministerstwie Sprawiedliwości lub innej jednostce organizacyjnej podległej Ministrowi Sprawiedliwości albo przez niego nadzorowanej</w:t>
      </w:r>
    </w:p>
    <w:p w14:paraId="3116C160" w14:textId="47F11016" w:rsidR="005F40B2" w:rsidRPr="00EA5547" w:rsidRDefault="005F40B2" w:rsidP="005F40B2">
      <w:pPr>
        <w:pStyle w:val="CZWSPPKTczwsplnapunktw"/>
        <w:rPr>
          <w:rStyle w:val="Ppogrubienie"/>
          <w:b w:val="0"/>
          <w:color w:val="000000" w:themeColor="text1"/>
        </w:rPr>
      </w:pPr>
      <w:r w:rsidRPr="00EA5547">
        <w:rPr>
          <w:rStyle w:val="Ppogrubienie"/>
          <w:b w:val="0"/>
          <w:color w:val="000000" w:themeColor="text1"/>
        </w:rPr>
        <w:t>– na czas określony, nie dłuższy niż dwa lata, albo na czas nieokreślony. Przepisy art. 1</w:t>
      </w:r>
      <w:r w:rsidR="008E4AC9" w:rsidRPr="00EA5547">
        <w:rPr>
          <w:rStyle w:val="Ppogrubienie"/>
          <w:b w:val="0"/>
          <w:color w:val="000000" w:themeColor="text1"/>
        </w:rPr>
        <w:t>39</w:t>
      </w:r>
      <w:r w:rsidRPr="00EA5547">
        <w:rPr>
          <w:rStyle w:val="Ppogrubienie"/>
          <w:b w:val="0"/>
          <w:color w:val="000000" w:themeColor="text1"/>
        </w:rPr>
        <w:t xml:space="preserve"> § 3, 7 i 8 stosuje się odpowiednio.</w:t>
      </w:r>
    </w:p>
    <w:p w14:paraId="51053E70"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Minister Sprawiedliwości może delegować asystenta sędziego, za jego zgodą, na wniosek Przewodniczącego Krajowej Rady Sądownictwa do pełnienia czynności w Biurze tej Rady, na czas określony, nie dłuższy niż dwa lata, albo na czas nieokreślony.</w:t>
      </w:r>
    </w:p>
    <w:p w14:paraId="5139423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Jeżeli wymaga tego interes wymiaru sprawiedliwości, delegowanie asystenta sędziego do pełnienia czynności w innym sądzie może nastąpić nawet bez jego zgody, na okres nie dłuższy niż sześć miesięcy. Delegowanie asystenta sędziego bez jego zgody może być powtórzone nie wcześniej niż po upływie trzech lat.</w:t>
      </w:r>
    </w:p>
    <w:p w14:paraId="095E802D" w14:textId="77777777" w:rsidR="00D20084"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4. W okresie delegowania, w przypadkach wskazanych w § 1</w:t>
      </w:r>
      <w:r w:rsidRPr="00EA5547">
        <w:rPr>
          <w:rStyle w:val="Ppogrubienie"/>
          <w:b w:val="0"/>
          <w:color w:val="000000" w:themeColor="text1"/>
        </w:rPr>
        <w:noBreakHyphen/>
        <w:t>3, asystent sędziego ma prawo do wynagrodzenia zasadniczego, przysługującego na jego stanowisku, oraz dodatku za wieloletnią pracę; przepisy art. 13</w:t>
      </w:r>
      <w:r w:rsidR="008E4AC9" w:rsidRPr="00EA5547">
        <w:rPr>
          <w:rStyle w:val="Ppogrubienie"/>
          <w:b w:val="0"/>
          <w:color w:val="000000" w:themeColor="text1"/>
        </w:rPr>
        <w:t>7</w:t>
      </w:r>
      <w:r w:rsidRPr="00EA5547">
        <w:rPr>
          <w:rStyle w:val="Ppogrubienie"/>
          <w:b w:val="0"/>
          <w:color w:val="000000" w:themeColor="text1"/>
        </w:rPr>
        <w:t xml:space="preserve"> § 9 i 12 oraz art. 1</w:t>
      </w:r>
      <w:r w:rsidR="008E4AC9" w:rsidRPr="00EA5547">
        <w:rPr>
          <w:rStyle w:val="Ppogrubienie"/>
          <w:b w:val="0"/>
          <w:color w:val="000000" w:themeColor="text1"/>
        </w:rPr>
        <w:t>39</w:t>
      </w:r>
      <w:r w:rsidRPr="00EA5547">
        <w:rPr>
          <w:rStyle w:val="Ppogrubienie"/>
          <w:b w:val="0"/>
          <w:color w:val="000000" w:themeColor="text1"/>
        </w:rPr>
        <w:t xml:space="preserve"> § 1, 5 i 6 stosuje się odpowiednio. </w:t>
      </w:r>
    </w:p>
    <w:p w14:paraId="1CAE885C" w14:textId="550B4C89" w:rsidR="005F40B2" w:rsidRPr="00EA5547" w:rsidRDefault="00D20084" w:rsidP="005F40B2">
      <w:pPr>
        <w:pStyle w:val="USTustnpkodeksu"/>
        <w:rPr>
          <w:rStyle w:val="Ppogrubienie"/>
          <w:b w:val="0"/>
          <w:color w:val="000000" w:themeColor="text1"/>
        </w:rPr>
      </w:pPr>
      <w:r w:rsidRPr="00EA5547">
        <w:rPr>
          <w:rStyle w:val="Ppogrubienie"/>
          <w:b w:val="0"/>
          <w:color w:val="000000" w:themeColor="text1"/>
        </w:rPr>
        <w:t xml:space="preserve">§ 5. </w:t>
      </w:r>
      <w:r w:rsidR="005F40B2" w:rsidRPr="00EA5547">
        <w:rPr>
          <w:rStyle w:val="Ppogrubienie"/>
          <w:b w:val="0"/>
          <w:color w:val="000000" w:themeColor="text1"/>
        </w:rPr>
        <w:t>W razie delegowania asystenta sędziego do innego sądu bez jego zgody lub na okres dłuższy niż sześć miesięcy, asystentowi sędziego przysługuje dodatek w wysokości 10% wynagrodzenia zasadniczego. W razie delegowania do Ministerstwa Sprawiedliwości lub innej jednostki organizacyjnej podległej Ministrowi Sprawiedliwości albo przez niego nadzorowanej asystentowi sędziego przysługuje dodatek funkcyjny</w:t>
      </w:r>
      <w:r w:rsidR="00F67593" w:rsidRPr="00EA5547">
        <w:rPr>
          <w:rStyle w:val="Ppogrubienie"/>
          <w:b w:val="0"/>
          <w:color w:val="000000" w:themeColor="text1"/>
        </w:rPr>
        <w:t xml:space="preserve"> w wysokości ustalonej zgodnie z przepisami o dodatkach funkcyjnych przysługujących sędziom</w:t>
      </w:r>
      <w:r w:rsidR="005F40B2" w:rsidRPr="00EA5547">
        <w:rPr>
          <w:rStyle w:val="Ppogrubienie"/>
          <w:b w:val="0"/>
          <w:color w:val="000000" w:themeColor="text1"/>
        </w:rPr>
        <w:t>.</w:t>
      </w:r>
    </w:p>
    <w:p w14:paraId="6EB1EA5D" w14:textId="441D7E26"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w:t>
      </w:r>
      <w:r w:rsidR="00D20084" w:rsidRPr="00EA5547">
        <w:rPr>
          <w:rStyle w:val="Ppogrubienie"/>
          <w:b w:val="0"/>
          <w:color w:val="000000" w:themeColor="text1"/>
        </w:rPr>
        <w:t>6</w:t>
      </w:r>
      <w:r w:rsidRPr="00EA5547">
        <w:rPr>
          <w:rStyle w:val="Ppogrubienie"/>
          <w:b w:val="0"/>
          <w:color w:val="000000" w:themeColor="text1"/>
        </w:rPr>
        <w:t>. Minister Sprawiedliwości może delegować asystenta sędziego, za zgodą asystenta i zgodnie z jego kwalifikacjami, do pełnienia obowiązków lub funkcji poza granicami państwa, w ramach działań podejmowanych przez organizacje międzynarodowe lub ponadnarodowe oraz zespoły międzynarodowe, działające na podstawie umów międzynarodowych, w tym umów konstytuujących organizacje międzynarodowe, ratyfikowanych przez Rzeczpospolitą Polską, na czas określony, nie dłuższy niż cztery lata. Delegowanie może zostać powtórzone na kolejny okres, nieprzekraczający czterech lat. Przepisy art. 1</w:t>
      </w:r>
      <w:r w:rsidR="00D77034" w:rsidRPr="00EA5547">
        <w:rPr>
          <w:rStyle w:val="Ppogrubienie"/>
          <w:b w:val="0"/>
          <w:color w:val="000000" w:themeColor="text1"/>
        </w:rPr>
        <w:t>4</w:t>
      </w:r>
      <w:r w:rsidR="00354BF7" w:rsidRPr="00EA5547">
        <w:rPr>
          <w:rStyle w:val="Ppogrubienie"/>
          <w:b w:val="0"/>
          <w:color w:val="000000" w:themeColor="text1"/>
        </w:rPr>
        <w:t>0</w:t>
      </w:r>
      <w:r w:rsidRPr="00EA5547">
        <w:rPr>
          <w:rStyle w:val="Ppogrubienie"/>
          <w:b w:val="0"/>
          <w:color w:val="000000" w:themeColor="text1"/>
        </w:rPr>
        <w:t> stosuje się odpowiednio.</w:t>
      </w:r>
    </w:p>
    <w:p w14:paraId="3A78F3C9" w14:textId="77777777" w:rsidR="005F40B2" w:rsidRPr="00EA5547" w:rsidRDefault="005F40B2" w:rsidP="005F40B2">
      <w:pPr>
        <w:pStyle w:val="Z2TIR2TIRzmpodwtirpodwjnymtiret"/>
        <w:ind w:left="0" w:firstLine="0"/>
        <w:jc w:val="center"/>
        <w:rPr>
          <w:rStyle w:val="Ppogrubienie"/>
          <w:b w:val="0"/>
          <w:color w:val="000000" w:themeColor="text1"/>
        </w:rPr>
      </w:pPr>
    </w:p>
    <w:p w14:paraId="4D2D458D"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5</w:t>
      </w:r>
    </w:p>
    <w:p w14:paraId="5CD222C3"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Urzędnicy i inni pracownicy sądowi</w:t>
      </w:r>
    </w:p>
    <w:p w14:paraId="048C8C4D" w14:textId="2F7373C8"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24</w:t>
      </w:r>
      <w:r w:rsidR="00C2622E" w:rsidRPr="00EA5547">
        <w:rPr>
          <w:rStyle w:val="Ppogrubienie"/>
          <w:color w:val="000000" w:themeColor="text1"/>
        </w:rPr>
        <w:t>7</w:t>
      </w:r>
      <w:r w:rsidR="00503523" w:rsidRPr="00EA5547">
        <w:rPr>
          <w:rStyle w:val="Ppogrubienie"/>
          <w:color w:val="000000" w:themeColor="text1"/>
        </w:rPr>
        <w:t xml:space="preserve">. </w:t>
      </w:r>
      <w:r w:rsidRPr="00EA5547">
        <w:rPr>
          <w:rStyle w:val="Ppogrubienie"/>
          <w:b w:val="0"/>
          <w:bCs/>
          <w:color w:val="000000" w:themeColor="text1"/>
        </w:rPr>
        <w:t>Zasady zatrudniania urzędników i innych pracowników sądowych oraz ich obowiązki i prawa określają odrębne przepisy.</w:t>
      </w:r>
    </w:p>
    <w:p w14:paraId="1EEF2A4F" w14:textId="77777777" w:rsidR="005F40B2" w:rsidRPr="00EA5547" w:rsidRDefault="005F40B2" w:rsidP="005F40B2">
      <w:pPr>
        <w:pStyle w:val="Z2TIR2TIRzmpodwtirpodwjnymtiret"/>
        <w:ind w:left="0" w:firstLine="0"/>
        <w:jc w:val="center"/>
        <w:rPr>
          <w:rStyle w:val="Ppogrubienie"/>
          <w:b w:val="0"/>
          <w:color w:val="000000" w:themeColor="text1"/>
        </w:rPr>
      </w:pPr>
    </w:p>
    <w:p w14:paraId="5836E55A"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6</w:t>
      </w:r>
    </w:p>
    <w:p w14:paraId="4D098091" w14:textId="0D263502"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Biegli</w:t>
      </w:r>
      <w:r w:rsidR="00354BF7" w:rsidRPr="00EA5547">
        <w:rPr>
          <w:rStyle w:val="Ppogrubienie"/>
          <w:b/>
          <w:bCs w:val="0"/>
          <w:color w:val="000000" w:themeColor="text1"/>
        </w:rPr>
        <w:t xml:space="preserve"> sądowi</w:t>
      </w:r>
    </w:p>
    <w:p w14:paraId="53350047" w14:textId="77ED2A03" w:rsidR="00301419" w:rsidRPr="00EA5547" w:rsidRDefault="00301419" w:rsidP="00301419">
      <w:pPr>
        <w:pStyle w:val="ZARTzmartartykuempunktem"/>
        <w:ind w:left="0" w:firstLine="567"/>
        <w:rPr>
          <w:color w:val="000000" w:themeColor="text1"/>
        </w:rPr>
      </w:pPr>
      <w:r w:rsidRPr="00EA5547">
        <w:rPr>
          <w:b/>
          <w:bCs/>
          <w:color w:val="000000" w:themeColor="text1"/>
        </w:rPr>
        <w:t>Art.</w:t>
      </w:r>
      <w:r w:rsidR="005527B5" w:rsidRPr="00EA5547">
        <w:rPr>
          <w:b/>
          <w:bCs/>
          <w:color w:val="000000" w:themeColor="text1"/>
        </w:rPr>
        <w:t> </w:t>
      </w:r>
      <w:r w:rsidRPr="00EA5547">
        <w:rPr>
          <w:b/>
          <w:bCs/>
          <w:color w:val="000000" w:themeColor="text1"/>
        </w:rPr>
        <w:t>248. §</w:t>
      </w:r>
      <w:r w:rsidR="005527B5" w:rsidRPr="00EA5547">
        <w:rPr>
          <w:b/>
          <w:bCs/>
          <w:color w:val="000000" w:themeColor="text1"/>
        </w:rPr>
        <w:t> </w:t>
      </w:r>
      <w:r w:rsidRPr="00EA5547">
        <w:rPr>
          <w:b/>
          <w:bCs/>
          <w:color w:val="000000" w:themeColor="text1"/>
        </w:rPr>
        <w:t>1.</w:t>
      </w:r>
      <w:r w:rsidR="005527B5" w:rsidRPr="00EA5547">
        <w:rPr>
          <w:color w:val="000000" w:themeColor="text1"/>
        </w:rPr>
        <w:t> </w:t>
      </w:r>
      <w:r w:rsidRPr="00EA5547">
        <w:rPr>
          <w:color w:val="000000" w:themeColor="text1"/>
        </w:rPr>
        <w:t xml:space="preserve">Prezes sądu </w:t>
      </w:r>
      <w:r w:rsidR="008C3325" w:rsidRPr="00EA5547">
        <w:rPr>
          <w:color w:val="000000" w:themeColor="text1"/>
        </w:rPr>
        <w:t>regionalnego</w:t>
      </w:r>
      <w:r w:rsidRPr="00EA5547">
        <w:rPr>
          <w:color w:val="000000" w:themeColor="text1"/>
        </w:rPr>
        <w:t xml:space="preserve"> ustanawia biegłych sądowych i prowadzi ich listę w systemie teleinformatycznym, którego administratorem jest Minister Sprawiedliwości.</w:t>
      </w:r>
    </w:p>
    <w:p w14:paraId="6798C1D6" w14:textId="4534CCB6" w:rsidR="00301419" w:rsidRPr="00EA5547" w:rsidRDefault="00301419" w:rsidP="00301419">
      <w:pPr>
        <w:pStyle w:val="ZARTzmartartykuempunktem"/>
        <w:ind w:left="0"/>
        <w:rPr>
          <w:color w:val="000000" w:themeColor="text1"/>
        </w:rPr>
      </w:pPr>
      <w:bookmarkStart w:id="42" w:name="_Hlk79480150"/>
      <w:r w:rsidRPr="00EA5547">
        <w:rPr>
          <w:color w:val="000000" w:themeColor="text1"/>
        </w:rPr>
        <w:t>§ </w:t>
      </w:r>
      <w:bookmarkEnd w:id="42"/>
      <w:r w:rsidRPr="00EA5547">
        <w:rPr>
          <w:color w:val="000000" w:themeColor="text1"/>
        </w:rPr>
        <w:t xml:space="preserve">2. Prezes sądu </w:t>
      </w:r>
      <w:r w:rsidR="008C3325" w:rsidRPr="00EA5547">
        <w:rPr>
          <w:color w:val="000000" w:themeColor="text1"/>
        </w:rPr>
        <w:t>regionalnego</w:t>
      </w:r>
      <w:r w:rsidRPr="00EA5547">
        <w:rPr>
          <w:color w:val="000000" w:themeColor="text1"/>
        </w:rPr>
        <w:t xml:space="preserve"> zapewnia sądom, Ministrowi Sprawiedliwości, Prokuratorowi Generalnemu, prokuratorom powszechnych jednostek organizacyjnych prokuratury oraz prokuratorom Instytutu Pamięci Narodowej  </w:t>
      </w:r>
      <w:r w:rsidRPr="00EA5547">
        <w:rPr>
          <w:rFonts w:cs="Times"/>
          <w:color w:val="000000" w:themeColor="text1"/>
        </w:rPr>
        <w:t>̶</w:t>
      </w:r>
      <w:r w:rsidRPr="00EA5547">
        <w:rPr>
          <w:color w:val="000000" w:themeColor="text1"/>
        </w:rPr>
        <w:t xml:space="preserve">  Komisji Ścigania Zbrodni przeciwko Narodowi Polskiemu dostęp do listy, o której mowa w § 1, za pośrednictwem wskazanego tam systemu teleinformatycznego, w zakresie imienia i nazwiska biegłego sądowego, numeru PESEL, o ile biegły sądowy go posiada, adresu do doręczeń, adresu poczty </w:t>
      </w:r>
      <w:r w:rsidRPr="00EA5547">
        <w:rPr>
          <w:color w:val="000000" w:themeColor="text1"/>
        </w:rPr>
        <w:lastRenderedPageBreak/>
        <w:t>elektronicznej i numeru telefonu, terminu, do którego biegły sądowy został ustanowiony, a także danych dotyczących specjalizacji.</w:t>
      </w:r>
    </w:p>
    <w:p w14:paraId="6A512248" w14:textId="295430A5" w:rsidR="00301419" w:rsidRPr="00EA5547" w:rsidRDefault="00301419" w:rsidP="00301419">
      <w:pPr>
        <w:pStyle w:val="ZUSTzmustartykuempunktem"/>
        <w:ind w:left="0" w:firstLine="567"/>
        <w:rPr>
          <w:color w:val="000000" w:themeColor="text1"/>
        </w:rPr>
      </w:pPr>
      <w:r w:rsidRPr="00EA5547">
        <w:rPr>
          <w:color w:val="000000" w:themeColor="text1"/>
        </w:rPr>
        <w:t xml:space="preserve">§ 3. Lista biegłych sądowych, pozbawiona numerów PESEL, adresu do doręczeń, adresu poczty elektronicznej i numeru telefonu, o ile biegły, na wezwanie prezesa sądu </w:t>
      </w:r>
      <w:r w:rsidR="008C3325" w:rsidRPr="00EA5547">
        <w:rPr>
          <w:color w:val="000000" w:themeColor="text1"/>
        </w:rPr>
        <w:t>regionalnego</w:t>
      </w:r>
      <w:r w:rsidRPr="00EA5547">
        <w:rPr>
          <w:color w:val="000000" w:themeColor="text1"/>
        </w:rPr>
        <w:t xml:space="preserve"> do złożenia oświadczenia w tym przedmiocie, nie wyraził zgody na ich udostępnianie, dostępna jest dla pozostałych zainteresowanych, w siedzibie sądu oraz za pośrednictwem systemu teleinformatycznego wskazanego w § 1.</w:t>
      </w:r>
    </w:p>
    <w:p w14:paraId="75806916" w14:textId="777592A5" w:rsidR="008C3325" w:rsidRPr="00EA5547" w:rsidRDefault="00301419" w:rsidP="0001517B">
      <w:pPr>
        <w:pStyle w:val="ZUSTzmustartykuempunktem"/>
        <w:ind w:left="0" w:firstLine="567"/>
        <w:rPr>
          <w:rStyle w:val="Ppogrubienie"/>
          <w:b w:val="0"/>
          <w:color w:val="000000" w:themeColor="text1"/>
        </w:rPr>
      </w:pPr>
      <w:r w:rsidRPr="00EA5547">
        <w:rPr>
          <w:color w:val="000000" w:themeColor="text1"/>
        </w:rPr>
        <w:t>§ 4. Minister Sprawiedliwości określi, w drodze rozporządzenia, minimalną funkcjonalność oraz warunki organizacyjno-techniczne funkcjonowania systemu teleinformatycznego, o którym mowa w § 2 i § 3, uwzględniając zgodność z minimalnymi wymaganiami i sposobem stwierdzania zgodności oprogramowania określonymi na podstawie ustawy z dnia 17 lutego 2005 r. o informatyzacji działalności podmiotów realizujących zadania publiczne (Dz. U. z 2021 r. poz. 2070) oraz zapewnienie bezpieczeństwa danych, w tym ochronę przed nieuprawnionym ich ujawnieniem i dostępem.</w:t>
      </w:r>
    </w:p>
    <w:p w14:paraId="7FD5E2BA" w14:textId="77777777" w:rsidR="005F40B2" w:rsidRPr="00EA5547" w:rsidRDefault="005F40B2" w:rsidP="005F40B2">
      <w:pPr>
        <w:pStyle w:val="Z2TIR2TIRzmpodwtirpodwjnymtiret"/>
        <w:ind w:left="0" w:firstLine="0"/>
        <w:jc w:val="center"/>
        <w:rPr>
          <w:rStyle w:val="Ppogrubienie"/>
          <w:b w:val="0"/>
          <w:color w:val="000000" w:themeColor="text1"/>
        </w:rPr>
      </w:pPr>
    </w:p>
    <w:p w14:paraId="4B67F8A6"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7</w:t>
      </w:r>
    </w:p>
    <w:p w14:paraId="6EBAD48A"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Stali mediatorzy</w:t>
      </w:r>
    </w:p>
    <w:p w14:paraId="1078A2FA" w14:textId="08BA32F5" w:rsidR="005F40B2" w:rsidRPr="00EA5547" w:rsidRDefault="005F40B2" w:rsidP="005F40B2">
      <w:pPr>
        <w:pStyle w:val="ARTartustawynprozporzdzenia"/>
        <w:keepNext/>
        <w:tabs>
          <w:tab w:val="left" w:pos="1276"/>
        </w:tabs>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w:t>
      </w:r>
      <w:r w:rsidR="00C2622E" w:rsidRPr="00EA5547">
        <w:rPr>
          <w:rStyle w:val="Ppogrubienie"/>
          <w:color w:val="000000" w:themeColor="text1"/>
        </w:rPr>
        <w:t>49</w:t>
      </w:r>
      <w:r w:rsidR="00503523" w:rsidRPr="00EA5547">
        <w:rPr>
          <w:rStyle w:val="Ppogrubienie"/>
          <w:color w:val="000000" w:themeColor="text1"/>
        </w:rPr>
        <w:t xml:space="preserve">. </w:t>
      </w:r>
      <w:r w:rsidRPr="00EA5547">
        <w:rPr>
          <w:rStyle w:val="Ppogrubienie"/>
          <w:b w:val="0"/>
          <w:bCs/>
          <w:color w:val="000000" w:themeColor="text1"/>
        </w:rPr>
        <w:t>Stałym mediatorem może być osoba fizyczna, która:</w:t>
      </w:r>
    </w:p>
    <w:p w14:paraId="7F111992"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spełnia warunki określone w art. 183</w:t>
      </w:r>
      <w:r w:rsidRPr="00EA5547">
        <w:rPr>
          <w:rStyle w:val="Ppogrubienie"/>
          <w:b w:val="0"/>
          <w:color w:val="000000" w:themeColor="text1"/>
          <w:vertAlign w:val="superscript"/>
        </w:rPr>
        <w:t>2</w:t>
      </w:r>
      <w:r w:rsidRPr="00EA5547">
        <w:rPr>
          <w:rStyle w:val="Ppogrubienie"/>
          <w:b w:val="0"/>
          <w:color w:val="000000" w:themeColor="text1"/>
        </w:rPr>
        <w:t xml:space="preserve"> § 1 i 2 Kodeksu postępowania cywilnego;</w:t>
      </w:r>
    </w:p>
    <w:p w14:paraId="4E0F048D"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ma wiedzę i umiejętności w zakresie prowadzenia mediacji;</w:t>
      </w:r>
    </w:p>
    <w:p w14:paraId="312E81A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ukończyła 26 lat;</w:t>
      </w:r>
    </w:p>
    <w:p w14:paraId="60306A69"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zna język polski;</w:t>
      </w:r>
    </w:p>
    <w:p w14:paraId="3C6F2552"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nie była prawomocnie skazana za umyślne przestępstwo lub umyślne przestępstwo skarbowe;</w:t>
      </w:r>
    </w:p>
    <w:p w14:paraId="0EF7993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6)</w:t>
      </w:r>
      <w:r w:rsidRPr="00EA5547">
        <w:rPr>
          <w:rStyle w:val="Ppogrubienie"/>
          <w:b w:val="0"/>
          <w:color w:val="000000" w:themeColor="text1"/>
        </w:rPr>
        <w:tab/>
        <w:t>została wpisana na listę stałych mediatorów prowadzoną przez prezesa sądu okręgowego.</w:t>
      </w:r>
    </w:p>
    <w:p w14:paraId="4BBD0E45" w14:textId="6A41A4BD"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25</w:t>
      </w:r>
      <w:r w:rsidR="00C2622E" w:rsidRPr="00EA5547">
        <w:rPr>
          <w:rStyle w:val="Ppogrubienie"/>
          <w:color w:val="000000" w:themeColor="text1"/>
        </w:rPr>
        <w:t>0</w:t>
      </w:r>
      <w:r w:rsidR="00503523" w:rsidRPr="00EA5547">
        <w:rPr>
          <w:rStyle w:val="Ppogrubienie"/>
          <w:color w:val="000000" w:themeColor="text1"/>
        </w:rPr>
        <w:t xml:space="preserve">. </w:t>
      </w:r>
      <w:r w:rsidRPr="00EA5547">
        <w:rPr>
          <w:rStyle w:val="Ppogrubienie"/>
          <w:b w:val="0"/>
          <w:bCs/>
          <w:color w:val="000000" w:themeColor="text1"/>
        </w:rPr>
        <w:t>§ 1. Wpisu na listę stałych mediatorów dokonuje prezes sądu okręgowego w drodze decyzji wydawanej na wniosek osoby ubiegającej się o wpis.</w:t>
      </w:r>
    </w:p>
    <w:p w14:paraId="2ED9579E" w14:textId="3A7D620E"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Do wpisu na listę stałych mediatorów stosuje się przepisy działu II rozdziału 14 ustawy z dnia 14 czerwca 1960 r. – Kodeks postępowania administracyjnego (Dz. U. z 2021 r. poz. 735</w:t>
      </w:r>
      <w:r w:rsidR="00FE6BC5" w:rsidRPr="00EA5547">
        <w:rPr>
          <w:rStyle w:val="Ppogrubienie"/>
          <w:b w:val="0"/>
          <w:color w:val="000000" w:themeColor="text1"/>
        </w:rPr>
        <w:t xml:space="preserve">, </w:t>
      </w:r>
      <w:r w:rsidRPr="00EA5547">
        <w:rPr>
          <w:rStyle w:val="Ppogrubienie"/>
          <w:b w:val="0"/>
          <w:color w:val="000000" w:themeColor="text1"/>
        </w:rPr>
        <w:t>1491</w:t>
      </w:r>
      <w:r w:rsidR="00FE6BC5" w:rsidRPr="00EA5547">
        <w:rPr>
          <w:rStyle w:val="Ppogrubienie"/>
          <w:b w:val="0"/>
          <w:color w:val="000000" w:themeColor="text1"/>
        </w:rPr>
        <w:t xml:space="preserve"> i 2052</w:t>
      </w:r>
      <w:r w:rsidRPr="00EA5547">
        <w:rPr>
          <w:rStyle w:val="Ppogrubienie"/>
          <w:b w:val="0"/>
          <w:color w:val="000000" w:themeColor="text1"/>
        </w:rPr>
        <w:t>).</w:t>
      </w:r>
    </w:p>
    <w:p w14:paraId="6303071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3. Sprawę wpisu na listę stałych mediatorów uznaje się za załatwioną milcząco w sposób w całości uwzględniający żądanie strony występującej z wnioskiem o wpis na listę </w:t>
      </w:r>
      <w:r w:rsidRPr="00EA5547">
        <w:rPr>
          <w:rStyle w:val="Ppogrubienie"/>
          <w:b w:val="0"/>
          <w:color w:val="000000" w:themeColor="text1"/>
        </w:rPr>
        <w:lastRenderedPageBreak/>
        <w:t>stałych mediatorów, jeżeli w terminie czternastu dni od dnia doręczenia wniosku prezes sądu okręgowego nie wyda decyzji albo postanowienia, o których mowa w art. 122a § 2 ustawy z dnia 14 czerwca 1960 r. – Kodeks postępowania administracyjnego.</w:t>
      </w:r>
    </w:p>
    <w:p w14:paraId="0634BEA7" w14:textId="16863628"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Do wniosku o wpis na listę stałych mediatorów dołącza się oświadczenia lub dokumenty potwierdzające spełnianie warunków, o których mowa w art. </w:t>
      </w:r>
      <w:r w:rsidR="008E4AC9" w:rsidRPr="00EA5547">
        <w:rPr>
          <w:rStyle w:val="Ppogrubienie"/>
          <w:b w:val="0"/>
          <w:color w:val="000000" w:themeColor="text1"/>
        </w:rPr>
        <w:t>249</w:t>
      </w:r>
      <w:r w:rsidRPr="00EA5547">
        <w:rPr>
          <w:rStyle w:val="Ppogrubienie"/>
          <w:b w:val="0"/>
          <w:color w:val="000000" w:themeColor="text1"/>
        </w:rPr>
        <w:t xml:space="preserve"> pkt 1</w:t>
      </w:r>
      <w:r w:rsidRPr="00EA5547">
        <w:rPr>
          <w:rStyle w:val="Ppogrubienie"/>
          <w:b w:val="0"/>
          <w:color w:val="000000" w:themeColor="text1"/>
        </w:rPr>
        <w:noBreakHyphen/>
        <w:t>5.</w:t>
      </w:r>
    </w:p>
    <w:p w14:paraId="3082BB59" w14:textId="57F4FA2E"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Oświadczenie potwierdzające spełnianie warunku, o którym mowa w art. </w:t>
      </w:r>
      <w:r w:rsidR="008E4AC9" w:rsidRPr="00EA5547">
        <w:rPr>
          <w:rStyle w:val="Ppogrubienie"/>
          <w:b w:val="0"/>
          <w:color w:val="000000" w:themeColor="text1"/>
        </w:rPr>
        <w:t>249</w:t>
      </w:r>
      <w:r w:rsidRPr="00EA5547">
        <w:rPr>
          <w:rStyle w:val="Ppogrubienie"/>
          <w:b w:val="0"/>
          <w:color w:val="000000" w:themeColor="text1"/>
        </w:rPr>
        <w:t xml:space="preserve"> pkt 5, osoba ubiegająca się o wpis składa pod rygorem odpowiedzialności karnej za złożenie fałszywego oświadczenia. Osoba ubiegająca się o wpis jest obowiązana do zawarcia w nich klauzuli o następującej treści: „Jestem świadomy odpowiedzialności karnej za złożenie fałszywego oświadczenia.”. Klauzula ta zastępuje pouczenie organu o odpowiedzialności karnej za złożenie fałszywego oświadczenia.</w:t>
      </w:r>
    </w:p>
    <w:p w14:paraId="225A2564" w14:textId="6C2E938B" w:rsidR="005F40B2" w:rsidRPr="00EA5547" w:rsidRDefault="005F40B2" w:rsidP="005F40B2">
      <w:pPr>
        <w:pStyle w:val="ARTartustawynprozporzdzenia"/>
        <w:keepNext/>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25</w:t>
      </w:r>
      <w:r w:rsidR="00C2622E" w:rsidRPr="00EA5547">
        <w:rPr>
          <w:rStyle w:val="Ppogrubienie"/>
          <w:color w:val="000000" w:themeColor="text1"/>
        </w:rPr>
        <w:t>1</w:t>
      </w:r>
      <w:r w:rsidR="00503523" w:rsidRPr="00EA5547">
        <w:rPr>
          <w:rStyle w:val="Ppogrubienie"/>
          <w:color w:val="000000" w:themeColor="text1"/>
        </w:rPr>
        <w:t xml:space="preserve">. </w:t>
      </w:r>
      <w:r w:rsidRPr="00EA5547">
        <w:rPr>
          <w:rStyle w:val="Ppogrubienie"/>
          <w:b w:val="0"/>
          <w:bCs/>
          <w:color w:val="000000" w:themeColor="text1"/>
        </w:rPr>
        <w:t>§ 1. Prezes sądu okręgowego, w drodze decyzji, skreśla stałego mediatora z listy w przypadku:</w:t>
      </w:r>
    </w:p>
    <w:p w14:paraId="775941E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śmierci stałego mediatora;</w:t>
      </w:r>
    </w:p>
    <w:p w14:paraId="3642D759"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złożenia przez stałego mediatora wniosku o skreślenie z listy;</w:t>
      </w:r>
    </w:p>
    <w:p w14:paraId="3D4C384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zaprzestania przez stałego mediatora spełniania któregokolwiek z warunków określonych w art. 183</w:t>
      </w:r>
      <w:r w:rsidRPr="00EA5547">
        <w:rPr>
          <w:rStyle w:val="Ppogrubienie"/>
          <w:b w:val="0"/>
          <w:color w:val="000000" w:themeColor="text1"/>
          <w:vertAlign w:val="superscript"/>
        </w:rPr>
        <w:t>2</w:t>
      </w:r>
      <w:r w:rsidRPr="00EA5547">
        <w:rPr>
          <w:rStyle w:val="Ppogrubienie"/>
          <w:b w:val="0"/>
          <w:color w:val="000000" w:themeColor="text1"/>
        </w:rPr>
        <w:t xml:space="preserve"> § 1 i 2 Kodeksu postępowania cywilnego;</w:t>
      </w:r>
    </w:p>
    <w:p w14:paraId="3018493F"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prawomocnego skazania stałego mediatora za umyślne przestępstwo lub umyślne przestępstwo skarbowe;</w:t>
      </w:r>
    </w:p>
    <w:p w14:paraId="2EBED1F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stwierdzenia nienależytego wykonywania obowiązków przez stałego mediatora.</w:t>
      </w:r>
    </w:p>
    <w:p w14:paraId="698A205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Sąd zawiadamia prezesa sądu okręgowego, który wydał decyzję o wpisie na listę stałych mediatorów, o każdym przypadku uzasadniającym skreślenie z tej listy na podstawie § 1 pkt 5.</w:t>
      </w:r>
    </w:p>
    <w:p w14:paraId="730860A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Od decyzji prezesa sądu okręgowego w przedmiocie wpisu lub skreślenia z listy stałych mediatorów przysługuje odwołanie do prezesa sądu regionalnego.</w:t>
      </w:r>
    </w:p>
    <w:p w14:paraId="23700051" w14:textId="51DF3DB9"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25</w:t>
      </w:r>
      <w:r w:rsidR="00C2622E" w:rsidRPr="00EA5547">
        <w:rPr>
          <w:rStyle w:val="Ppogrubienie"/>
          <w:color w:val="000000" w:themeColor="text1"/>
        </w:rPr>
        <w:t>2</w:t>
      </w:r>
      <w:r w:rsidR="00503523" w:rsidRPr="00EA5547">
        <w:rPr>
          <w:rStyle w:val="Ppogrubienie"/>
          <w:color w:val="000000" w:themeColor="text1"/>
        </w:rPr>
        <w:t>.</w:t>
      </w:r>
      <w:r w:rsidRPr="00EA5547">
        <w:rPr>
          <w:rStyle w:val="Ppogrubienie"/>
          <w:b w:val="0"/>
          <w:bCs/>
          <w:color w:val="000000" w:themeColor="text1"/>
        </w:rPr>
        <w:t xml:space="preserve"> § 1. Prezes sądu okręgowego prowadzi listę stałych mediatorów dla obszaru właściwości danego sądu.</w:t>
      </w:r>
    </w:p>
    <w:p w14:paraId="1AC8F8C6"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2. Na liście stałych mediatorów zamieszcza się następujące dane dotyczące stałego mediatora:</w:t>
      </w:r>
    </w:p>
    <w:p w14:paraId="2AFC7323"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imię i nazwisko oraz rok urodzenia;</w:t>
      </w:r>
    </w:p>
    <w:p w14:paraId="31D9C9D3"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adres do korespondencji;</w:t>
      </w:r>
    </w:p>
    <w:p w14:paraId="0B2081C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informację dotyczącą wykształcenia i odbytych szkoleń;</w:t>
      </w:r>
    </w:p>
    <w:p w14:paraId="791EF512"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lastRenderedPageBreak/>
        <w:t>4)</w:t>
      </w:r>
      <w:r w:rsidRPr="00EA5547">
        <w:rPr>
          <w:rStyle w:val="Ppogrubienie"/>
          <w:b w:val="0"/>
          <w:color w:val="000000" w:themeColor="text1"/>
        </w:rPr>
        <w:tab/>
        <w:t>informacje dotyczące specjalizacji.</w:t>
      </w:r>
    </w:p>
    <w:p w14:paraId="33ACAE93"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3. Na liście, o której mowa w § 2, na wniosek stałego mediatora, zamieszcza się:</w:t>
      </w:r>
    </w:p>
    <w:p w14:paraId="02B1FAC6"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numer telefonu stałego mediatora;</w:t>
      </w:r>
    </w:p>
    <w:p w14:paraId="00EE2858"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adres poczty elektronicznej stałego mediatora;</w:t>
      </w:r>
    </w:p>
    <w:p w14:paraId="4B8E641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informację o wpisie na listę mediatorów, o której mowa w art. 183</w:t>
      </w:r>
      <w:r w:rsidRPr="00EA5547">
        <w:rPr>
          <w:rStyle w:val="Ppogrubienie"/>
          <w:b w:val="0"/>
          <w:color w:val="000000" w:themeColor="text1"/>
          <w:vertAlign w:val="superscript"/>
        </w:rPr>
        <w:t>2</w:t>
      </w:r>
      <w:r w:rsidRPr="00EA5547">
        <w:rPr>
          <w:rStyle w:val="Ppogrubienie"/>
          <w:b w:val="0"/>
          <w:color w:val="000000" w:themeColor="text1"/>
        </w:rPr>
        <w:t xml:space="preserve"> § 3 Kodeksu postępowania cywilnego.</w:t>
      </w:r>
    </w:p>
    <w:p w14:paraId="30A329C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Prawomocna decyzja o wpisie na listę stałych mediatorów stanowi podstawę do wpisania mediatora na listę stałych mediatorów prowadzoną w innym sądzie okręgowym, na wniosek mediatora złożony do prezesa tego sądu.</w:t>
      </w:r>
    </w:p>
    <w:p w14:paraId="7E85C8EC"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5. Stały mediator zawiadamia prezesa sądu okręgowego o:</w:t>
      </w:r>
    </w:p>
    <w:p w14:paraId="6D79F09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każdej zmianie imienia lub nazwiska oraz danych lub informacji, o których mowa w § 2 pkt 2</w:t>
      </w:r>
      <w:r w:rsidRPr="00EA5547">
        <w:rPr>
          <w:rStyle w:val="Ppogrubienie"/>
          <w:b w:val="0"/>
          <w:color w:val="000000" w:themeColor="text1"/>
        </w:rPr>
        <w:noBreakHyphen/>
        <w:t>4 oraz § 3,</w:t>
      </w:r>
    </w:p>
    <w:p w14:paraId="7A0F5EDD" w14:textId="7C4FB05B"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okolicznościach, o których mowa w art. 25</w:t>
      </w:r>
      <w:r w:rsidR="008E4AC9" w:rsidRPr="00EA5547">
        <w:rPr>
          <w:rStyle w:val="Ppogrubienie"/>
          <w:b w:val="0"/>
          <w:color w:val="000000" w:themeColor="text1"/>
        </w:rPr>
        <w:t>1</w:t>
      </w:r>
      <w:r w:rsidRPr="00EA5547">
        <w:rPr>
          <w:rStyle w:val="Ppogrubienie"/>
          <w:b w:val="0"/>
          <w:color w:val="000000" w:themeColor="text1"/>
        </w:rPr>
        <w:t xml:space="preserve"> § 1 pkt 3 i 4,</w:t>
      </w:r>
    </w:p>
    <w:p w14:paraId="3AB7434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umieszczeniu na liście, o której mowa w § 4</w:t>
      </w:r>
    </w:p>
    <w:p w14:paraId="239D433A" w14:textId="77777777" w:rsidR="005F40B2" w:rsidRPr="00EA5547" w:rsidRDefault="005F40B2" w:rsidP="005F40B2">
      <w:pPr>
        <w:pStyle w:val="CZWSPPKTczwsplnapunktw"/>
        <w:rPr>
          <w:rStyle w:val="Ppogrubienie"/>
          <w:b w:val="0"/>
          <w:color w:val="000000" w:themeColor="text1"/>
        </w:rPr>
      </w:pPr>
      <w:r w:rsidRPr="00EA5547">
        <w:rPr>
          <w:rStyle w:val="Ppogrubienie"/>
          <w:b w:val="0"/>
          <w:color w:val="000000" w:themeColor="text1"/>
        </w:rPr>
        <w:softHyphen/>
      </w:r>
      <w:r w:rsidRPr="00EA5547">
        <w:rPr>
          <w:rStyle w:val="Ppogrubienie"/>
          <w:b w:val="0"/>
          <w:color w:val="000000" w:themeColor="text1"/>
        </w:rPr>
        <w:softHyphen/>
      </w:r>
      <w:r w:rsidRPr="00EA5547">
        <w:rPr>
          <w:rStyle w:val="Ppogrubienie"/>
          <w:b w:val="0"/>
          <w:color w:val="000000" w:themeColor="text1"/>
        </w:rPr>
        <w:softHyphen/>
      </w:r>
      <w:r w:rsidRPr="00EA5547">
        <w:rPr>
          <w:rStyle w:val="Ppogrubienie"/>
          <w:b w:val="0"/>
          <w:color w:val="000000" w:themeColor="text1"/>
        </w:rPr>
        <w:softHyphen/>
        <w:t>–</w:t>
      </w:r>
      <w:r w:rsidRPr="00EA5547">
        <w:rPr>
          <w:rStyle w:val="Ppogrubienie"/>
          <w:b w:val="0"/>
          <w:color w:val="000000" w:themeColor="text1"/>
        </w:rPr>
        <w:tab/>
        <w:t>w terminie czternastu dni od dnia zaistnienia zdarzenia powodującego obowiązek zawiadomienia.</w:t>
      </w:r>
    </w:p>
    <w:p w14:paraId="6328DDA3" w14:textId="182D7E35"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25</w:t>
      </w:r>
      <w:r w:rsidR="00C2622E" w:rsidRPr="00EA5547">
        <w:rPr>
          <w:rStyle w:val="Ppogrubienie"/>
          <w:color w:val="000000" w:themeColor="text1"/>
        </w:rPr>
        <w:t>3</w:t>
      </w:r>
      <w:r w:rsidR="00503523" w:rsidRPr="00EA5547">
        <w:rPr>
          <w:rStyle w:val="Ppogrubienie"/>
          <w:color w:val="000000" w:themeColor="text1"/>
        </w:rPr>
        <w:t>.</w:t>
      </w:r>
      <w:r w:rsidRPr="00EA5547">
        <w:rPr>
          <w:rStyle w:val="Ppogrubienie"/>
          <w:b w:val="0"/>
          <w:bCs/>
          <w:color w:val="000000" w:themeColor="text1"/>
        </w:rPr>
        <w:t> Prezes sądu okręgowego udostępnia sądom oraz innym podmiotom w siedzibie sądu oraz zamieszcza w Biuletynie Informacji Publicznej na stronie podmiotowej sądu aktualną listę stałych mediatorów.</w:t>
      </w:r>
    </w:p>
    <w:p w14:paraId="31CBA0B0" w14:textId="244F8781"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503523" w:rsidRPr="00EA5547">
        <w:rPr>
          <w:rStyle w:val="Ppogrubienie"/>
          <w:color w:val="000000" w:themeColor="text1"/>
        </w:rPr>
        <w:t>25</w:t>
      </w:r>
      <w:r w:rsidR="00C2622E" w:rsidRPr="00EA5547">
        <w:rPr>
          <w:rStyle w:val="Ppogrubienie"/>
          <w:color w:val="000000" w:themeColor="text1"/>
        </w:rPr>
        <w:t>4</w:t>
      </w:r>
      <w:r w:rsidR="00503523" w:rsidRPr="00EA5547">
        <w:rPr>
          <w:rStyle w:val="Ppogrubienie"/>
          <w:color w:val="000000" w:themeColor="text1"/>
        </w:rPr>
        <w:t>.</w:t>
      </w:r>
      <w:r w:rsidRPr="00EA5547">
        <w:rPr>
          <w:rStyle w:val="Ppogrubienie"/>
          <w:b w:val="0"/>
          <w:bCs/>
          <w:color w:val="000000" w:themeColor="text1"/>
        </w:rPr>
        <w:t> Minister Sprawiedliwości określi, w drodze rozporządzenia, sposób prowadzenia listy stałych mediatorów, tryb wpisywania i skreślania z listy, zamieszczania na liście i aktualizacji danych i informacji, sposób potwierdzania spełnienia warunków wpisywania na listę, wzór formularza wniosku o wpis na listę stałych mediatorów, a także rodzaje dokumentów załączanych do wniosku, uwzględniając potrzebę zapewnienia wiarygodnej i aktualnej informacji o stałych mediatorach, jednolitości wniosków i sprawnego przebiegu procedury wpisu na listę stałych mediatorów.</w:t>
      </w:r>
    </w:p>
    <w:p w14:paraId="6BE05E0C" w14:textId="77777777" w:rsidR="005F40B2" w:rsidRPr="00EA5547" w:rsidRDefault="005F40B2" w:rsidP="005F40B2">
      <w:pPr>
        <w:pStyle w:val="Z2TIR2TIRzmpodwtirpodwjnymtiret"/>
        <w:ind w:left="0" w:firstLine="0"/>
        <w:jc w:val="center"/>
        <w:rPr>
          <w:rStyle w:val="Ppogrubienie"/>
          <w:b w:val="0"/>
          <w:color w:val="000000" w:themeColor="text1"/>
        </w:rPr>
      </w:pPr>
    </w:p>
    <w:p w14:paraId="1984D199"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8</w:t>
      </w:r>
    </w:p>
    <w:p w14:paraId="176988F7"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Ławnicy</w:t>
      </w:r>
    </w:p>
    <w:p w14:paraId="46B82FEA" w14:textId="1A0E27F2" w:rsidR="005F40B2" w:rsidRPr="00EA5547" w:rsidRDefault="005F40B2" w:rsidP="005F40B2">
      <w:pPr>
        <w:pStyle w:val="ARTartustawynprozporzdzenia"/>
        <w:keepNext/>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25</w:t>
      </w:r>
      <w:r w:rsidR="00C2622E" w:rsidRPr="00EA5547">
        <w:rPr>
          <w:rStyle w:val="Ppogrubienie"/>
          <w:color w:val="000000" w:themeColor="text1"/>
        </w:rPr>
        <w:t>5</w:t>
      </w:r>
      <w:r w:rsidR="00914DAA" w:rsidRPr="00EA5547">
        <w:rPr>
          <w:rStyle w:val="Ppogrubienie"/>
          <w:color w:val="000000" w:themeColor="text1"/>
        </w:rPr>
        <w:t xml:space="preserve">. </w:t>
      </w:r>
      <w:r w:rsidRPr="00EA5547">
        <w:rPr>
          <w:rStyle w:val="Ppogrubienie"/>
          <w:b w:val="0"/>
          <w:bCs/>
          <w:color w:val="000000" w:themeColor="text1"/>
        </w:rPr>
        <w:t>§ 1. Ławnikiem może być wybrany ten, kto:</w:t>
      </w:r>
    </w:p>
    <w:p w14:paraId="23130917"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posiada obywatelstwo polskie i korzysta z pełni praw cywilnych i obywatelskich;</w:t>
      </w:r>
    </w:p>
    <w:p w14:paraId="2C506C1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jest nieskazitelnego charakteru;</w:t>
      </w:r>
    </w:p>
    <w:p w14:paraId="24501CD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lastRenderedPageBreak/>
        <w:t>3)</w:t>
      </w:r>
      <w:r w:rsidRPr="00EA5547">
        <w:rPr>
          <w:rStyle w:val="Ppogrubienie"/>
          <w:b w:val="0"/>
          <w:color w:val="000000" w:themeColor="text1"/>
        </w:rPr>
        <w:tab/>
        <w:t>ukończył 30 lat;</w:t>
      </w:r>
    </w:p>
    <w:p w14:paraId="306FB741"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jest zatrudniony, prowadzi działalność gospodarczą lub mieszka w miejscu kandydowania co najmniej od roku;</w:t>
      </w:r>
    </w:p>
    <w:p w14:paraId="48D60D3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nie przekroczył 70 lat;</w:t>
      </w:r>
    </w:p>
    <w:p w14:paraId="56C586DD"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6)</w:t>
      </w:r>
      <w:r w:rsidRPr="00EA5547">
        <w:rPr>
          <w:rStyle w:val="Ppogrubienie"/>
          <w:b w:val="0"/>
          <w:color w:val="000000" w:themeColor="text1"/>
        </w:rPr>
        <w:tab/>
        <w:t>jest zdolny, ze względu na stan zdrowia, do pełnienia obowiązków ławnika;</w:t>
      </w:r>
    </w:p>
    <w:p w14:paraId="72D3B99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7)</w:t>
      </w:r>
      <w:r w:rsidRPr="00EA5547">
        <w:rPr>
          <w:rStyle w:val="Ppogrubienie"/>
          <w:b w:val="0"/>
          <w:color w:val="000000" w:themeColor="text1"/>
        </w:rPr>
        <w:tab/>
        <w:t xml:space="preserve"> posiada co najmniej wykształcenie średnie lub średnie branżowe.</w:t>
      </w:r>
    </w:p>
    <w:p w14:paraId="3F8449A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Do orzekania w sprawach z zakresu prawa pracy ławnikiem powinna być wybrana osoba wykazująca szczególną znajomość spraw pracowniczych.</w:t>
      </w:r>
    </w:p>
    <w:p w14:paraId="510B27B8" w14:textId="2C1F3EB7" w:rsidR="005F40B2" w:rsidRPr="00EA5547" w:rsidRDefault="005F40B2" w:rsidP="005F40B2">
      <w:pPr>
        <w:pStyle w:val="ARTartustawynprozporzdzenia"/>
        <w:keepNext/>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25</w:t>
      </w:r>
      <w:r w:rsidR="00C2622E" w:rsidRPr="00EA5547">
        <w:rPr>
          <w:rStyle w:val="Ppogrubienie"/>
          <w:color w:val="000000" w:themeColor="text1"/>
        </w:rPr>
        <w:t>6</w:t>
      </w:r>
      <w:r w:rsidR="00914DAA" w:rsidRPr="00EA5547">
        <w:rPr>
          <w:rStyle w:val="Ppogrubienie"/>
          <w:color w:val="000000" w:themeColor="text1"/>
        </w:rPr>
        <w:t xml:space="preserve">. </w:t>
      </w:r>
      <w:r w:rsidRPr="00EA5547">
        <w:rPr>
          <w:rStyle w:val="Ppogrubienie"/>
          <w:b w:val="0"/>
          <w:bCs/>
          <w:color w:val="000000" w:themeColor="text1"/>
        </w:rPr>
        <w:t>§ 1. Ławnikami nie mogą być:</w:t>
      </w:r>
    </w:p>
    <w:p w14:paraId="33FFAEB0"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osoby zatrudnione w sądach powszechnych i innych sądach oraz w prokuraturze;</w:t>
      </w:r>
    </w:p>
    <w:p w14:paraId="72DD5E8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osoby wchodzące w skład organów, od których orzeczenia można żądać skierowania sprawy na drogę postępowania sądowego;</w:t>
      </w:r>
    </w:p>
    <w:p w14:paraId="3180D4B6"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funkcjonariusze Policji oraz inne osoby zajmujące stanowiska związane ze ściganiem przestępstw i wykroczeń;</w:t>
      </w:r>
    </w:p>
    <w:p w14:paraId="366D184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adwokaci i aplikanci adwokaccy;</w:t>
      </w:r>
    </w:p>
    <w:p w14:paraId="1248D3D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radcy prawni i aplikanci radcowscy;</w:t>
      </w:r>
    </w:p>
    <w:p w14:paraId="0EF4224C"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6)</w:t>
      </w:r>
      <w:r w:rsidRPr="00EA5547">
        <w:rPr>
          <w:rStyle w:val="Ppogrubienie"/>
          <w:b w:val="0"/>
          <w:color w:val="000000" w:themeColor="text1"/>
        </w:rPr>
        <w:tab/>
        <w:t>duchowni;</w:t>
      </w:r>
    </w:p>
    <w:p w14:paraId="46D477C1"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7)</w:t>
      </w:r>
      <w:r w:rsidRPr="00EA5547">
        <w:rPr>
          <w:rStyle w:val="Ppogrubienie"/>
          <w:b w:val="0"/>
          <w:color w:val="000000" w:themeColor="text1"/>
        </w:rPr>
        <w:tab/>
        <w:t>żołnierze w czynnej służbie wojskowej;</w:t>
      </w:r>
    </w:p>
    <w:p w14:paraId="6002FF27"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8)</w:t>
      </w:r>
      <w:r w:rsidRPr="00EA5547">
        <w:rPr>
          <w:rStyle w:val="Ppogrubienie"/>
          <w:b w:val="0"/>
          <w:color w:val="000000" w:themeColor="text1"/>
        </w:rPr>
        <w:tab/>
        <w:t>funkcjonariusze Służby Więziennej;</w:t>
      </w:r>
    </w:p>
    <w:p w14:paraId="6E03656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9)</w:t>
      </w:r>
      <w:r w:rsidRPr="00EA5547">
        <w:rPr>
          <w:rStyle w:val="Ppogrubienie"/>
          <w:b w:val="0"/>
          <w:color w:val="000000" w:themeColor="text1"/>
        </w:rPr>
        <w:tab/>
        <w:t>radni gminy, powiatu i województwa.</w:t>
      </w:r>
    </w:p>
    <w:p w14:paraId="1356831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Nie można być ławnikiem jednocześnie w więcej niż jednym sądzie.</w:t>
      </w:r>
    </w:p>
    <w:p w14:paraId="78EF5B92" w14:textId="45B5B71D"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25</w:t>
      </w:r>
      <w:r w:rsidR="00C2622E" w:rsidRPr="00EA5547">
        <w:rPr>
          <w:rStyle w:val="Ppogrubienie"/>
          <w:color w:val="000000" w:themeColor="text1"/>
        </w:rPr>
        <w:t>7</w:t>
      </w:r>
      <w:r w:rsidR="00914DAA" w:rsidRPr="00EA5547">
        <w:rPr>
          <w:rStyle w:val="Ppogrubienie"/>
          <w:color w:val="000000" w:themeColor="text1"/>
        </w:rPr>
        <w:t>.</w:t>
      </w:r>
      <w:r w:rsidRPr="00EA5547">
        <w:rPr>
          <w:rStyle w:val="Ppogrubienie"/>
          <w:b w:val="0"/>
          <w:bCs/>
          <w:color w:val="000000" w:themeColor="text1"/>
        </w:rPr>
        <w:t xml:space="preserve"> § 1. Ławników do sądów okręgowych wybierają rady gmin, których obszar jest objęty właściwością tych sądów </w:t>
      </w:r>
      <w:r w:rsidR="00D77034" w:rsidRPr="00EA5547">
        <w:rPr>
          <w:rStyle w:val="Ppogrubienie"/>
          <w:b w:val="0"/>
          <w:bCs/>
          <w:color w:val="000000" w:themeColor="text1"/>
        </w:rPr>
        <w:t>–</w:t>
      </w:r>
      <w:r w:rsidRPr="00EA5547">
        <w:rPr>
          <w:rStyle w:val="Ppogrubienie"/>
          <w:b w:val="0"/>
          <w:bCs/>
          <w:color w:val="000000" w:themeColor="text1"/>
        </w:rPr>
        <w:t xml:space="preserve"> w głosowaniu tajnym.</w:t>
      </w:r>
    </w:p>
    <w:p w14:paraId="1198F0E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Wybory przygotowują gminy jako zadanie zlecone z zakresu administracji rządowej.</w:t>
      </w:r>
    </w:p>
    <w:p w14:paraId="335F2B08" w14:textId="673EBC0F"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w:t>
      </w:r>
      <w:r w:rsidR="00FE5143" w:rsidRPr="00EA5547">
        <w:rPr>
          <w:rStyle w:val="Ppogrubienie"/>
          <w:color w:val="000000" w:themeColor="text1"/>
        </w:rPr>
        <w:t>5</w:t>
      </w:r>
      <w:r w:rsidR="00C2622E" w:rsidRPr="00EA5547">
        <w:rPr>
          <w:rStyle w:val="Ppogrubienie"/>
          <w:color w:val="000000" w:themeColor="text1"/>
        </w:rPr>
        <w:t>8</w:t>
      </w:r>
      <w:r w:rsidR="00914DAA" w:rsidRPr="00EA5547">
        <w:rPr>
          <w:rStyle w:val="Ppogrubienie"/>
          <w:color w:val="000000" w:themeColor="text1"/>
        </w:rPr>
        <w:t>.</w:t>
      </w:r>
      <w:r w:rsidRPr="00EA5547">
        <w:rPr>
          <w:rStyle w:val="Ppogrubienie"/>
          <w:b w:val="0"/>
          <w:bCs/>
          <w:color w:val="000000" w:themeColor="text1"/>
        </w:rPr>
        <w:t xml:space="preserve"> § 1. Liczbę ławników wybieranych przez poszczególne rady gmin, w tym także liczbę ławników do orzekania w sprawach z zakresu prawa pracy, ustala kolegium sądu okręgowego.</w:t>
      </w:r>
    </w:p>
    <w:p w14:paraId="6502AC9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Prezes sądu okręgowego podaje liczbę ławników do wiadomości poszczególnym radom gmin najpóźniej na trzydzieści dni przed upływem terminu zgłaszania kandydatów.</w:t>
      </w:r>
    </w:p>
    <w:p w14:paraId="32A32EA3" w14:textId="54939FD1"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w:t>
      </w:r>
      <w:r w:rsidR="00C2622E" w:rsidRPr="00EA5547">
        <w:rPr>
          <w:rStyle w:val="Ppogrubienie"/>
          <w:color w:val="000000" w:themeColor="text1"/>
        </w:rPr>
        <w:t>59</w:t>
      </w:r>
      <w:r w:rsidR="00914DAA" w:rsidRPr="00EA5547">
        <w:rPr>
          <w:rStyle w:val="Ppogrubienie"/>
          <w:color w:val="000000" w:themeColor="text1"/>
        </w:rPr>
        <w:t>.</w:t>
      </w:r>
      <w:r w:rsidRPr="00EA5547">
        <w:rPr>
          <w:rStyle w:val="Ppogrubienie"/>
          <w:b w:val="0"/>
          <w:bCs/>
          <w:color w:val="000000" w:themeColor="text1"/>
        </w:rPr>
        <w:t xml:space="preserve"> § 1. Kandydatów na ławników mogą zgłaszać radom gmin prezesi właściwych sądów, stowarzyszenia, inne organizacje społeczne i zawodowe, zarejestrowane na podstawie przepisów prawa, z wyłączeniem partii politycznych, oraz co najmniej pięćdziesięciu </w:t>
      </w:r>
      <w:r w:rsidRPr="00EA5547">
        <w:rPr>
          <w:rStyle w:val="Ppogrubienie"/>
          <w:b w:val="0"/>
          <w:bCs/>
          <w:color w:val="000000" w:themeColor="text1"/>
        </w:rPr>
        <w:lastRenderedPageBreak/>
        <w:t>obywateli mających czynne prawo wyborcze, zamieszkujących stale na terenie gminy dokonującej wyboru, w terminie do dnia 30 czerwca ostatniego roku kadencji.</w:t>
      </w:r>
    </w:p>
    <w:p w14:paraId="3940F5A3"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2. Do zgłoszenia kandydata na ławnika dokonanego na karcie zgłoszenia dołącza się następujące dokumenty:</w:t>
      </w:r>
    </w:p>
    <w:p w14:paraId="0C1C4091"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informację z Krajowego Rejestru Karnego dotyczącą zgłaszanej osoby;</w:t>
      </w:r>
    </w:p>
    <w:p w14:paraId="32E59FB1"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oświadczenie kandydata, że nie jest prowadzone przeciwko niemu postępowanie o przestępstwo ścigane z oskarżenia publicznego lub przestępstwo skarbowe;</w:t>
      </w:r>
    </w:p>
    <w:p w14:paraId="2E2C18CD"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oświadczenie kandydata, że nie jest lub nie był pozbawiony władzy rodzicielskiej, a także, że władza rodzicielska nie została mu ograniczona ani zawieszona;</w:t>
      </w:r>
    </w:p>
    <w:p w14:paraId="6CC03F98"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 xml:space="preserve"> zaświadczenie lekarskie o stanie zdrowia, wystawione przez lekarza podstawowej opieki zdrowotnej, w rozumieniu przepisów ustawy z dnia 27 października 2017 r. o podstawowej opiece zdrowotnej (Dz. U. z 2021 r. poz. 1050), stwierdzające brak przeciwwskazań do wykonywania funkcji ławnika;</w:t>
      </w:r>
    </w:p>
    <w:p w14:paraId="2654A33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dwa zdjęcia zgodne z wymogami stosowanymi przy składaniu wniosku o wydanie dowodu osobistego.</w:t>
      </w:r>
    </w:p>
    <w:p w14:paraId="1806CF66"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Do zgłoszenia kandydata na ławnika dokonanego na karcie zgłoszenia przez stowarzyszenie, inną organizację społeczną lub zawodową, zarejestrowaną na podstawie przepisów prawa, dołącza się również aktualny odpis z Krajowego Rejestru Sądowego albo odpis lub zaświadczenie potwierdzające wpis do innego właściwego rejestru lub ewidencji dotyczące tej organizacji.</w:t>
      </w:r>
    </w:p>
    <w:p w14:paraId="584F4209"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Do zgłoszenia kandydata na ławnika dokonanego na karcie zgłoszenia przez obywateli dołącza się również listę osób zawierającą imię (imiona), nazwisko, numer ewidencyjny PESEL, miejsce stałego zamieszkania i własnoręczny podpis każdej z pięćdziesięciu osób zgłaszających kandydata.</w:t>
      </w:r>
    </w:p>
    <w:p w14:paraId="73A5462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Dokumenty wymienione w § 2 pkt 1</w:t>
      </w:r>
      <w:r w:rsidRPr="00EA5547">
        <w:rPr>
          <w:rStyle w:val="Ppogrubienie"/>
          <w:b w:val="0"/>
          <w:color w:val="000000" w:themeColor="text1"/>
        </w:rPr>
        <w:noBreakHyphen/>
        <w:t>4 powinny być opatrzone datą nie wcześniejszą niż trzydzieści dni przed dniem zgłoszenia, a dokumenty wymienione w § 3 nie wcześniejszą niż trzy miesiące przed dniem zgłoszenia.</w:t>
      </w:r>
    </w:p>
    <w:p w14:paraId="268071A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6. Osobą uprawnioną do składania wyjaśnień w sprawie zgłoszenia kandydata na ławnika przez obywateli jest osoba, której nazwisko zostało umieszczone jako pierwsze na liście, o której mowa w § 4.</w:t>
      </w:r>
    </w:p>
    <w:p w14:paraId="2894CB5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7. Koszt opłaty za wydanie informacji z Krajowego Rejestru Karnego ponosi Skarb Państwa.</w:t>
      </w:r>
    </w:p>
    <w:p w14:paraId="6F49A0D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lastRenderedPageBreak/>
        <w:t>§ 8. Koszt opłaty za badanie lekarskie i za wystawienie zaświadczenia lekarskiego ponosi kandydat na ławnika.</w:t>
      </w:r>
    </w:p>
    <w:p w14:paraId="76AD63C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9. Koszt opłaty za wydanie aktualnego odpisu z Krajowego Rejestru Sądowego albo odpisu lub zaświadczenia z innego właściwego rejestru lub ewidencji ponosi Skarb Państwa.</w:t>
      </w:r>
    </w:p>
    <w:p w14:paraId="74DA92C0"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10. Rady gmin zasięgają od komendanta wojewódzkiego Policji albo Komendanta Stołecznego Policji informacji o kandydatach na ławników. Informacje o kandydacie na ławnika uzyskuje się i sporządza na zasadach określonych dla informacji o kandydacie do objęcia stanowiska sędziowskiego.</w:t>
      </w:r>
    </w:p>
    <w:p w14:paraId="003CC385"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11. Zgłoszenia kandydatów, które wpłynęły do rady gminy po upływie terminu, o którym mowa w § 1, a także zgłoszenia, które nie spełniają wymagań formalnych, o których mowa w § 2</w:t>
      </w:r>
      <w:r w:rsidRPr="00EA5547">
        <w:rPr>
          <w:rStyle w:val="Ppogrubienie"/>
          <w:b w:val="0"/>
          <w:color w:val="000000" w:themeColor="text1"/>
        </w:rPr>
        <w:noBreakHyphen/>
        <w:t>5, pozostawia się bez dalszego biegu. Przywrócenie terminu do zgłoszenia kandydatów jest niedopuszczalne. Pozostawienie zgłoszenia bez dalszego biegu rada gminy stwierdza w drodze uchwały.</w:t>
      </w:r>
    </w:p>
    <w:p w14:paraId="36256ADB" w14:textId="08A67A0B"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12. Minister Sprawiedliwości, po zasięgnięciu opinii Krajowej Rady Sądownictwa, określi, w drodze rozporządzenia, sposób postępowania z dokumentami złożonymi radom gmin przy zgłaszaniu kandydatów na ławników, wzór karty zgłoszenia oraz sposób jego udostępniania, mając na uwadze potrzebę udokumentowania przez podmioty zgłaszające spełnianie przez kandydatów na ławników wymogów określonych w ustawie, a także zapewnienia wyboru kandydatów o najwyższych walorach etycznych i intelektualnych, umożliwienia rzetelnej weryfikacji zgłoszeń i przejrzystości działań związanych ze zgłaszaniem kandydatów na ławników, a przez określenie wzoru karty zgłoszenia i sposobu jego udostępniania </w:t>
      </w:r>
      <w:r w:rsidR="00D77034" w:rsidRPr="00EA5547">
        <w:rPr>
          <w:rStyle w:val="Ppogrubienie"/>
          <w:b w:val="0"/>
          <w:color w:val="000000" w:themeColor="text1"/>
        </w:rPr>
        <w:t>–</w:t>
      </w:r>
      <w:r w:rsidRPr="00EA5547">
        <w:rPr>
          <w:rStyle w:val="Ppogrubienie"/>
          <w:b w:val="0"/>
          <w:color w:val="000000" w:themeColor="text1"/>
        </w:rPr>
        <w:t xml:space="preserve"> potrzebę ujednolicenia procedury zgłaszania, ułatwienia dostępu do wzoru i rozpatrywania zgłoszeń.</w:t>
      </w:r>
    </w:p>
    <w:p w14:paraId="54812D79" w14:textId="3E67064B"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26</w:t>
      </w:r>
      <w:r w:rsidR="00C2622E" w:rsidRPr="00EA5547">
        <w:rPr>
          <w:rStyle w:val="Ppogrubienie"/>
          <w:color w:val="000000" w:themeColor="text1"/>
        </w:rPr>
        <w:t>0</w:t>
      </w:r>
      <w:r w:rsidR="00914DAA" w:rsidRPr="00EA5547">
        <w:rPr>
          <w:rStyle w:val="Ppogrubienie"/>
          <w:color w:val="000000" w:themeColor="text1"/>
        </w:rPr>
        <w:t>.</w:t>
      </w:r>
      <w:r w:rsidRPr="00EA5547">
        <w:rPr>
          <w:rStyle w:val="Ppogrubienie"/>
          <w:b w:val="0"/>
          <w:bCs/>
          <w:color w:val="000000" w:themeColor="text1"/>
        </w:rPr>
        <w:t xml:space="preserve"> § 1. Wybory ławników odbywają się najpóźniej w październiku roku kalendarzowego, w którym upływa kadencja dotychczasowych ławników.</w:t>
      </w:r>
    </w:p>
    <w:p w14:paraId="7ABA61F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Przed przystąpieniem do wyborów rada gminy powołuje zespół, który przedstawia na sesji rady gminy swoją opinię o zgłoszonych kandydatach, w szczególności w zakresie spełnienia przez nich wymogów określonych w ustawie.</w:t>
      </w:r>
    </w:p>
    <w:p w14:paraId="5B4DD105" w14:textId="7FDF6518"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26</w:t>
      </w:r>
      <w:r w:rsidR="00C2622E" w:rsidRPr="00EA5547">
        <w:rPr>
          <w:rStyle w:val="Ppogrubienie"/>
          <w:color w:val="000000" w:themeColor="text1"/>
        </w:rPr>
        <w:t>1</w:t>
      </w:r>
      <w:r w:rsidR="00914DAA"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 1. Listę wybranych ławników wraz z dokumentami, o których mowa w art. 2</w:t>
      </w:r>
      <w:r w:rsidR="008E4AC9" w:rsidRPr="00EA5547">
        <w:rPr>
          <w:rStyle w:val="Ppogrubienie"/>
          <w:b w:val="0"/>
          <w:bCs/>
          <w:color w:val="000000" w:themeColor="text1"/>
        </w:rPr>
        <w:t>59</w:t>
      </w:r>
      <w:r w:rsidRPr="00EA5547">
        <w:rPr>
          <w:rStyle w:val="Ppogrubienie"/>
          <w:b w:val="0"/>
          <w:bCs/>
          <w:color w:val="000000" w:themeColor="text1"/>
        </w:rPr>
        <w:t xml:space="preserve"> § 2</w:t>
      </w:r>
      <w:r w:rsidRPr="00EA5547">
        <w:rPr>
          <w:rStyle w:val="Ppogrubienie"/>
          <w:b w:val="0"/>
          <w:bCs/>
          <w:color w:val="000000" w:themeColor="text1"/>
        </w:rPr>
        <w:noBreakHyphen/>
        <w:t xml:space="preserve">4, rady gmin, które dokonały ich wyboru, przesyłają prezesom właściwych sądów najpóźniej do końca października. Spośród ławników znajdujących się na liście </w:t>
      </w:r>
      <w:r w:rsidRPr="00EA5547">
        <w:rPr>
          <w:rStyle w:val="Ppogrubienie"/>
          <w:b w:val="0"/>
          <w:bCs/>
          <w:color w:val="000000" w:themeColor="text1"/>
        </w:rPr>
        <w:lastRenderedPageBreak/>
        <w:t>wybranych ławników rady gmin wskazują ławników do orzekania w sprawach z zakresu prawa pracy.</w:t>
      </w:r>
    </w:p>
    <w:p w14:paraId="535889F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Prezes sądu wręcza ławnikom zawiadomienie o wyborze i odbiera od nich ślubowanie według roty ustalonej dla sędziów, z odpowiednią zmianą.</w:t>
      </w:r>
    </w:p>
    <w:p w14:paraId="06B1270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Po odebraniu ślubowania prezes sądu wpisuje ławnika na listę ławników, którzy mogą być wyznaczani do orzekania, i wydaje mu legitymację.</w:t>
      </w:r>
    </w:p>
    <w:p w14:paraId="553281F8" w14:textId="38364294"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26</w:t>
      </w:r>
      <w:r w:rsidR="00C2622E" w:rsidRPr="00EA5547">
        <w:rPr>
          <w:rStyle w:val="Ppogrubienie"/>
          <w:color w:val="000000" w:themeColor="text1"/>
        </w:rPr>
        <w:t>2</w:t>
      </w:r>
      <w:r w:rsidR="00914DAA" w:rsidRPr="00EA5547">
        <w:rPr>
          <w:rStyle w:val="Ppogrubienie"/>
          <w:color w:val="000000" w:themeColor="text1"/>
        </w:rPr>
        <w:t xml:space="preserve">. </w:t>
      </w:r>
      <w:r w:rsidRPr="00EA5547">
        <w:rPr>
          <w:rStyle w:val="Ppogrubienie"/>
          <w:b w:val="0"/>
          <w:bCs/>
          <w:color w:val="000000" w:themeColor="text1"/>
        </w:rPr>
        <w:t>§ 1. Kadencja ławników trwa cztery lata kalendarzowe następujące po roku, w którym dokonano wyborów, jednak mandat ławnika wybranego dodatkowo wygasa z upływem kadencji ogółu ławników.</w:t>
      </w:r>
    </w:p>
    <w:p w14:paraId="0DB0E5C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Po upływie kadencji ławnik może brać udział jedynie w rozpoznawaniu sprawy rozpoczętej wcześniej z jego udziałem, do czasu jej zakończenia.</w:t>
      </w:r>
    </w:p>
    <w:p w14:paraId="566CDA17" w14:textId="14A50128"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26</w:t>
      </w:r>
      <w:r w:rsidR="00C2622E" w:rsidRPr="00EA5547">
        <w:rPr>
          <w:rStyle w:val="Ppogrubienie"/>
          <w:color w:val="000000" w:themeColor="text1"/>
        </w:rPr>
        <w:t>3</w:t>
      </w:r>
      <w:r w:rsidR="00914DAA" w:rsidRPr="00EA5547">
        <w:rPr>
          <w:rStyle w:val="Ppogrubienie"/>
          <w:color w:val="000000" w:themeColor="text1"/>
        </w:rPr>
        <w:t xml:space="preserve">. </w:t>
      </w:r>
      <w:r w:rsidRPr="00EA5547">
        <w:rPr>
          <w:rStyle w:val="Ppogrubienie"/>
          <w:b w:val="0"/>
          <w:bCs/>
          <w:color w:val="000000" w:themeColor="text1"/>
        </w:rPr>
        <w:t>§ 1. Mandat ławnika wygasa w razie prawomocnego skazania za przestępstwo bądź wykroczenie, w tym również za przestępstwo lub wykroczenie skarbowe. Rada gminy, która wybrała ławnika, stwierdza wygaśnięcie mandatu z tego powodu i informuje o tym prezesa właściwego sądu.</w:t>
      </w:r>
    </w:p>
    <w:p w14:paraId="28F77E6C"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2. Rada gminy, która wybrała ławnika, może go odwołać na wniosek prezesa właściwego sądu, w razie:</w:t>
      </w:r>
    </w:p>
    <w:p w14:paraId="39B9B573"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niewykonywania obowiązków ławnika;</w:t>
      </w:r>
    </w:p>
    <w:p w14:paraId="2472C9CE"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zachowania godzącego w powagę sądu;</w:t>
      </w:r>
    </w:p>
    <w:p w14:paraId="62B4B32F"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niezdolności do wykonywania obowiązków ławnika.</w:t>
      </w:r>
    </w:p>
    <w:p w14:paraId="494AF9A0"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Wniosek, o którym mowa w § 2, jest składany łącznie z opiniami właściwej rady ławniczej oraz kolegium właściwego sądu okręgowego albo z oświadczeniem prezesa właściwego sądu, że taka opinia lub takie opinie nie zostały wydane w terminie 21 dni od dnia doręczenia wniosku do zaopiniowania. W przypadku braku opinii prezes właściwego sądu przedkłada radzie gminy wraz z wnioskiem potwierdzenie jego doręczenia podmiotowi uprawnionemu do wydania opinii. Niewydanie opinii w terminie uważa się za niezgłoszenie uwag do wniosku.</w:t>
      </w:r>
    </w:p>
    <w:p w14:paraId="5C574A0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4. W przypadku skierowania wniosku o odwołanie ławnika do zaopiniowania przez właściwą radę ławniczą oraz kolegium właściwego sądu okręgowego, prezes sądu może zawiesić ławnika w wykonywaniu jego obowiązków do czasu podjęcia przez radę gminy uchwały w przedmiocie odwołania ławnika. Zawieszenie ustaje, jeżeli prezes sądu nie </w:t>
      </w:r>
      <w:r w:rsidRPr="00EA5547">
        <w:rPr>
          <w:rStyle w:val="Ppogrubienie"/>
          <w:b w:val="0"/>
          <w:color w:val="000000" w:themeColor="text1"/>
        </w:rPr>
        <w:lastRenderedPageBreak/>
        <w:t>przedstawi radzie gminy wniosku o odwołanie ławnika w terminie 7 dni od otrzymania opinii rady ławniczej i kolegium sądu okręgowego lub od upływu terminu na wydanie opinii.</w:t>
      </w:r>
    </w:p>
    <w:p w14:paraId="1BBF3B9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Przed podjęciem uchwały w sprawie wniosku o odwołanie ławnika przewodniczący rady gminy umożliwia wysłuchanie ławnika i jego udział w posiedzeniu właściwej komisji i w sesji rady gminy, na których taki wniosek będzie opiniowany i rozpoznawany. O terminach posiedzenia komisji i sesji rady gminy ławnik jest powiadamiany na piśmie, co najmniej z siedmiodniowym wyprzedzeniem, w trybie i w sposób przewidziany w Kodeksie postępowania administracyjnego.</w:t>
      </w:r>
    </w:p>
    <w:p w14:paraId="125DFC4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6. W sprawach, o których mowa w § 5, ławnik działa osobiście, a w razie niemożności osobistego stawiennictwa może działać przez pełnomocnika.</w:t>
      </w:r>
    </w:p>
    <w:p w14:paraId="3AA4034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7. Przed upływem kadencji mandat ławnika wygasa z dniem doręczenia mu zawiadomienia prezesa sądu o skreśleniu z listy ławników wskutek zrzeczenia się mandatu z ważnych przyczyn lub odwołania ławnika przez radę gminy.</w:t>
      </w:r>
    </w:p>
    <w:p w14:paraId="411E0884" w14:textId="192A29C2" w:rsidR="005F40B2" w:rsidRPr="00EA5547" w:rsidRDefault="005F40B2" w:rsidP="005F40B2">
      <w:pPr>
        <w:pStyle w:val="ARTartustawynprozporzdzenia"/>
        <w:keepNext/>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26</w:t>
      </w:r>
      <w:r w:rsidR="00C2622E" w:rsidRPr="00EA5547">
        <w:rPr>
          <w:rStyle w:val="Ppogrubienie"/>
          <w:color w:val="000000" w:themeColor="text1"/>
        </w:rPr>
        <w:t>4</w:t>
      </w:r>
      <w:r w:rsidR="00914DAA" w:rsidRPr="00EA5547">
        <w:rPr>
          <w:rStyle w:val="Ppogrubienie"/>
          <w:color w:val="000000" w:themeColor="text1"/>
        </w:rPr>
        <w:t>.</w:t>
      </w:r>
      <w:r w:rsidR="00EB1028" w:rsidRPr="00EA5547">
        <w:rPr>
          <w:rStyle w:val="Ppogrubienie"/>
          <w:color w:val="000000" w:themeColor="text1"/>
        </w:rPr>
        <w:t xml:space="preserve"> </w:t>
      </w:r>
      <w:r w:rsidRPr="00EA5547">
        <w:rPr>
          <w:rStyle w:val="Ppogrubienie"/>
          <w:b w:val="0"/>
          <w:bCs/>
          <w:color w:val="000000" w:themeColor="text1"/>
        </w:rPr>
        <w:t>§ 1. W czasie trwania kadencji nie powołuje się ławnika do pełnienia obowiązków w przypadku:</w:t>
      </w:r>
    </w:p>
    <w:p w14:paraId="38398E5D"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ujawnienia okoliczności, które nie pozwalały na jego wybór;</w:t>
      </w:r>
    </w:p>
    <w:p w14:paraId="13175A88"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wszczęcia postępowania o odwołanie ławnika – do czasu podjęcia przez radę gminy uchwały w przedmiocie odwołania;</w:t>
      </w:r>
    </w:p>
    <w:p w14:paraId="01F8D798"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wszczęcia przeciwko ławnikowi postępowania o przestępstwo ścigane z oskarżenia publicznego lub przestępstwo skarbowe – do czasu prawomocnego rozstrzygnięcia sprawy.</w:t>
      </w:r>
    </w:p>
    <w:p w14:paraId="4273A0E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 razie zniesienia sądu ławnicy tych jednostek stają się ławnikami sądów, które przejmują kompetencje zniesionych jednostek.</w:t>
      </w:r>
    </w:p>
    <w:p w14:paraId="68F1CBF0" w14:textId="0190C33C"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26</w:t>
      </w:r>
      <w:r w:rsidR="00C2622E" w:rsidRPr="00EA5547">
        <w:rPr>
          <w:rStyle w:val="Ppogrubienie"/>
          <w:color w:val="000000" w:themeColor="text1"/>
        </w:rPr>
        <w:t>5</w:t>
      </w:r>
      <w:r w:rsidR="00914DAA" w:rsidRPr="00EA5547">
        <w:rPr>
          <w:rStyle w:val="Ppogrubienie"/>
          <w:color w:val="000000" w:themeColor="text1"/>
        </w:rPr>
        <w:t xml:space="preserve">. </w:t>
      </w:r>
      <w:r w:rsidRPr="00EA5547">
        <w:rPr>
          <w:rStyle w:val="Ppogrubienie"/>
          <w:b w:val="0"/>
          <w:bCs/>
          <w:color w:val="000000" w:themeColor="text1"/>
        </w:rPr>
        <w:t>W razie potrzeby, zwłaszcza z powodu zmniejszenia się w czasie kadencji liczby ławników, rada gminy na wniosek prezesa sądu dokonuje uzupełnienia listy, wybierając nowych ławników w sposób określony w ustawie.</w:t>
      </w:r>
    </w:p>
    <w:p w14:paraId="1F29A23D" w14:textId="6BD1E200"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26</w:t>
      </w:r>
      <w:r w:rsidR="00C2622E" w:rsidRPr="00EA5547">
        <w:rPr>
          <w:rStyle w:val="Ppogrubienie"/>
          <w:color w:val="000000" w:themeColor="text1"/>
        </w:rPr>
        <w:t>6</w:t>
      </w:r>
      <w:r w:rsidR="00914DAA" w:rsidRPr="00EA5547">
        <w:rPr>
          <w:rStyle w:val="Ppogrubienie"/>
          <w:color w:val="000000" w:themeColor="text1"/>
        </w:rPr>
        <w:t>.</w:t>
      </w:r>
      <w:r w:rsidRPr="00EA5547">
        <w:rPr>
          <w:rStyle w:val="Ppogrubienie"/>
          <w:color w:val="000000" w:themeColor="text1"/>
        </w:rPr>
        <w:t xml:space="preserve"> </w:t>
      </w:r>
      <w:r w:rsidRPr="00EA5547">
        <w:rPr>
          <w:rStyle w:val="Ppogrubienie"/>
          <w:b w:val="0"/>
          <w:bCs/>
          <w:color w:val="000000" w:themeColor="text1"/>
        </w:rPr>
        <w:t>§ 1. W zakresie orzekania ławnicy są niezawiśli i podlegają tylko Konstytucji</w:t>
      </w:r>
      <w:r w:rsidR="00354BF7" w:rsidRPr="00EA5547">
        <w:rPr>
          <w:rStyle w:val="Ppogrubienie"/>
          <w:b w:val="0"/>
          <w:bCs/>
          <w:color w:val="000000" w:themeColor="text1"/>
        </w:rPr>
        <w:t xml:space="preserve"> Rzeczypospolitej Polskiej</w:t>
      </w:r>
      <w:r w:rsidRPr="00EA5547">
        <w:rPr>
          <w:rStyle w:val="Ppogrubienie"/>
          <w:b w:val="0"/>
          <w:bCs/>
          <w:color w:val="000000" w:themeColor="text1"/>
        </w:rPr>
        <w:t xml:space="preserve"> oraz ustawom.</w:t>
      </w:r>
    </w:p>
    <w:p w14:paraId="1B41AECB"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Ławnik nie może przewodniczyć na rozprawie i naradzie ani też wykonywać czynności sędziego poza rozprawą, chyba że ustawy stanowią inaczej.</w:t>
      </w:r>
    </w:p>
    <w:p w14:paraId="41DB50CD" w14:textId="3FCAEF0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Do ławników przepis art. 1</w:t>
      </w:r>
      <w:r w:rsidR="00700B1C" w:rsidRPr="00EA5547">
        <w:rPr>
          <w:rStyle w:val="Ppogrubienie"/>
          <w:b w:val="0"/>
          <w:color w:val="000000" w:themeColor="text1"/>
        </w:rPr>
        <w:t>5</w:t>
      </w:r>
      <w:r w:rsidR="008E4AC9" w:rsidRPr="00EA5547">
        <w:rPr>
          <w:rStyle w:val="Ppogrubienie"/>
          <w:b w:val="0"/>
          <w:color w:val="000000" w:themeColor="text1"/>
        </w:rPr>
        <w:t>0</w:t>
      </w:r>
      <w:r w:rsidRPr="00EA5547">
        <w:rPr>
          <w:rStyle w:val="Ppogrubienie"/>
          <w:b w:val="0"/>
          <w:color w:val="000000" w:themeColor="text1"/>
        </w:rPr>
        <w:t xml:space="preserve"> § 4 stosuje się odpowiednio.</w:t>
      </w:r>
    </w:p>
    <w:p w14:paraId="15B7A503" w14:textId="6740BF90"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lastRenderedPageBreak/>
        <w:t>Art.</w:t>
      </w:r>
      <w:r w:rsidR="00914DAA" w:rsidRPr="00EA5547">
        <w:rPr>
          <w:rStyle w:val="Ppogrubienie"/>
          <w:color w:val="000000" w:themeColor="text1"/>
        </w:rPr>
        <w:t xml:space="preserve"> 26</w:t>
      </w:r>
      <w:r w:rsidR="00C2622E" w:rsidRPr="00EA5547">
        <w:rPr>
          <w:rStyle w:val="Ppogrubienie"/>
          <w:color w:val="000000" w:themeColor="text1"/>
        </w:rPr>
        <w:t>7</w:t>
      </w:r>
      <w:r w:rsidR="00914DAA" w:rsidRPr="00EA5547">
        <w:rPr>
          <w:rStyle w:val="Ppogrubienie"/>
          <w:color w:val="000000" w:themeColor="text1"/>
        </w:rPr>
        <w:t>.</w:t>
      </w:r>
      <w:r w:rsidRPr="00EA5547">
        <w:rPr>
          <w:rStyle w:val="Ppogrubienie"/>
          <w:color w:val="000000" w:themeColor="text1"/>
        </w:rPr>
        <w:t> </w:t>
      </w:r>
      <w:r w:rsidRPr="00EA5547">
        <w:rPr>
          <w:rStyle w:val="Ppogrubienie"/>
          <w:b w:val="0"/>
          <w:bCs/>
          <w:color w:val="000000" w:themeColor="text1"/>
        </w:rPr>
        <w:t>§ 1. Ławnik może zostać wyznaczony do udziału w rozprawach do dwunastu dni w ciągu roku. Liczba tych dni może być zwiększona przez prezesa sądu tylko z ważnych przyczyn, a zwłaszcza w przypadku konieczności zakończenia rozprawy z udziałem tego ławnika.</w:t>
      </w:r>
    </w:p>
    <w:p w14:paraId="4142241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Wyznaczając ławnika do udziału w rozprawie, zawiadamia się o tym jednocześnie pracodawcę zatrudniającego ławnika.</w:t>
      </w:r>
    </w:p>
    <w:p w14:paraId="216EF1C1" w14:textId="3A01DB91"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w:t>
      </w:r>
      <w:r w:rsidR="00FE5143" w:rsidRPr="00EA5547">
        <w:rPr>
          <w:rStyle w:val="Ppogrubienie"/>
          <w:color w:val="000000" w:themeColor="text1"/>
        </w:rPr>
        <w:t>6</w:t>
      </w:r>
      <w:r w:rsidR="00C2622E" w:rsidRPr="00EA5547">
        <w:rPr>
          <w:rStyle w:val="Ppogrubienie"/>
          <w:color w:val="000000" w:themeColor="text1"/>
        </w:rPr>
        <w:t>8</w:t>
      </w:r>
      <w:r w:rsidR="00914DAA" w:rsidRPr="00EA5547">
        <w:rPr>
          <w:rStyle w:val="Ppogrubienie"/>
          <w:color w:val="000000" w:themeColor="text1"/>
        </w:rPr>
        <w:t xml:space="preserve">. </w:t>
      </w:r>
      <w:r w:rsidRPr="00EA5547">
        <w:rPr>
          <w:rStyle w:val="Ppogrubienie"/>
          <w:b w:val="0"/>
          <w:bCs/>
          <w:color w:val="000000" w:themeColor="text1"/>
        </w:rPr>
        <w:t>§ 1. Prezes sądu może zarządzić przydzielenie dodatkowego ławnika do sprawy, jeżeli istnieje prawdopodobieństwo, że będzie ona trwać czas dłuższy. W razie potrzeby można przydzielić dwóch ławników dodatkowych wskazując kolejność, w której będą oni wstępować do udziału w naradzie i głosowaniu.</w:t>
      </w:r>
    </w:p>
    <w:p w14:paraId="383D2E77"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Ławnik dodatkowy bierze udział w naradzie i głosowaniu, jeżeli jeden z ławników nie może uczestniczyć w składzie sądu.</w:t>
      </w:r>
    </w:p>
    <w:p w14:paraId="1E2C4B4C" w14:textId="68000E4C"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w:t>
      </w:r>
      <w:r w:rsidR="00C2622E" w:rsidRPr="00EA5547">
        <w:rPr>
          <w:rStyle w:val="Ppogrubienie"/>
          <w:color w:val="000000" w:themeColor="text1"/>
        </w:rPr>
        <w:t>69</w:t>
      </w:r>
      <w:r w:rsidR="00914DAA" w:rsidRPr="00EA5547">
        <w:rPr>
          <w:rStyle w:val="Ppogrubienie"/>
          <w:color w:val="000000" w:themeColor="text1"/>
        </w:rPr>
        <w:t xml:space="preserve">. </w:t>
      </w:r>
      <w:r w:rsidRPr="00EA5547">
        <w:rPr>
          <w:rStyle w:val="Ppogrubienie"/>
          <w:b w:val="0"/>
          <w:bCs/>
          <w:color w:val="000000" w:themeColor="text1"/>
        </w:rPr>
        <w:t>§ 1. Pracodawca zatrudniający ławnika jest obowiązany zwolnić go od pracy na czas wykonywania czynności w sądzie.</w:t>
      </w:r>
    </w:p>
    <w:p w14:paraId="245161B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Za czas zwolnienia od pracy ławnik zachowuje prawo do świadczeń wynikających ze stosunku pracy, z wyjątkiem prawa do wynagrodzenia.</w:t>
      </w:r>
    </w:p>
    <w:p w14:paraId="611DE79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Ławnik otrzymuje rekompensatę pieniężną za czas wykonywania czynności w sądzie, którymi są: udział w rozprawie lub posiedzeniu, uczestnictwo w naradzie nad wyrokiem, sporządzenie uzasadnienia lub uczestnictwo w posiedzeniu rady ławniczej, jeżeli został do niej wybrany.</w:t>
      </w:r>
    </w:p>
    <w:p w14:paraId="534B7F33" w14:textId="6531558B"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Wysokość rekompensaty dla ławników biorących udział w rozpoznawaniu spraw w sądach, za jeden dzień pełnienia obowiązków ławnika, wynosi 2,64% podstawy ustalenia wynagrodzenia zasadniczego sędziego, o której mowa w art. 1</w:t>
      </w:r>
      <w:r w:rsidR="00A54655" w:rsidRPr="00EA5547">
        <w:rPr>
          <w:rStyle w:val="Ppogrubienie"/>
          <w:b w:val="0"/>
          <w:color w:val="000000" w:themeColor="text1"/>
        </w:rPr>
        <w:t>5</w:t>
      </w:r>
      <w:r w:rsidR="008E4AC9" w:rsidRPr="00EA5547">
        <w:rPr>
          <w:rStyle w:val="Ppogrubienie"/>
          <w:b w:val="0"/>
          <w:color w:val="000000" w:themeColor="text1"/>
        </w:rPr>
        <w:t>8</w:t>
      </w:r>
      <w:r w:rsidRPr="00EA5547">
        <w:rPr>
          <w:rStyle w:val="Ppogrubienie"/>
          <w:b w:val="0"/>
          <w:color w:val="000000" w:themeColor="text1"/>
        </w:rPr>
        <w:t xml:space="preserve"> § 2.</w:t>
      </w:r>
    </w:p>
    <w:p w14:paraId="125BA976" w14:textId="30ABB0D4"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Ławnikowi przysługuje ryczałt na pokrycie kosztów dojazdu do sądu w celu wykonywania czynności w sądzie środkami komunikacji miejscowej w wysokości 0,25% podstawy ustalenia wynagrodzenia zasadniczego sędziego, o której mowa w art. 1</w:t>
      </w:r>
      <w:r w:rsidR="00FE5143" w:rsidRPr="00EA5547">
        <w:rPr>
          <w:rStyle w:val="Ppogrubienie"/>
          <w:b w:val="0"/>
          <w:color w:val="000000" w:themeColor="text1"/>
        </w:rPr>
        <w:t>5</w:t>
      </w:r>
      <w:r w:rsidR="008E4AC9" w:rsidRPr="00EA5547">
        <w:rPr>
          <w:rStyle w:val="Ppogrubienie"/>
          <w:b w:val="0"/>
          <w:color w:val="000000" w:themeColor="text1"/>
        </w:rPr>
        <w:t>8</w:t>
      </w:r>
      <w:r w:rsidR="00FE5143" w:rsidRPr="00EA5547">
        <w:rPr>
          <w:rStyle w:val="Ppogrubienie"/>
          <w:b w:val="0"/>
          <w:color w:val="000000" w:themeColor="text1"/>
        </w:rPr>
        <w:t xml:space="preserve"> </w:t>
      </w:r>
      <w:r w:rsidRPr="00EA5547">
        <w:rPr>
          <w:rStyle w:val="Ppogrubienie"/>
          <w:b w:val="0"/>
          <w:color w:val="000000" w:themeColor="text1"/>
        </w:rPr>
        <w:t>§ 2.</w:t>
      </w:r>
    </w:p>
    <w:p w14:paraId="6180D6D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6. Koszty wypłaty świadczeń, o których mowa w § 4 i 5, ponosi Skarb Państwa.</w:t>
      </w:r>
    </w:p>
    <w:p w14:paraId="26BF51DF" w14:textId="45AB8E1B"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27</w:t>
      </w:r>
      <w:r w:rsidR="00C2622E" w:rsidRPr="00EA5547">
        <w:rPr>
          <w:rStyle w:val="Ppogrubienie"/>
          <w:color w:val="000000" w:themeColor="text1"/>
        </w:rPr>
        <w:t>0</w:t>
      </w:r>
      <w:r w:rsidR="00914DAA" w:rsidRPr="00EA5547">
        <w:rPr>
          <w:rStyle w:val="Ppogrubienie"/>
          <w:color w:val="000000" w:themeColor="text1"/>
        </w:rPr>
        <w:t xml:space="preserve">. </w:t>
      </w:r>
      <w:r w:rsidRPr="00EA5547">
        <w:rPr>
          <w:rStyle w:val="Ppogrubienie"/>
          <w:b w:val="0"/>
          <w:bCs/>
          <w:color w:val="000000" w:themeColor="text1"/>
        </w:rPr>
        <w:t>Ławnicy zamieszkali poza siedzibą sądu otrzymują diety oraz zwrot kosztów przejazdu i noclegu według zasad ustalonych w tym zakresie dla sędziów.</w:t>
      </w:r>
    </w:p>
    <w:p w14:paraId="14B4A856" w14:textId="1675A2CE"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27</w:t>
      </w:r>
      <w:r w:rsidR="00C2622E" w:rsidRPr="00EA5547">
        <w:rPr>
          <w:rStyle w:val="Ppogrubienie"/>
          <w:color w:val="000000" w:themeColor="text1"/>
        </w:rPr>
        <w:t>1</w:t>
      </w:r>
      <w:r w:rsidR="00914DAA" w:rsidRPr="00EA5547">
        <w:rPr>
          <w:rStyle w:val="Ppogrubienie"/>
          <w:color w:val="000000" w:themeColor="text1"/>
        </w:rPr>
        <w:t xml:space="preserve">. </w:t>
      </w:r>
      <w:r w:rsidRPr="00EA5547">
        <w:rPr>
          <w:rStyle w:val="Ppogrubienie"/>
          <w:b w:val="0"/>
          <w:bCs/>
          <w:color w:val="000000" w:themeColor="text1"/>
        </w:rPr>
        <w:t>§ 1. Należności, o których mowa w art. 2</w:t>
      </w:r>
      <w:r w:rsidR="008E4AC9" w:rsidRPr="00EA5547">
        <w:rPr>
          <w:rStyle w:val="Ppogrubienie"/>
          <w:b w:val="0"/>
          <w:bCs/>
          <w:color w:val="000000" w:themeColor="text1"/>
        </w:rPr>
        <w:t>69</w:t>
      </w:r>
      <w:r w:rsidRPr="00EA5547">
        <w:rPr>
          <w:rStyle w:val="Ppogrubienie"/>
          <w:b w:val="0"/>
          <w:bCs/>
          <w:color w:val="000000" w:themeColor="text1"/>
        </w:rPr>
        <w:t xml:space="preserve"> § 3 i art. 2</w:t>
      </w:r>
      <w:r w:rsidR="00700B1C" w:rsidRPr="00EA5547">
        <w:rPr>
          <w:rStyle w:val="Ppogrubienie"/>
          <w:b w:val="0"/>
          <w:bCs/>
          <w:color w:val="000000" w:themeColor="text1"/>
        </w:rPr>
        <w:t>7</w:t>
      </w:r>
      <w:r w:rsidR="008E4AC9" w:rsidRPr="00EA5547">
        <w:rPr>
          <w:rStyle w:val="Ppogrubienie"/>
          <w:b w:val="0"/>
          <w:bCs/>
          <w:color w:val="000000" w:themeColor="text1"/>
        </w:rPr>
        <w:t>0</w:t>
      </w:r>
      <w:r w:rsidRPr="00EA5547">
        <w:rPr>
          <w:rStyle w:val="Ppogrubienie"/>
          <w:b w:val="0"/>
          <w:bCs/>
          <w:color w:val="000000" w:themeColor="text1"/>
        </w:rPr>
        <w:t>, przyznaje prezes właściwego sądu.</w:t>
      </w:r>
    </w:p>
    <w:p w14:paraId="71AABA4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Od decyzji prezesa sądu  przysługuje odwołanie do Ministra Sprawiedliwości.</w:t>
      </w:r>
    </w:p>
    <w:p w14:paraId="3DB99AED" w14:textId="39F36CB0"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lastRenderedPageBreak/>
        <w:t>Art. </w:t>
      </w:r>
      <w:r w:rsidR="00914DAA" w:rsidRPr="00EA5547">
        <w:rPr>
          <w:rStyle w:val="Ppogrubienie"/>
          <w:color w:val="000000" w:themeColor="text1"/>
        </w:rPr>
        <w:t>27</w:t>
      </w:r>
      <w:r w:rsidR="00C2622E" w:rsidRPr="00EA5547">
        <w:rPr>
          <w:rStyle w:val="Ppogrubienie"/>
          <w:color w:val="000000" w:themeColor="text1"/>
        </w:rPr>
        <w:t>2</w:t>
      </w:r>
      <w:r w:rsidR="00914DAA" w:rsidRPr="00EA5547">
        <w:rPr>
          <w:rStyle w:val="Ppogrubienie"/>
          <w:color w:val="000000" w:themeColor="text1"/>
        </w:rPr>
        <w:t xml:space="preserve">. </w:t>
      </w:r>
      <w:r w:rsidRPr="00EA5547">
        <w:rPr>
          <w:rStyle w:val="Ppogrubienie"/>
          <w:b w:val="0"/>
          <w:bCs/>
          <w:color w:val="000000" w:themeColor="text1"/>
        </w:rPr>
        <w:t>§ 1. Ławnicy każdego sądu wybierają ze swego grona radę ławniczą, jej przewodniczącego i zastępców.</w:t>
      </w:r>
    </w:p>
    <w:p w14:paraId="14793B42"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Do zadań rady ławniczej należy w szczególności podnoszenie poziomu pracy ławników i ich reprezentowanie oraz pobudzanie działalności wychowawczej ławników w społeczeństwie.</w:t>
      </w:r>
    </w:p>
    <w:p w14:paraId="09E31F8F"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Minister Sprawiedliwości określi, w drodze rozporządzenia, sposób wyboru, skład i strukturę organizacyjną, tryb działania oraz szczegółowe zadania rady ławniczej, uwzględniając obligatoryjny charakter rady ławniczej jako samorządu ławniczego, reprezentującego ławników w danym sądzie, zakres współpracy z prezesem sądu, potrzebę uwzględnienia w jej strukturze przewodniczącego i zastępców oraz określenia ich zadań.</w:t>
      </w:r>
    </w:p>
    <w:p w14:paraId="693E567C" w14:textId="1C7AFB69" w:rsidR="005F40B2" w:rsidRPr="00EA5547" w:rsidRDefault="005F40B2" w:rsidP="005F40B2">
      <w:pPr>
        <w:pStyle w:val="TYTDZOZNoznaczenietytuulubdziau"/>
        <w:rPr>
          <w:rStyle w:val="Ppogrubienie"/>
          <w:b w:val="0"/>
          <w:color w:val="000000" w:themeColor="text1"/>
        </w:rPr>
      </w:pPr>
      <w:r w:rsidRPr="00EA5547">
        <w:rPr>
          <w:rStyle w:val="Ppogrubienie"/>
          <w:b w:val="0"/>
          <w:color w:val="000000" w:themeColor="text1"/>
        </w:rPr>
        <w:t>DZIAŁ </w:t>
      </w:r>
      <w:r w:rsidR="00AD6687" w:rsidRPr="00EA5547">
        <w:rPr>
          <w:rStyle w:val="Ppogrubienie"/>
          <w:b w:val="0"/>
          <w:color w:val="000000" w:themeColor="text1"/>
        </w:rPr>
        <w:t>I</w:t>
      </w:r>
      <w:r w:rsidRPr="00EA5547">
        <w:rPr>
          <w:rStyle w:val="Ppogrubienie"/>
          <w:b w:val="0"/>
          <w:color w:val="000000" w:themeColor="text1"/>
        </w:rPr>
        <w:t>V</w:t>
      </w:r>
    </w:p>
    <w:p w14:paraId="1788D354" w14:textId="77777777" w:rsidR="005F40B2" w:rsidRPr="00EA5547" w:rsidRDefault="005F40B2" w:rsidP="005F40B2">
      <w:pPr>
        <w:pStyle w:val="ZNIEARTTEKSTzmtekstunieartykuowanego"/>
        <w:jc w:val="center"/>
        <w:rPr>
          <w:rStyle w:val="Ppogrubienie"/>
          <w:bCs w:val="0"/>
          <w:color w:val="000000" w:themeColor="text1"/>
        </w:rPr>
      </w:pPr>
      <w:r w:rsidRPr="00EA5547">
        <w:rPr>
          <w:rStyle w:val="Ppogrubienie"/>
          <w:bCs w:val="0"/>
          <w:color w:val="000000" w:themeColor="text1"/>
        </w:rPr>
        <w:t>Przetwarzanie danych osobowych, telekomunikacyjnych, pocztowych i internetowych oraz informatyzacja sądów</w:t>
      </w:r>
    </w:p>
    <w:p w14:paraId="771FEFCA" w14:textId="4A9D6A16" w:rsidR="005F40B2" w:rsidRPr="00EA5547" w:rsidRDefault="005F40B2" w:rsidP="005F40B2">
      <w:pPr>
        <w:pStyle w:val="ARTartustawynprozporzdzenia"/>
        <w:keepNext/>
        <w:rPr>
          <w:rStyle w:val="Ppogrubienie"/>
          <w:b w:val="0"/>
          <w:bCs/>
          <w:color w:val="000000" w:themeColor="text1"/>
        </w:rPr>
      </w:pPr>
      <w:r w:rsidRPr="00EA5547">
        <w:rPr>
          <w:rStyle w:val="Ppogrubienie"/>
          <w:color w:val="000000" w:themeColor="text1"/>
        </w:rPr>
        <w:t>Art. </w:t>
      </w:r>
      <w:r w:rsidR="00914DAA" w:rsidRPr="00EA5547">
        <w:rPr>
          <w:rStyle w:val="Ppogrubienie"/>
          <w:color w:val="000000" w:themeColor="text1"/>
        </w:rPr>
        <w:t>27</w:t>
      </w:r>
      <w:r w:rsidR="00C2622E" w:rsidRPr="00EA5547">
        <w:rPr>
          <w:rStyle w:val="Ppogrubienie"/>
          <w:color w:val="000000" w:themeColor="text1"/>
        </w:rPr>
        <w:t>3</w:t>
      </w:r>
      <w:r w:rsidR="00914DAA" w:rsidRPr="00EA5547">
        <w:rPr>
          <w:rStyle w:val="Ppogrubienie"/>
          <w:color w:val="000000" w:themeColor="text1"/>
        </w:rPr>
        <w:t xml:space="preserve">. </w:t>
      </w:r>
      <w:r w:rsidRPr="00EA5547">
        <w:rPr>
          <w:rStyle w:val="Ppogrubienie"/>
          <w:b w:val="0"/>
          <w:bCs/>
          <w:color w:val="000000" w:themeColor="text1"/>
        </w:rPr>
        <w:t>§ 1. Administratorami danych osobowych:</w:t>
      </w:r>
    </w:p>
    <w:p w14:paraId="1F3F140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sędziów i sędziów w stanie spoczynku,</w:t>
      </w:r>
    </w:p>
    <w:p w14:paraId="51EFAC3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referendarzy sądowych, asystentów sędziów, dyrektorów sądów oraz ich zastępców, kuratorów sądowych, aplikantów aplikacji sądowej, aplikantów kuratorskich, urzędników oraz innych pracowników sądów,</w:t>
      </w:r>
    </w:p>
    <w:p w14:paraId="72AE1D0E"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biegłych sądowych, lekarzy sądowych, mediatorów oraz ławników,</w:t>
      </w:r>
    </w:p>
    <w:p w14:paraId="1C9D9DF2"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kandydatów na stanowiska wymienione w pkt 1 i 2</w:t>
      </w:r>
    </w:p>
    <w:p w14:paraId="65C10A21" w14:textId="77777777" w:rsidR="005F40B2" w:rsidRPr="00EA5547" w:rsidRDefault="005F40B2" w:rsidP="005F40B2">
      <w:pPr>
        <w:pStyle w:val="CZWSPPKTczwsplnapunktw"/>
        <w:rPr>
          <w:rStyle w:val="Ppogrubienie"/>
          <w:b w:val="0"/>
          <w:color w:val="000000" w:themeColor="text1"/>
        </w:rPr>
      </w:pPr>
      <w:r w:rsidRPr="00EA5547">
        <w:rPr>
          <w:rStyle w:val="Ppogrubienie"/>
          <w:b w:val="0"/>
          <w:color w:val="000000" w:themeColor="text1"/>
        </w:rPr>
        <w:noBreakHyphen/>
        <w:t xml:space="preserve"> są prezesi i dyrektorzy właściwych sądów oraz Minister Sprawiedliwości, w zakresie realizowanych zadań.</w:t>
      </w:r>
    </w:p>
    <w:p w14:paraId="39AE7D30"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Minister Sprawiedliwości wymienia dane dotyczące sędziów w stanie spoczynku, w zakresie określonym w art. 68a ust. 1 ustawy z dnia 13 października 1998 r. o systemie ubezpieczeń społecznych, w ramach Systemu Elektronicznej Wymiany Informacji dotyczących Zabezpieczenia Społecznego, o którym mowa w rozporządzeniu Parlamentu Europejskiego i Rady (WE) nr 987/2009 z dnia 16 września 2009 r. dotyczącym wykonywania rozporządzenia (WE) nr 883/2004 w sprawie koordynacji systemów zabezpieczenia społecznego (Dz. Urz. UE L 284 z 30.10.2009, str. 1, z późn. zm.), za pośrednictwem punktu kontaktowego prowadzonego przez Zakład Ubezpieczeń Społecznych.</w:t>
      </w:r>
    </w:p>
    <w:p w14:paraId="7605752C" w14:textId="13FBB925"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27</w:t>
      </w:r>
      <w:r w:rsidR="00C2622E" w:rsidRPr="00EA5547">
        <w:rPr>
          <w:rStyle w:val="Ppogrubienie"/>
          <w:color w:val="000000" w:themeColor="text1"/>
        </w:rPr>
        <w:t>4</w:t>
      </w:r>
      <w:r w:rsidR="00144FF8" w:rsidRPr="00EA5547">
        <w:rPr>
          <w:rStyle w:val="Ppogrubienie"/>
          <w:color w:val="000000" w:themeColor="text1"/>
        </w:rPr>
        <w:t xml:space="preserve">. </w:t>
      </w:r>
      <w:r w:rsidRPr="00EA5547">
        <w:rPr>
          <w:rStyle w:val="Ppogrubienie"/>
          <w:b w:val="0"/>
          <w:bCs/>
          <w:color w:val="000000" w:themeColor="text1"/>
        </w:rPr>
        <w:t xml:space="preserve">§ 1. Prezesi sądów okręgowych właściwych dla siedziby organu wnioskującego o udostępnienie danych przekazują corocznie Ministrowi Sprawiedliwości informację na temat </w:t>
      </w:r>
      <w:r w:rsidRPr="00EA5547">
        <w:rPr>
          <w:rStyle w:val="Ppogrubienie"/>
          <w:b w:val="0"/>
          <w:bCs/>
          <w:color w:val="000000" w:themeColor="text1"/>
        </w:rPr>
        <w:lastRenderedPageBreak/>
        <w:t>przetwarzania danych telekomunikacyjnych, pocztowych i internetowych, z podziałem na liczbę przypadków udostępnienia danych dla danego rodzaju danych, oraz wyników przeprowadzonych kontroli, w terminie do dnia 31 marca roku następującego po roku nią objętym.</w:t>
      </w:r>
    </w:p>
    <w:p w14:paraId="4A6D17E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Minister Sprawiedliwości przedstawia corocznie Sejmowi i Senatowi zagregowaną informację na temat przetwarzania danych telekomunikacyjnych, pocztowych i internetowych oraz wyników przeprowadzonych kontroli, w terminie do dnia 30 czerwca roku następującego po roku nią objętym.</w:t>
      </w:r>
    </w:p>
    <w:p w14:paraId="563B3A75" w14:textId="3AFA6A2D"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27</w:t>
      </w:r>
      <w:r w:rsidR="00C2622E" w:rsidRPr="00EA5547">
        <w:rPr>
          <w:rStyle w:val="Ppogrubienie"/>
          <w:color w:val="000000" w:themeColor="text1"/>
        </w:rPr>
        <w:t>5</w:t>
      </w:r>
      <w:r w:rsidR="00144FF8" w:rsidRPr="00EA5547">
        <w:rPr>
          <w:rStyle w:val="Ppogrubienie"/>
          <w:color w:val="000000" w:themeColor="text1"/>
        </w:rPr>
        <w:t xml:space="preserve">. </w:t>
      </w:r>
      <w:r w:rsidRPr="00EA5547">
        <w:rPr>
          <w:rStyle w:val="Ppogrubienie"/>
          <w:b w:val="0"/>
          <w:bCs/>
          <w:color w:val="000000" w:themeColor="text1"/>
        </w:rPr>
        <w:t>§ 1. Minister Sprawiedliwości jest administratorem systemu służącego do przetwarzania danych osobowych uzyskanych z systemu teleinformatycznego, o którym mowa w art. 213 § 1a Kodeksu postępowania karnego.</w:t>
      </w:r>
    </w:p>
    <w:p w14:paraId="393E7B2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Minister Sprawiedliwości przetwarza dane osób uzyskane z systemu teleinformatycznego, o którym mowa w art. 213 § 1a Kodeksu postępowania karnego, wyłącznie w zakresie niezbędnym do realizacji zadania, o którym mowa w § 1.</w:t>
      </w:r>
    </w:p>
    <w:p w14:paraId="2D07B9E0" w14:textId="33C820DB"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27</w:t>
      </w:r>
      <w:r w:rsidR="00C2622E" w:rsidRPr="00EA5547">
        <w:rPr>
          <w:rStyle w:val="Ppogrubienie"/>
          <w:color w:val="000000" w:themeColor="text1"/>
        </w:rPr>
        <w:t>6</w:t>
      </w:r>
      <w:r w:rsidR="00144FF8" w:rsidRPr="00EA5547">
        <w:rPr>
          <w:rStyle w:val="Ppogrubienie"/>
          <w:color w:val="000000" w:themeColor="text1"/>
        </w:rPr>
        <w:t xml:space="preserve">. </w:t>
      </w:r>
      <w:r w:rsidRPr="00EA5547">
        <w:rPr>
          <w:rStyle w:val="Ppogrubienie"/>
          <w:b w:val="0"/>
          <w:bCs/>
          <w:color w:val="000000" w:themeColor="text1"/>
        </w:rPr>
        <w:t>Minister Sprawiedliwości w celu wykonania zadań określonych w ustawie, pełni funkcję koordynującą, o której mowa w art. 40 ust. 2 decyzji Rady 2007/533/WSiSW z dnia 12 czerwca 2007 r. w sprawie utworzenia, funkcjonowania i użytkowania Systemu Informacyjnego Schengen drugiej generacji (SIS II) (Dz. Urz. UE L 205 z 7.08.2007, str. 63, z późn. zm.) i zapewnia sądom dostęp do danych, w tym do przetwarzania danych osobowych w tym systemie.</w:t>
      </w:r>
    </w:p>
    <w:p w14:paraId="1C728205" w14:textId="1FA1499A"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27</w:t>
      </w:r>
      <w:r w:rsidR="00C2622E" w:rsidRPr="00EA5547">
        <w:rPr>
          <w:rStyle w:val="Ppogrubienie"/>
          <w:color w:val="000000" w:themeColor="text1"/>
        </w:rPr>
        <w:t>7</w:t>
      </w:r>
      <w:r w:rsidR="00144FF8" w:rsidRPr="00EA5547">
        <w:rPr>
          <w:rStyle w:val="Ppogrubienie"/>
          <w:color w:val="000000" w:themeColor="text1"/>
        </w:rPr>
        <w:t>.</w:t>
      </w:r>
      <w:r w:rsidR="008F3A86" w:rsidRPr="00EA5547">
        <w:rPr>
          <w:rStyle w:val="Ppogrubienie"/>
          <w:color w:val="000000" w:themeColor="text1"/>
        </w:rPr>
        <w:t xml:space="preserve"> </w:t>
      </w:r>
      <w:r w:rsidRPr="00EA5547">
        <w:rPr>
          <w:rStyle w:val="Ppogrubienie"/>
          <w:b w:val="0"/>
          <w:bCs/>
          <w:color w:val="000000" w:themeColor="text1"/>
        </w:rPr>
        <w:t>Administratorami danych osobowych przetwarzanych w systemach teleinformatycznych obsługujących postępowania sądowe, w systemach teleinformatycznych, w których są prowadzone rejestry sądowe, oraz w systemach teleinformatycznych, w których są prowadzone urządzenia ewidencyjne (sądowe systemy teleinformatyczne), są sądy w ramach sprawowania wymiaru sprawiedliwości albo realizacji zadań z zakresu ochrony prawnej, prezesi właściwych sądów oraz Minister Sprawiedliwości w ramach realizowanych zadań.</w:t>
      </w:r>
    </w:p>
    <w:p w14:paraId="6FF2C3C5" w14:textId="09915CD6"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w:t>
      </w:r>
      <w:r w:rsidR="00FE5143" w:rsidRPr="00EA5547">
        <w:rPr>
          <w:rStyle w:val="Ppogrubienie"/>
          <w:color w:val="000000" w:themeColor="text1"/>
        </w:rPr>
        <w:t>7</w:t>
      </w:r>
      <w:r w:rsidR="00C2622E" w:rsidRPr="00EA5547">
        <w:rPr>
          <w:rStyle w:val="Ppogrubienie"/>
          <w:color w:val="000000" w:themeColor="text1"/>
        </w:rPr>
        <w:t>8</w:t>
      </w:r>
      <w:r w:rsidR="00144FF8" w:rsidRPr="00EA5547">
        <w:rPr>
          <w:rStyle w:val="Ppogrubienie"/>
          <w:color w:val="000000" w:themeColor="text1"/>
        </w:rPr>
        <w:t xml:space="preserve">. </w:t>
      </w:r>
      <w:r w:rsidRPr="00EA5547">
        <w:rPr>
          <w:rStyle w:val="Ppogrubienie"/>
          <w:b w:val="0"/>
          <w:bCs/>
          <w:color w:val="000000" w:themeColor="text1"/>
        </w:rPr>
        <w:t>Administratorami danych osobowych przetwarzanych w postępowaniach sądowych w ramach sprawowania wymiaru sprawiedliwości albo realizacji zadań z zakresu ochrony prawnej są sądy.</w:t>
      </w:r>
    </w:p>
    <w:p w14:paraId="4F4D411F" w14:textId="1525DFBB"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w:t>
      </w:r>
      <w:r w:rsidR="00C2622E" w:rsidRPr="00EA5547">
        <w:rPr>
          <w:rStyle w:val="Ppogrubienie"/>
          <w:color w:val="000000" w:themeColor="text1"/>
        </w:rPr>
        <w:t>79</w:t>
      </w:r>
      <w:r w:rsidR="00144FF8" w:rsidRPr="00EA5547">
        <w:rPr>
          <w:rStyle w:val="Ppogrubienie"/>
          <w:color w:val="000000" w:themeColor="text1"/>
        </w:rPr>
        <w:t>.</w:t>
      </w:r>
      <w:r w:rsidR="008F3A86" w:rsidRPr="00EA5547">
        <w:rPr>
          <w:rStyle w:val="Ppogrubienie"/>
          <w:color w:val="000000" w:themeColor="text1"/>
        </w:rPr>
        <w:t xml:space="preserve"> </w:t>
      </w:r>
      <w:r w:rsidRPr="00EA5547">
        <w:rPr>
          <w:rStyle w:val="Ppogrubienie"/>
          <w:b w:val="0"/>
          <w:bCs/>
          <w:color w:val="000000" w:themeColor="text1"/>
        </w:rPr>
        <w:t xml:space="preserve">§ 1. Do przetwarzania danych osobowych w postępowaniach sądowych, w rejestrach sądowych albo w sądowych systemach teleinformatycznych nie stosuje się </w:t>
      </w:r>
      <w:r w:rsidRPr="00EA5547">
        <w:rPr>
          <w:rStyle w:val="Ppogrubienie"/>
          <w:b w:val="0"/>
          <w:bCs/>
          <w:color w:val="000000" w:themeColor="text1"/>
        </w:rPr>
        <w:lastRenderedPageBreak/>
        <w:t>przepisów art. 15, art. 16 </w:t>
      </w:r>
      <w:r w:rsidR="00700B1C" w:rsidRPr="00EA5547">
        <w:rPr>
          <w:rStyle w:val="Ppogrubienie"/>
          <w:b w:val="0"/>
          <w:bCs/>
          <w:color w:val="000000" w:themeColor="text1"/>
        </w:rPr>
        <w:t>–</w:t>
      </w:r>
      <w:r w:rsidRPr="00EA5547">
        <w:rPr>
          <w:rStyle w:val="Ppogrubienie"/>
          <w:b w:val="0"/>
          <w:bCs/>
          <w:color w:val="000000" w:themeColor="text1"/>
        </w:rPr>
        <w:t xml:space="preserve"> w zakresie, w jakim przepisy szczególne przewidują odrębny tryb sprostowania, oraz art. 18 i art. 19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w:t>
      </w:r>
    </w:p>
    <w:p w14:paraId="61C8131C"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W związku z przetwarzaniem danych osobowych w postępowaniach sądowych wykonanie obowiązków, o których mowa w art. 13 rozporządzenia 2016/679, następuje przez umieszczenie informacji określonych w art. 13 ust. 2 rozporządzenia 2016/679 w Biuletynie Informacji Publicznej na stronie podmiotowej oraz w widocznym miejscu w budynku sądu.</w:t>
      </w:r>
    </w:p>
    <w:p w14:paraId="5391F2A3" w14:textId="39E24180"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28</w:t>
      </w:r>
      <w:r w:rsidR="00C2622E" w:rsidRPr="00EA5547">
        <w:rPr>
          <w:rStyle w:val="Ppogrubienie"/>
          <w:color w:val="000000" w:themeColor="text1"/>
        </w:rPr>
        <w:t>0</w:t>
      </w:r>
      <w:r w:rsidR="00144FF8" w:rsidRPr="00EA5547">
        <w:rPr>
          <w:rStyle w:val="Ppogrubienie"/>
          <w:color w:val="000000" w:themeColor="text1"/>
        </w:rPr>
        <w:t>.</w:t>
      </w:r>
      <w:r w:rsidR="008F3A86" w:rsidRPr="00EA5547">
        <w:rPr>
          <w:rStyle w:val="Ppogrubienie"/>
          <w:color w:val="000000" w:themeColor="text1"/>
        </w:rPr>
        <w:t xml:space="preserve"> </w:t>
      </w:r>
      <w:r w:rsidRPr="00EA5547">
        <w:rPr>
          <w:rStyle w:val="Ppogrubienie"/>
          <w:b w:val="0"/>
          <w:bCs/>
          <w:color w:val="000000" w:themeColor="text1"/>
        </w:rPr>
        <w:t>§ 1. Nadzór nad przetwarzaniem danych osobowych, których administratorami są sądy, zgodnie z art. 27</w:t>
      </w:r>
      <w:r w:rsidR="00FC63FD" w:rsidRPr="00EA5547">
        <w:rPr>
          <w:rStyle w:val="Ppogrubienie"/>
          <w:b w:val="0"/>
          <w:bCs/>
          <w:color w:val="000000" w:themeColor="text1"/>
        </w:rPr>
        <w:t>7</w:t>
      </w:r>
      <w:r w:rsidR="00FE5143" w:rsidRPr="00EA5547">
        <w:rPr>
          <w:rStyle w:val="Ppogrubienie"/>
          <w:b w:val="0"/>
          <w:bCs/>
          <w:color w:val="000000" w:themeColor="text1"/>
        </w:rPr>
        <w:t xml:space="preserve"> </w:t>
      </w:r>
      <w:r w:rsidRPr="00EA5547">
        <w:rPr>
          <w:rStyle w:val="Ppogrubienie"/>
          <w:b w:val="0"/>
          <w:bCs/>
          <w:color w:val="000000" w:themeColor="text1"/>
        </w:rPr>
        <w:t>i art. 2</w:t>
      </w:r>
      <w:r w:rsidR="00FE5143" w:rsidRPr="00EA5547">
        <w:rPr>
          <w:rStyle w:val="Ppogrubienie"/>
          <w:b w:val="0"/>
          <w:bCs/>
          <w:color w:val="000000" w:themeColor="text1"/>
        </w:rPr>
        <w:t>7</w:t>
      </w:r>
      <w:r w:rsidR="00FC63FD" w:rsidRPr="00EA5547">
        <w:rPr>
          <w:rStyle w:val="Ppogrubienie"/>
          <w:b w:val="0"/>
          <w:bCs/>
          <w:color w:val="000000" w:themeColor="text1"/>
        </w:rPr>
        <w:t>8</w:t>
      </w:r>
      <w:r w:rsidRPr="00EA5547">
        <w:rPr>
          <w:rStyle w:val="Ppogrubienie"/>
          <w:b w:val="0"/>
          <w:bCs/>
          <w:color w:val="000000" w:themeColor="text1"/>
        </w:rPr>
        <w:t>, wykonuje Krajowa Rada Sądownictwa.</w:t>
      </w:r>
    </w:p>
    <w:p w14:paraId="21162C69"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2. W ramach nadzoru, o którym mowa w § 1, właściwy organ:</w:t>
      </w:r>
    </w:p>
    <w:p w14:paraId="6AB27FC6"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rozpatruje skargi osób, których dane osobowe są przetwarzane niezgodnie z prawem;</w:t>
      </w:r>
    </w:p>
    <w:p w14:paraId="5CDCC1A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podejmuje działania mające na celu upowszechnianie wśród nadzorowanych administratorów i podmiotów przetwarzających wiedzy o obowiązkach wynikających z rozporządzenia 2016/679 oraz ustawy z dnia 14 grudnia 2018 r. o ochronie danych osobowych przetwarzanych w związku z zapobieganiem i zwalczaniem przestępczości (Dz. U. z 2019 r. poz. 125);</w:t>
      </w:r>
    </w:p>
    <w:p w14:paraId="1BFDB44E"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współpracuje z innymi organami sprawującymi nadzór nad przetwarzaniem danych osobowych w ramach postępowań prowadzonych przez sądy i trybunały oraz z organami nadzorczymi w rozumieniu art. 51 rozporządzenia 2016/679, w tym dzieli się informacjami oraz świadczy wzajemną pomoc, w celu zapewnienia spójnego stosowania rozporządzenia 2016/679 oraz ustawy z dnia 14 grudnia 2018 r. o ochronie danych osobowych przetwarzanych w związku z zapobieganiem i zwalczaniem przestępczości.</w:t>
      </w:r>
    </w:p>
    <w:p w14:paraId="6EFAD43F"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3. Organ, o którym mowa w § 1, jest uprawniony do:</w:t>
      </w:r>
    </w:p>
    <w:p w14:paraId="27AD72C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nakazywania administratorowi lub podmiotowi przetwarzającemu albo ich przedstawicielom dostarczenia wszelkich informacji potrzebnych do realizacji zadań tego organu;</w:t>
      </w:r>
    </w:p>
    <w:p w14:paraId="4418A909"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zawiadamiania administratora lub podmiotu przetwarzającego o podejrzeniu naruszenia rozporządzenia 2016/679 lub ustawy z dnia 14 grudnia 2018 r. o ochronie danych osobowych przetwarzanych w związku z zapobieganiem i zwalczaniem przestępczości;</w:t>
      </w:r>
    </w:p>
    <w:p w14:paraId="0119A453"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lastRenderedPageBreak/>
        <w:t>3)</w:t>
      </w:r>
      <w:r w:rsidRPr="00EA5547">
        <w:rPr>
          <w:rStyle w:val="Ppogrubienie"/>
          <w:b w:val="0"/>
          <w:color w:val="000000" w:themeColor="text1"/>
        </w:rPr>
        <w:tab/>
        <w:t>uzyskiwania od administratora i podmiotu przetwarzającego dostępu do danych osobowych i informacji niezbędnych organowi nadzorczemu do realizacji swoich zadań;</w:t>
      </w:r>
    </w:p>
    <w:p w14:paraId="4FC1C6C3"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uzyskiwania dostępu do pomieszczeń administratora i podmiotu przetwarzającego, w tym do sprzętu i środków służących do przetwarzania danych;</w:t>
      </w:r>
    </w:p>
    <w:p w14:paraId="57F31309"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wydawania ostrzeżeń administratorowi lub podmiotowi przetwarzającemu dotyczących możliwości naruszenia przepisów rozporządzenia 2016/679 lub ustawy z dnia 14 grudnia 2018 r. o ochronie danych osobowych przetwarzanych w związku z zapobieganiem i zwalczaniem przestępczości;</w:t>
      </w:r>
    </w:p>
    <w:p w14:paraId="232E30AA"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6)</w:t>
      </w:r>
      <w:r w:rsidRPr="00EA5547">
        <w:rPr>
          <w:rStyle w:val="Ppogrubienie"/>
          <w:b w:val="0"/>
          <w:color w:val="000000" w:themeColor="text1"/>
        </w:rPr>
        <w:tab/>
        <w:t>udzielania upomnień administratorowi lub podmiotowi przetwarzającemu w przypadku naruszenia przepisów rozporządzenia 2016/679 lub ustawy z dnia 14 grudnia 2018 r. o ochronie danych osobowych przetwarzanych w związku z zapobieganiem i zwalczaniem przestępczości;</w:t>
      </w:r>
    </w:p>
    <w:p w14:paraId="3E0DAEEB"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7)</w:t>
      </w:r>
      <w:r w:rsidRPr="00EA5547">
        <w:rPr>
          <w:rStyle w:val="Ppogrubienie"/>
          <w:b w:val="0"/>
          <w:color w:val="000000" w:themeColor="text1"/>
        </w:rPr>
        <w:tab/>
        <w:t>wzywania administratora lub podmiotu przetwarzającego do dostosowania przetwarzania danych do przepisów rozporządzenia 2016/679 lub ustawy z dnia 14 grudnia 2018 r. o ochronie danych osobowych przetwarzanych w związku z zapobieganiem i zwalczaniem przestępczości.</w:t>
      </w:r>
    </w:p>
    <w:p w14:paraId="2DFC39F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Do przyjmowania i rozpatrywania skarg związanych z przetwarzaniem danych osobowych przez sądy w ramach sprawowania wymiaru sprawiedliwości albo realizacji zadań z zakresu ochrony prawnej stosuje się odpowiednio przepisy działu I rozdziału 6.</w:t>
      </w:r>
    </w:p>
    <w:p w14:paraId="4047EB2E" w14:textId="37F7A0B2"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28</w:t>
      </w:r>
      <w:r w:rsidR="00C2622E" w:rsidRPr="00EA5547">
        <w:rPr>
          <w:rStyle w:val="Ppogrubienie"/>
          <w:color w:val="000000" w:themeColor="text1"/>
        </w:rPr>
        <w:t>1</w:t>
      </w:r>
      <w:r w:rsidR="00144FF8" w:rsidRPr="00EA5547">
        <w:rPr>
          <w:rStyle w:val="Ppogrubienie"/>
          <w:color w:val="000000" w:themeColor="text1"/>
        </w:rPr>
        <w:t xml:space="preserve">. </w:t>
      </w:r>
      <w:r w:rsidRPr="00EA5547">
        <w:rPr>
          <w:rStyle w:val="Ppogrubienie"/>
          <w:b w:val="0"/>
          <w:bCs/>
          <w:color w:val="000000" w:themeColor="text1"/>
        </w:rPr>
        <w:t>§ 1. Minister Sprawiedliwości może powołać koordynatora do spraw informatyzacji sądownictwa powszechnego.</w:t>
      </w:r>
    </w:p>
    <w:p w14:paraId="22161DA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Sędziemu powołanemu do pełnienia funkcji koordynatora do spraw informatyzacji sądownictwa powszechnego przysługuje dodatek funkcyjny.</w:t>
      </w:r>
    </w:p>
    <w:p w14:paraId="457B5BC4" w14:textId="31DC944C"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28</w:t>
      </w:r>
      <w:r w:rsidR="003956A3" w:rsidRPr="00EA5547">
        <w:rPr>
          <w:rStyle w:val="Ppogrubienie"/>
          <w:color w:val="000000" w:themeColor="text1"/>
        </w:rPr>
        <w:t>2</w:t>
      </w:r>
      <w:r w:rsidR="00144FF8" w:rsidRPr="00EA5547">
        <w:rPr>
          <w:rStyle w:val="Ppogrubienie"/>
          <w:color w:val="000000" w:themeColor="text1"/>
        </w:rPr>
        <w:t xml:space="preserve">. </w:t>
      </w:r>
      <w:r w:rsidRPr="00EA5547">
        <w:rPr>
          <w:rStyle w:val="Ppogrubienie"/>
          <w:b w:val="0"/>
          <w:bCs/>
          <w:color w:val="000000" w:themeColor="text1"/>
        </w:rPr>
        <w:t>§ 1. Minister Sprawiedliwości może, w drodze decyzji, przyznać Skarbowi Państwa uprawnienia wynikające z autorskich praw majątkowych do programu komputerowego obsługującego sądowe systemy informatyczne, zwanego dalej „programem komputerowym”, w zakresie niezbędnym do wykonywania zadań sądów.</w:t>
      </w:r>
    </w:p>
    <w:p w14:paraId="287C4379"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2. Decyzja, o której mowa w § 1, może zostać wydana, jeżeli zagrożona jest sprawność działania lub ciągłość funkcjonowania programu komputerowego lub systemu teleinformatycznego wykorzystującego program komputerowy, lub jeżeli zapewnienia ich sprawności działania lub ciągłości funkcjonowania wymaga ważny interes państwa lub dobro </w:t>
      </w:r>
      <w:r w:rsidRPr="00EA5547">
        <w:rPr>
          <w:rStyle w:val="Ppogrubienie"/>
          <w:b w:val="0"/>
          <w:color w:val="000000" w:themeColor="text1"/>
        </w:rPr>
        <w:lastRenderedPageBreak/>
        <w:t>wymiaru sprawiedliwości, a porozumienie w tym zakresie z osobą, której przysługują autorskie prawa majątkowe do programu komputerowego, napotyka przeszkody.</w:t>
      </w:r>
    </w:p>
    <w:p w14:paraId="4235478F"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3. W decyzji, o której mowa w § 1, określa się:</w:t>
      </w:r>
    </w:p>
    <w:p w14:paraId="1107012F" w14:textId="77777777" w:rsidR="005F40B2" w:rsidRPr="00EA5547" w:rsidRDefault="005F40B2" w:rsidP="005F40B2">
      <w:pPr>
        <w:pStyle w:val="PKTpunkt"/>
        <w:keepNex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zakres uprawnień, które mogą obejmować:</w:t>
      </w:r>
    </w:p>
    <w:p w14:paraId="54C51F72" w14:textId="77777777" w:rsidR="005F40B2" w:rsidRPr="00EA5547" w:rsidRDefault="005F40B2" w:rsidP="005F40B2">
      <w:pPr>
        <w:pStyle w:val="LITlitera"/>
        <w:rPr>
          <w:rStyle w:val="Ppogrubienie"/>
          <w:b w:val="0"/>
          <w:color w:val="000000" w:themeColor="text1"/>
        </w:rPr>
      </w:pPr>
      <w:r w:rsidRPr="00EA5547">
        <w:rPr>
          <w:rStyle w:val="Ppogrubienie"/>
          <w:b w:val="0"/>
          <w:color w:val="000000" w:themeColor="text1"/>
        </w:rPr>
        <w:t>a)</w:t>
      </w:r>
      <w:r w:rsidRPr="00EA5547">
        <w:rPr>
          <w:rStyle w:val="Ppogrubienie"/>
          <w:b w:val="0"/>
          <w:color w:val="000000" w:themeColor="text1"/>
        </w:rPr>
        <w:tab/>
        <w:t>korzystanie z programu komputerowego,</w:t>
      </w:r>
    </w:p>
    <w:p w14:paraId="29543B2C" w14:textId="77777777" w:rsidR="005F40B2" w:rsidRPr="00EA5547" w:rsidRDefault="005F40B2" w:rsidP="005F40B2">
      <w:pPr>
        <w:pStyle w:val="LITlitera"/>
        <w:rPr>
          <w:rStyle w:val="Ppogrubienie"/>
          <w:b w:val="0"/>
          <w:color w:val="000000" w:themeColor="text1"/>
        </w:rPr>
      </w:pPr>
      <w:r w:rsidRPr="00EA5547">
        <w:rPr>
          <w:rStyle w:val="Ppogrubienie"/>
          <w:b w:val="0"/>
          <w:color w:val="000000" w:themeColor="text1"/>
        </w:rPr>
        <w:t>b)</w:t>
      </w:r>
      <w:r w:rsidRPr="00EA5547">
        <w:rPr>
          <w:rStyle w:val="Ppogrubienie"/>
          <w:b w:val="0"/>
          <w:color w:val="000000" w:themeColor="text1"/>
        </w:rPr>
        <w:tab/>
        <w:t>trwałe lub czasowe zwielokrotnienie programu komputerowego w całości lub części jakimikolwiek środkami i w jakiejkolwiek formie,</w:t>
      </w:r>
    </w:p>
    <w:p w14:paraId="1F6EC9E6" w14:textId="77777777" w:rsidR="005F40B2" w:rsidRPr="00EA5547" w:rsidRDefault="005F40B2" w:rsidP="005F40B2">
      <w:pPr>
        <w:pStyle w:val="LITlitera"/>
        <w:rPr>
          <w:rStyle w:val="Ppogrubienie"/>
          <w:b w:val="0"/>
          <w:color w:val="000000" w:themeColor="text1"/>
        </w:rPr>
      </w:pPr>
      <w:r w:rsidRPr="00EA5547">
        <w:rPr>
          <w:rStyle w:val="Ppogrubienie"/>
          <w:b w:val="0"/>
          <w:color w:val="000000" w:themeColor="text1"/>
        </w:rPr>
        <w:t>c)</w:t>
      </w:r>
      <w:r w:rsidRPr="00EA5547">
        <w:rPr>
          <w:rStyle w:val="Ppogrubienie"/>
          <w:b w:val="0"/>
          <w:color w:val="000000" w:themeColor="text1"/>
        </w:rPr>
        <w:tab/>
        <w:t>tłumaczenie, przystosowywanie, zmiany układu programu komputerowego lub wprowadzanie w nim jakichkolwiek innych zmian,</w:t>
      </w:r>
    </w:p>
    <w:p w14:paraId="784437E5" w14:textId="77777777" w:rsidR="005F40B2" w:rsidRPr="00EA5547" w:rsidRDefault="005F40B2" w:rsidP="005F40B2">
      <w:pPr>
        <w:pStyle w:val="LITlitera"/>
        <w:rPr>
          <w:rStyle w:val="Ppogrubienie"/>
          <w:b w:val="0"/>
          <w:color w:val="000000" w:themeColor="text1"/>
        </w:rPr>
      </w:pPr>
      <w:r w:rsidRPr="00EA5547">
        <w:rPr>
          <w:rStyle w:val="Ppogrubienie"/>
          <w:b w:val="0"/>
          <w:color w:val="000000" w:themeColor="text1"/>
        </w:rPr>
        <w:t>d)</w:t>
      </w:r>
      <w:r w:rsidRPr="00EA5547">
        <w:rPr>
          <w:rStyle w:val="Ppogrubienie"/>
          <w:b w:val="0"/>
          <w:color w:val="000000" w:themeColor="text1"/>
        </w:rPr>
        <w:tab/>
        <w:t>rozpowszechnianie, w tym użyczenie lub najem, programu komputerowego lub jego kopii,</w:t>
      </w:r>
    </w:p>
    <w:p w14:paraId="6C2146FF" w14:textId="77777777" w:rsidR="005F40B2" w:rsidRPr="00EA5547" w:rsidRDefault="005F40B2" w:rsidP="005F40B2">
      <w:pPr>
        <w:pStyle w:val="LITlitera"/>
        <w:rPr>
          <w:rStyle w:val="Ppogrubienie"/>
          <w:b w:val="0"/>
          <w:color w:val="000000" w:themeColor="text1"/>
        </w:rPr>
      </w:pPr>
      <w:r w:rsidRPr="00EA5547">
        <w:rPr>
          <w:rStyle w:val="Ppogrubienie"/>
          <w:b w:val="0"/>
          <w:color w:val="000000" w:themeColor="text1"/>
        </w:rPr>
        <w:t>e)</w:t>
      </w:r>
      <w:r w:rsidRPr="00EA5547">
        <w:rPr>
          <w:rStyle w:val="Ppogrubienie"/>
          <w:b w:val="0"/>
          <w:color w:val="000000" w:themeColor="text1"/>
        </w:rPr>
        <w:tab/>
        <w:t>zwielokrotnianie kodu lub tłumaczenie jego formy;</w:t>
      </w:r>
    </w:p>
    <w:p w14:paraId="53AD99C0"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czas korzystania z uprawnień nie dłuższy niż dwadzieścia lat.</w:t>
      </w:r>
    </w:p>
    <w:p w14:paraId="45F030FE"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W decyzji, o której mowa w § 1, Minister Sprawiedliwości może nałożyć na osobę, której przysługują autorskie prawa majątkowe do programu komputerowego, obowiązek wydania dokumentacji i kodów źródłowych tego programu, w tym bibliotek i instrukcji niezbędnych do osiągnięcia kodu wynikowego. W takim przypadku decyzja może określać format i formę przekazania dokumentacji i kodów źródłowych.</w:t>
      </w:r>
    </w:p>
    <w:p w14:paraId="2A945CBD"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Decyzji, o której mowa w § 1, może zostać nadany rygor natychmiastowej wykonalności.</w:t>
      </w:r>
    </w:p>
    <w:p w14:paraId="18B677AF" w14:textId="756901BA"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28</w:t>
      </w:r>
      <w:r w:rsidR="003956A3" w:rsidRPr="00EA5547">
        <w:rPr>
          <w:rStyle w:val="Ppogrubienie"/>
          <w:color w:val="000000" w:themeColor="text1"/>
        </w:rPr>
        <w:t>3</w:t>
      </w:r>
      <w:r w:rsidR="00144FF8" w:rsidRPr="00EA5547">
        <w:rPr>
          <w:rStyle w:val="Ppogrubienie"/>
          <w:color w:val="000000" w:themeColor="text1"/>
        </w:rPr>
        <w:t>.</w:t>
      </w:r>
      <w:r w:rsidR="008F3A86" w:rsidRPr="00EA5547">
        <w:rPr>
          <w:rStyle w:val="Ppogrubienie"/>
          <w:color w:val="000000" w:themeColor="text1"/>
        </w:rPr>
        <w:t xml:space="preserve"> </w:t>
      </w:r>
      <w:r w:rsidRPr="00EA5547">
        <w:rPr>
          <w:rStyle w:val="Ppogrubienie"/>
          <w:b w:val="0"/>
          <w:bCs/>
          <w:color w:val="000000" w:themeColor="text1"/>
        </w:rPr>
        <w:t>§ 1. Minister Sprawiedliwości określa, w drodze decyzji, po zasięgnięciu opinii biegłego, wysokość wynagrodzenia należnego osobie, której przysługują autorskie prawa majątkowe do programu komputerowego, stanowiącego ekwiwalent nabytych przez Skarb Państwa, na podstawie decyzji, o której mowa w art. 28</w:t>
      </w:r>
      <w:r w:rsidR="00FC63FD" w:rsidRPr="00EA5547">
        <w:rPr>
          <w:rStyle w:val="Ppogrubienie"/>
          <w:b w:val="0"/>
          <w:bCs/>
          <w:color w:val="000000" w:themeColor="text1"/>
        </w:rPr>
        <w:t>2</w:t>
      </w:r>
      <w:r w:rsidRPr="00EA5547">
        <w:rPr>
          <w:rStyle w:val="Ppogrubienie"/>
          <w:b w:val="0"/>
          <w:bCs/>
          <w:color w:val="000000" w:themeColor="text1"/>
        </w:rPr>
        <w:t xml:space="preserve"> § 1, uprawnień wynikających z autorskich praw majątkowych do tego programu.</w:t>
      </w:r>
    </w:p>
    <w:p w14:paraId="2B1A30D1"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Od decyzji, o której mowa w § 1, przysługuje odwołanie do sądu.</w:t>
      </w:r>
    </w:p>
    <w:p w14:paraId="26CF9D44" w14:textId="587422FF"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Wynagrodzenie, o którym mowa w § 1, wyczerpuje wszelkie roszczenia osoby, której przysługują autorskie prawa majątkowe do programu komputerowego, względem Skarbu Państwa wynikające z przeniesienia na rzecz Skarbu Państwa uprawnień określonych w decyzji, o której mowa w art. 28</w:t>
      </w:r>
      <w:r w:rsidR="00FC63FD" w:rsidRPr="00EA5547">
        <w:rPr>
          <w:rStyle w:val="Ppogrubienie"/>
          <w:b w:val="0"/>
          <w:color w:val="000000" w:themeColor="text1"/>
        </w:rPr>
        <w:t>2</w:t>
      </w:r>
      <w:r w:rsidRPr="00EA5547">
        <w:rPr>
          <w:rStyle w:val="Ppogrubienie"/>
          <w:b w:val="0"/>
          <w:color w:val="000000" w:themeColor="text1"/>
        </w:rPr>
        <w:t xml:space="preserve"> § 1.</w:t>
      </w:r>
    </w:p>
    <w:p w14:paraId="05D0FD4B" w14:textId="77777777" w:rsidR="005F40B2" w:rsidRPr="00EA5547" w:rsidRDefault="005F40B2" w:rsidP="005F40B2">
      <w:pPr>
        <w:pStyle w:val="TYTDZOZNoznaczenietytuulubdziau"/>
        <w:rPr>
          <w:rStyle w:val="Ppogrubienie"/>
          <w:b w:val="0"/>
          <w:color w:val="000000" w:themeColor="text1"/>
        </w:rPr>
      </w:pPr>
    </w:p>
    <w:p w14:paraId="3D91D394" w14:textId="77277C4A" w:rsidR="005F40B2" w:rsidRPr="00EA5547" w:rsidRDefault="005F40B2" w:rsidP="005F40B2">
      <w:pPr>
        <w:pStyle w:val="TYTDZOZNoznaczenietytuulubdziau"/>
        <w:rPr>
          <w:rStyle w:val="Ppogrubienie"/>
          <w:b w:val="0"/>
          <w:color w:val="000000" w:themeColor="text1"/>
        </w:rPr>
      </w:pPr>
      <w:r w:rsidRPr="00EA5547">
        <w:rPr>
          <w:rStyle w:val="Ppogrubienie"/>
          <w:b w:val="0"/>
          <w:color w:val="000000" w:themeColor="text1"/>
        </w:rPr>
        <w:t>DZIAŁ V</w:t>
      </w:r>
    </w:p>
    <w:p w14:paraId="1E6EAA7C" w14:textId="77777777" w:rsidR="005F40B2" w:rsidRPr="00EA5547" w:rsidRDefault="005F40B2" w:rsidP="005F40B2">
      <w:pPr>
        <w:pStyle w:val="ZNIEARTTEKSTzmtekstunieartykuowanego"/>
        <w:ind w:left="0" w:firstLine="0"/>
        <w:jc w:val="center"/>
        <w:rPr>
          <w:rStyle w:val="Ppogrubienie"/>
          <w:bCs w:val="0"/>
          <w:color w:val="000000" w:themeColor="text1"/>
        </w:rPr>
      </w:pPr>
      <w:r w:rsidRPr="00EA5547">
        <w:rPr>
          <w:rStyle w:val="Ppogrubienie"/>
          <w:bCs w:val="0"/>
          <w:color w:val="000000" w:themeColor="text1"/>
        </w:rPr>
        <w:t>Finansowanie działalności sądów</w:t>
      </w:r>
    </w:p>
    <w:p w14:paraId="168F2919"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t>Rozdział 1</w:t>
      </w:r>
    </w:p>
    <w:p w14:paraId="0D285397"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Budżet sądownictwa</w:t>
      </w:r>
    </w:p>
    <w:p w14:paraId="5F1B8179" w14:textId="7A6F7629"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28</w:t>
      </w:r>
      <w:r w:rsidR="003956A3" w:rsidRPr="00EA5547">
        <w:rPr>
          <w:rStyle w:val="Ppogrubienie"/>
          <w:color w:val="000000" w:themeColor="text1"/>
        </w:rPr>
        <w:t>4</w:t>
      </w:r>
      <w:r w:rsidR="00144FF8" w:rsidRPr="00EA5547">
        <w:rPr>
          <w:rStyle w:val="Ppogrubienie"/>
          <w:color w:val="000000" w:themeColor="text1"/>
        </w:rPr>
        <w:t>.</w:t>
      </w:r>
      <w:r w:rsidRPr="00EA5547">
        <w:rPr>
          <w:rStyle w:val="Ppogrubienie"/>
          <w:b w:val="0"/>
          <w:bCs/>
          <w:color w:val="000000" w:themeColor="text1"/>
        </w:rPr>
        <w:t> Dochody i wydatki sądów stanowią w budżecie państwa odrębną część.</w:t>
      </w:r>
    </w:p>
    <w:p w14:paraId="3D42F2F2" w14:textId="211507D2"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28</w:t>
      </w:r>
      <w:r w:rsidR="003956A3" w:rsidRPr="00EA5547">
        <w:rPr>
          <w:rStyle w:val="Ppogrubienie"/>
          <w:color w:val="000000" w:themeColor="text1"/>
        </w:rPr>
        <w:t>5</w:t>
      </w:r>
      <w:r w:rsidR="00144FF8" w:rsidRPr="00EA5547">
        <w:rPr>
          <w:rStyle w:val="Ppogrubienie"/>
          <w:color w:val="000000" w:themeColor="text1"/>
        </w:rPr>
        <w:t>.</w:t>
      </w:r>
      <w:r w:rsidR="008F3A86" w:rsidRPr="00EA5547">
        <w:rPr>
          <w:rStyle w:val="Ppogrubienie"/>
          <w:b w:val="0"/>
          <w:bCs/>
          <w:color w:val="000000" w:themeColor="text1"/>
        </w:rPr>
        <w:t xml:space="preserve"> </w:t>
      </w:r>
      <w:r w:rsidRPr="00EA5547">
        <w:rPr>
          <w:rStyle w:val="Ppogrubienie"/>
          <w:b w:val="0"/>
          <w:bCs/>
          <w:color w:val="000000" w:themeColor="text1"/>
        </w:rPr>
        <w:t>§ 1. Dysponentem części budżetowej odpowiadającej sądom jest Minister Sprawiedliwości.</w:t>
      </w:r>
    </w:p>
    <w:p w14:paraId="4C6F0EA5"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Dyrektor sądu regionalnego wykonuje zadania i kompetencje dysponowania budżetem sądów na obszarze właściwości tego sądu oraz sprawuje kontrolę gospodarki finansowej i gospodarowania mieniem Skarbu Państwa przez te sądy.</w:t>
      </w:r>
    </w:p>
    <w:p w14:paraId="5B91BCE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W zakresie, o którym mowa w § 2, dyrektor sądu regionalnego podlega bezpośrednio Ministrowi Sprawiedliwości, a dyrektorzy sądów okręgowych  dyrektorowi sądu regionalnego.</w:t>
      </w:r>
    </w:p>
    <w:p w14:paraId="01082E5B" w14:textId="3ED9BFC2"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28</w:t>
      </w:r>
      <w:r w:rsidR="003956A3" w:rsidRPr="00EA5547">
        <w:rPr>
          <w:rStyle w:val="Ppogrubienie"/>
          <w:color w:val="000000" w:themeColor="text1"/>
        </w:rPr>
        <w:t>6</w:t>
      </w:r>
      <w:r w:rsidR="00144FF8" w:rsidRPr="00EA5547">
        <w:rPr>
          <w:rStyle w:val="Ppogrubienie"/>
          <w:color w:val="000000" w:themeColor="text1"/>
        </w:rPr>
        <w:t>.</w:t>
      </w:r>
      <w:r w:rsidRPr="00EA5547">
        <w:rPr>
          <w:rStyle w:val="Ppogrubienie"/>
          <w:b w:val="0"/>
          <w:bCs/>
          <w:color w:val="000000" w:themeColor="text1"/>
        </w:rPr>
        <w:t xml:space="preserve"> § 1. Projekty planów finansowych oraz plany finansowe dla sądów na obszarze właściwości sądu regionalnego opracowują dyrektorzy sądów regionalnych na podstawie projektów przygotowanych przez dyrektorów sądów okręgowych, według zasad określonych w przepisach o finansach publicznych, uwzględniając zakres realizowanych przez sądy zadań, o których mowa w art. 1.</w:t>
      </w:r>
    </w:p>
    <w:p w14:paraId="31E6FD06"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2. Projekty, o których mowa w § 1, dyrektorzy sądów regionalnych przedkładają Krajowej Radzie Sądownictwa i Ministrowi Sprawiedliwości.</w:t>
      </w:r>
    </w:p>
    <w:p w14:paraId="0585B038"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3. Krajowa Rada Sądownictwa w ciągu miesiąca od otrzymania projektu składa Ministrowi Sprawiedliwości wniosek o opracowanie projektu planu dochodów i wydatków sądów wraz ze swymi uwagami i zastrzeżeniami.</w:t>
      </w:r>
    </w:p>
    <w:p w14:paraId="74C5F592" w14:textId="468E7B35"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Projekt planów dochodów i wydatków sądów sporządzony w trybie określonym w przepisach § 1</w:t>
      </w:r>
      <w:r w:rsidRPr="00EA5547">
        <w:rPr>
          <w:rStyle w:val="Ppogrubienie"/>
          <w:b w:val="0"/>
          <w:color w:val="000000" w:themeColor="text1"/>
        </w:rPr>
        <w:noBreakHyphen/>
        <w:t>3 Minister Sprawiedliwości przekazuje ministrowi właściwemu do spraw finansów publicznych w celu włączenia tego projektu do projektu ustawy budżetowej, na zasadach określonych art. 1</w:t>
      </w:r>
      <w:r w:rsidR="00700B1C" w:rsidRPr="00EA5547">
        <w:rPr>
          <w:rStyle w:val="Ppogrubienie"/>
          <w:b w:val="0"/>
          <w:color w:val="000000" w:themeColor="text1"/>
        </w:rPr>
        <w:t>42</w:t>
      </w:r>
      <w:r w:rsidRPr="00EA5547">
        <w:rPr>
          <w:rStyle w:val="Ppogrubienie"/>
          <w:b w:val="0"/>
          <w:color w:val="000000" w:themeColor="text1"/>
        </w:rPr>
        <w:t xml:space="preserve"> ust. 2 ustawy z dnia 27 sierpnia 2009 r. o finansach publicznych.</w:t>
      </w:r>
    </w:p>
    <w:p w14:paraId="696AE473"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5. W zakresie wykonywania budżetu w części odpowiadającej sądom Ministrowi Sprawiedliwości przysługują uprawnienia ministra właściwego do spraw finansów publicznych.</w:t>
      </w:r>
    </w:p>
    <w:p w14:paraId="44CB027E" w14:textId="77777777" w:rsidR="005F40B2" w:rsidRPr="00EA5547" w:rsidRDefault="005F40B2" w:rsidP="005F40B2">
      <w:pPr>
        <w:pStyle w:val="Z2TIR2TIRzmpodwtirpodwjnymtiret"/>
        <w:ind w:left="0" w:firstLine="0"/>
        <w:jc w:val="center"/>
        <w:rPr>
          <w:rStyle w:val="Ppogrubienie"/>
          <w:b w:val="0"/>
          <w:color w:val="000000" w:themeColor="text1"/>
        </w:rPr>
      </w:pPr>
    </w:p>
    <w:p w14:paraId="3B2B7922" w14:textId="77777777" w:rsidR="005F40B2" w:rsidRPr="00EA5547" w:rsidRDefault="005F40B2" w:rsidP="005F40B2">
      <w:pPr>
        <w:pStyle w:val="Z2TIR2TIRzmpodwtirpodwjnymtiret"/>
        <w:ind w:left="0" w:firstLine="0"/>
        <w:jc w:val="center"/>
        <w:rPr>
          <w:rStyle w:val="Ppogrubienie"/>
          <w:b w:val="0"/>
          <w:color w:val="000000" w:themeColor="text1"/>
        </w:rPr>
      </w:pPr>
      <w:r w:rsidRPr="00EA5547">
        <w:rPr>
          <w:rStyle w:val="Ppogrubienie"/>
          <w:b w:val="0"/>
          <w:color w:val="000000" w:themeColor="text1"/>
        </w:rPr>
        <w:lastRenderedPageBreak/>
        <w:t>Rozdział 2</w:t>
      </w:r>
    </w:p>
    <w:p w14:paraId="0DD2F3A2" w14:textId="77777777" w:rsidR="005F40B2" w:rsidRPr="00EA5547" w:rsidRDefault="005F40B2" w:rsidP="005F40B2">
      <w:pPr>
        <w:pStyle w:val="ROZDZODDZPRZEDMprzedmiotregulacjirozdziauluboddziau"/>
        <w:rPr>
          <w:rStyle w:val="Ppogrubienie"/>
          <w:b/>
          <w:bCs w:val="0"/>
          <w:color w:val="000000" w:themeColor="text1"/>
        </w:rPr>
      </w:pPr>
      <w:r w:rsidRPr="00EA5547">
        <w:rPr>
          <w:rStyle w:val="Ppogrubienie"/>
          <w:b/>
          <w:bCs w:val="0"/>
          <w:color w:val="000000" w:themeColor="text1"/>
        </w:rPr>
        <w:t>Gospodarka finansowa sądów</w:t>
      </w:r>
    </w:p>
    <w:p w14:paraId="70D93F00" w14:textId="429E3F5B" w:rsidR="005F40B2" w:rsidRPr="00EA5547" w:rsidRDefault="005F40B2" w:rsidP="005F40B2">
      <w:pPr>
        <w:pStyle w:val="ARTartustawynprozporzdzenia"/>
        <w:rPr>
          <w:rStyle w:val="Ppogrubienie"/>
          <w:b w:val="0"/>
          <w:bCs/>
          <w:color w:val="000000" w:themeColor="text1"/>
        </w:rPr>
      </w:pPr>
      <w:r w:rsidRPr="00EA5547">
        <w:rPr>
          <w:rStyle w:val="Ppogrubienie"/>
          <w:color w:val="000000" w:themeColor="text1"/>
        </w:rPr>
        <w:t>Art.</w:t>
      </w:r>
      <w:r w:rsidR="00144FF8" w:rsidRPr="00EA5547">
        <w:rPr>
          <w:rStyle w:val="Ppogrubienie"/>
          <w:color w:val="000000" w:themeColor="text1"/>
        </w:rPr>
        <w:t xml:space="preserve"> 28</w:t>
      </w:r>
      <w:r w:rsidR="003956A3" w:rsidRPr="00EA5547">
        <w:rPr>
          <w:rStyle w:val="Ppogrubienie"/>
          <w:color w:val="000000" w:themeColor="text1"/>
        </w:rPr>
        <w:t>7</w:t>
      </w:r>
      <w:r w:rsidR="00144FF8" w:rsidRPr="00EA5547">
        <w:rPr>
          <w:rStyle w:val="Ppogrubienie"/>
          <w:color w:val="000000" w:themeColor="text1"/>
        </w:rPr>
        <w:t>.</w:t>
      </w:r>
      <w:r w:rsidRPr="00EA5547">
        <w:rPr>
          <w:rStyle w:val="Ppogrubienie"/>
          <w:b w:val="0"/>
          <w:bCs/>
          <w:color w:val="000000" w:themeColor="text1"/>
        </w:rPr>
        <w:t xml:space="preserve"> § 1. </w:t>
      </w:r>
      <w:bookmarkStart w:id="43" w:name="_Hlk93505777"/>
      <w:r w:rsidRPr="00EA5547">
        <w:rPr>
          <w:rStyle w:val="Ppogrubienie"/>
          <w:b w:val="0"/>
          <w:bCs/>
          <w:color w:val="000000" w:themeColor="text1"/>
        </w:rPr>
        <w:t>Organem kierującym gospodarką finansową sądu jest dyrektor sądu</w:t>
      </w:r>
      <w:bookmarkEnd w:id="43"/>
      <w:r w:rsidRPr="00EA5547">
        <w:rPr>
          <w:rStyle w:val="Ppogrubienie"/>
          <w:b w:val="0"/>
          <w:bCs/>
          <w:color w:val="000000" w:themeColor="text1"/>
        </w:rPr>
        <w:t>.</w:t>
      </w:r>
    </w:p>
    <w:p w14:paraId="5952E932" w14:textId="77777777" w:rsidR="005F40B2" w:rsidRPr="00EA5547" w:rsidRDefault="005F40B2" w:rsidP="005F40B2">
      <w:pPr>
        <w:pStyle w:val="USTustnpkodeksu"/>
        <w:rPr>
          <w:rStyle w:val="Ppogrubienie"/>
          <w:b w:val="0"/>
          <w:color w:val="000000" w:themeColor="text1"/>
        </w:rPr>
      </w:pPr>
      <w:bookmarkStart w:id="44" w:name="_Hlk93505854"/>
      <w:r w:rsidRPr="00EA5547">
        <w:rPr>
          <w:rStyle w:val="Ppogrubienie"/>
          <w:b w:val="0"/>
          <w:color w:val="000000" w:themeColor="text1"/>
        </w:rPr>
        <w:t>§ 2. Czynności prezesa sądu wywołujące skutki finansowe nieujęte w planie finansowym sądu wymagają, dla ich ważności, uprzedniej akceptacji właściwego dyrektora sądu, z wyjątkiem zarządzeń dotyczących kosztów sądowych orzeczonych przez sąd.</w:t>
      </w:r>
    </w:p>
    <w:bookmarkEnd w:id="44"/>
    <w:p w14:paraId="5CC9094A"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xml:space="preserve">§ 3. Działalność inwestycyjną sądów mających siedziby na obszarze właściwości sądu regionalnego prowadzi dyrektor sądu regionalnego.  </w:t>
      </w:r>
    </w:p>
    <w:p w14:paraId="27764BD4" w14:textId="77777777" w:rsidR="005F40B2" w:rsidRPr="00EA5547" w:rsidRDefault="005F40B2" w:rsidP="005F40B2">
      <w:pPr>
        <w:pStyle w:val="USTustnpkodeksu"/>
        <w:rPr>
          <w:rStyle w:val="Ppogrubienie"/>
          <w:b w:val="0"/>
          <w:color w:val="000000" w:themeColor="text1"/>
        </w:rPr>
      </w:pPr>
      <w:r w:rsidRPr="00EA5547">
        <w:rPr>
          <w:rStyle w:val="Ppogrubienie"/>
          <w:b w:val="0"/>
          <w:color w:val="000000" w:themeColor="text1"/>
        </w:rPr>
        <w:t>§ 4. W szczególnie uzasadnionych przypadkach działalność inwestycyjną sądu okręgowego może prowadzić dyrektor sądu okręgowego.</w:t>
      </w:r>
    </w:p>
    <w:p w14:paraId="0047C5BB" w14:textId="77777777" w:rsidR="005F40B2" w:rsidRPr="00EA5547" w:rsidRDefault="005F40B2" w:rsidP="005F40B2">
      <w:pPr>
        <w:pStyle w:val="USTustnpkodeksu"/>
        <w:keepNext/>
        <w:rPr>
          <w:rStyle w:val="Ppogrubienie"/>
          <w:b w:val="0"/>
          <w:color w:val="000000" w:themeColor="text1"/>
        </w:rPr>
      </w:pPr>
      <w:r w:rsidRPr="00EA5547">
        <w:rPr>
          <w:rStyle w:val="Ppogrubienie"/>
          <w:b w:val="0"/>
          <w:color w:val="000000" w:themeColor="text1"/>
        </w:rPr>
        <w:t>§ 5. Minister Sprawiedliwości w porozumieniu z ministrem właściwym do spraw finansów publicznych określi, w drodze rozporządzenia, szczegółowe zasady prowadzenia gospodarki finansowej i działalności inwestycyjnej sądów, w tym:</w:t>
      </w:r>
    </w:p>
    <w:p w14:paraId="5C7955DF"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zasady dysponowania środkami budżetu sądownictwa, ustanawiania dysponentów środków oraz określenie ich zadań i kompetencji,</w:t>
      </w:r>
    </w:p>
    <w:p w14:paraId="35E03C08"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zasady i tryb opracowywania planów finansowych sądów,</w:t>
      </w:r>
    </w:p>
    <w:p w14:paraId="766BD5F8"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3)</w:t>
      </w:r>
      <w:r w:rsidRPr="00EA5547">
        <w:rPr>
          <w:rStyle w:val="Ppogrubienie"/>
          <w:b w:val="0"/>
          <w:color w:val="000000" w:themeColor="text1"/>
        </w:rPr>
        <w:tab/>
        <w:t>zasady i tryb dokonywania zmian w planach finansowych sądów,</w:t>
      </w:r>
    </w:p>
    <w:p w14:paraId="21FC8DD9"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4)</w:t>
      </w:r>
      <w:r w:rsidRPr="00EA5547">
        <w:rPr>
          <w:rStyle w:val="Ppogrubienie"/>
          <w:b w:val="0"/>
          <w:color w:val="000000" w:themeColor="text1"/>
        </w:rPr>
        <w:tab/>
        <w:t>uruchamianie środków budżetowych,</w:t>
      </w:r>
    </w:p>
    <w:p w14:paraId="70DA6FF5"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5)</w:t>
      </w:r>
      <w:r w:rsidRPr="00EA5547">
        <w:rPr>
          <w:rStyle w:val="Ppogrubienie"/>
          <w:b w:val="0"/>
          <w:color w:val="000000" w:themeColor="text1"/>
        </w:rPr>
        <w:tab/>
        <w:t>rachunki bankowe sądów,</w:t>
      </w:r>
    </w:p>
    <w:p w14:paraId="0705F7B4"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6)</w:t>
      </w:r>
      <w:r w:rsidRPr="00EA5547">
        <w:rPr>
          <w:rStyle w:val="Ppogrubienie"/>
          <w:b w:val="0"/>
          <w:color w:val="000000" w:themeColor="text1"/>
        </w:rPr>
        <w:tab/>
        <w:t>rozliczenia w okresie przejściowym po zakończeniu roku budżetowego,</w:t>
      </w:r>
    </w:p>
    <w:p w14:paraId="0AFC64DF"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7)</w:t>
      </w:r>
      <w:r w:rsidRPr="00EA5547">
        <w:rPr>
          <w:rStyle w:val="Ppogrubienie"/>
          <w:b w:val="0"/>
          <w:color w:val="000000" w:themeColor="text1"/>
        </w:rPr>
        <w:tab/>
        <w:t>tryb pobierania dochodów i dokonywania wydatków sądów,</w:t>
      </w:r>
    </w:p>
    <w:p w14:paraId="0FB6867F"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8)</w:t>
      </w:r>
      <w:r w:rsidRPr="00EA5547">
        <w:rPr>
          <w:rStyle w:val="Ppogrubienie"/>
          <w:b w:val="0"/>
          <w:color w:val="000000" w:themeColor="text1"/>
        </w:rPr>
        <w:tab/>
        <w:t>sprawozdawczość budżetową i finansową,</w:t>
      </w:r>
    </w:p>
    <w:p w14:paraId="6852748D" w14:textId="77777777" w:rsidR="005F40B2" w:rsidRPr="00EA5547" w:rsidRDefault="005F40B2" w:rsidP="005F40B2">
      <w:pPr>
        <w:pStyle w:val="PKTpunkt"/>
        <w:rPr>
          <w:rStyle w:val="Ppogrubienie"/>
          <w:b w:val="0"/>
          <w:color w:val="000000" w:themeColor="text1"/>
        </w:rPr>
      </w:pPr>
      <w:r w:rsidRPr="00EA5547">
        <w:rPr>
          <w:rStyle w:val="Ppogrubienie"/>
          <w:b w:val="0"/>
          <w:color w:val="000000" w:themeColor="text1"/>
        </w:rPr>
        <w:t>9)</w:t>
      </w:r>
      <w:r w:rsidRPr="00EA5547">
        <w:rPr>
          <w:rStyle w:val="Ppogrubienie"/>
          <w:b w:val="0"/>
          <w:color w:val="000000" w:themeColor="text1"/>
        </w:rPr>
        <w:tab/>
        <w:t>prowadzenie działalności inwestycyjnej sądów</w:t>
      </w:r>
    </w:p>
    <w:p w14:paraId="3E4E2AD3" w14:textId="77777777" w:rsidR="005F40B2" w:rsidRPr="00EA5547" w:rsidRDefault="005F40B2" w:rsidP="005F40B2">
      <w:pPr>
        <w:pStyle w:val="CZWSPPKTczwsplnapunktw"/>
        <w:rPr>
          <w:rStyle w:val="Ppogrubienie"/>
          <w:b w:val="0"/>
          <w:color w:val="000000" w:themeColor="text1"/>
        </w:rPr>
      </w:pPr>
      <w:r w:rsidRPr="00EA5547">
        <w:rPr>
          <w:rStyle w:val="Ppogrubienie"/>
          <w:b w:val="0"/>
          <w:color w:val="000000" w:themeColor="text1"/>
        </w:rPr>
        <w:noBreakHyphen/>
        <w:t xml:space="preserve"> z uwzględnieniem konieczności prawidłowego gospodarowania środkami publicznymi i wymogów wynikających z przepisów o finansach publicznych.</w:t>
      </w:r>
    </w:p>
    <w:p w14:paraId="57CDC62E" w14:textId="4BF163A5" w:rsidR="005F40B2" w:rsidRPr="00EA5547" w:rsidRDefault="005F40B2" w:rsidP="001E2711">
      <w:pPr>
        <w:pStyle w:val="ARTartustawynprozporzdzenia"/>
        <w:keepNext/>
        <w:rPr>
          <w:rStyle w:val="Ppogrubienie"/>
          <w:b w:val="0"/>
          <w:bCs/>
          <w:color w:val="000000" w:themeColor="text1"/>
        </w:rPr>
      </w:pPr>
      <w:r w:rsidRPr="00EA5547">
        <w:rPr>
          <w:rStyle w:val="Ppogrubienie"/>
          <w:color w:val="000000" w:themeColor="text1"/>
        </w:rPr>
        <w:t>Art. </w:t>
      </w:r>
      <w:r w:rsidR="00144FF8" w:rsidRPr="00EA5547">
        <w:rPr>
          <w:rStyle w:val="Ppogrubienie"/>
          <w:color w:val="000000" w:themeColor="text1"/>
        </w:rPr>
        <w:t>2</w:t>
      </w:r>
      <w:r w:rsidR="0089598E" w:rsidRPr="00EA5547">
        <w:rPr>
          <w:rStyle w:val="Ppogrubienie"/>
          <w:color w:val="000000" w:themeColor="text1"/>
        </w:rPr>
        <w:t>8</w:t>
      </w:r>
      <w:r w:rsidR="003956A3" w:rsidRPr="00EA5547">
        <w:rPr>
          <w:rStyle w:val="Ppogrubienie"/>
          <w:color w:val="000000" w:themeColor="text1"/>
        </w:rPr>
        <w:t>8</w:t>
      </w:r>
      <w:r w:rsidR="00144FF8" w:rsidRPr="00EA5547">
        <w:rPr>
          <w:rStyle w:val="Ppogrubienie"/>
          <w:color w:val="000000" w:themeColor="text1"/>
        </w:rPr>
        <w:t xml:space="preserve">. </w:t>
      </w:r>
      <w:r w:rsidRPr="00EA5547">
        <w:rPr>
          <w:rStyle w:val="Ppogrubienie"/>
          <w:b w:val="0"/>
          <w:bCs/>
          <w:color w:val="000000" w:themeColor="text1"/>
        </w:rPr>
        <w:t xml:space="preserve"> § 1. Minister Sprawiedliwości może powierzyć jednostce utworzonej na podstawie art. 23 ust. 2 pkt 1 ustawy z dnia 27 sierpnia 2009 r. o finansach publicznych określone zadania z zakresu działalności administracyjnej sądów, dotyczące:</w:t>
      </w:r>
    </w:p>
    <w:p w14:paraId="0C38B146" w14:textId="77777777" w:rsidR="005F40B2" w:rsidRPr="00EA5547" w:rsidRDefault="005F40B2" w:rsidP="001E2711">
      <w:pPr>
        <w:pStyle w:val="PKTpunkt"/>
        <w:rPr>
          <w:rStyle w:val="Ppogrubienie"/>
          <w:b w:val="0"/>
          <w:color w:val="000000" w:themeColor="text1"/>
        </w:rPr>
      </w:pPr>
      <w:r w:rsidRPr="00EA5547">
        <w:rPr>
          <w:rStyle w:val="Ppogrubienie"/>
          <w:b w:val="0"/>
          <w:color w:val="000000" w:themeColor="text1"/>
        </w:rPr>
        <w:t>1)</w:t>
      </w:r>
      <w:r w:rsidRPr="00EA5547">
        <w:rPr>
          <w:rStyle w:val="Ppogrubienie"/>
          <w:b w:val="0"/>
          <w:color w:val="000000" w:themeColor="text1"/>
        </w:rPr>
        <w:tab/>
        <w:t>realizacji zadań z zakresu informatyzacji sądów oraz obsługi informatycznej sądów;</w:t>
      </w:r>
    </w:p>
    <w:p w14:paraId="75F586BE" w14:textId="77777777" w:rsidR="005F40B2" w:rsidRPr="00EA5547" w:rsidRDefault="005F40B2" w:rsidP="001E2711">
      <w:pPr>
        <w:pStyle w:val="PKTpunkt"/>
        <w:rPr>
          <w:rStyle w:val="Ppogrubienie"/>
          <w:b w:val="0"/>
          <w:color w:val="000000" w:themeColor="text1"/>
        </w:rPr>
      </w:pPr>
      <w:r w:rsidRPr="00EA5547">
        <w:rPr>
          <w:rStyle w:val="Ppogrubienie"/>
          <w:b w:val="0"/>
          <w:color w:val="000000" w:themeColor="text1"/>
        </w:rPr>
        <w:t>2)</w:t>
      </w:r>
      <w:r w:rsidRPr="00EA5547">
        <w:rPr>
          <w:rStyle w:val="Ppogrubienie"/>
          <w:b w:val="0"/>
          <w:color w:val="000000" w:themeColor="text1"/>
        </w:rPr>
        <w:tab/>
        <w:t>prowadzenia postępowań o udzielenie zamówienia publicznego.</w:t>
      </w:r>
    </w:p>
    <w:p w14:paraId="673F2FB1" w14:textId="751240DB" w:rsidR="005F40B2" w:rsidRPr="00EA5547" w:rsidRDefault="005F40B2" w:rsidP="001E2711">
      <w:pPr>
        <w:pStyle w:val="USTustnpkodeksu"/>
        <w:rPr>
          <w:rStyle w:val="Ppogrubienie"/>
          <w:b w:val="0"/>
          <w:color w:val="000000" w:themeColor="text1"/>
        </w:rPr>
      </w:pPr>
      <w:r w:rsidRPr="00EA5547">
        <w:rPr>
          <w:rStyle w:val="Ppogrubienie"/>
          <w:b w:val="0"/>
          <w:color w:val="000000" w:themeColor="text1"/>
        </w:rPr>
        <w:t>§ 2. Jednostka, o której mowa w § 1, może otrzymywać dotacje z budżetu państwa z części budżetowej odpowiadającej sądom na realizację zadań wymienionych w § 1.</w:t>
      </w:r>
    </w:p>
    <w:p w14:paraId="584F10A3" w14:textId="6C3E1973" w:rsidR="001E2711" w:rsidRPr="00EA5547" w:rsidRDefault="001E2711" w:rsidP="001E2711">
      <w:pPr>
        <w:pStyle w:val="USTustnpkodeksu"/>
        <w:rPr>
          <w:rStyle w:val="Ppogrubienie"/>
          <w:rFonts w:ascii="Times New Roman" w:hAnsi="Times New Roman" w:cs="Times New Roman"/>
          <w:b w:val="0"/>
          <w:color w:val="000000" w:themeColor="text1"/>
          <w:szCs w:val="24"/>
        </w:rPr>
      </w:pPr>
    </w:p>
    <w:p w14:paraId="2563419F" w14:textId="636B74C3" w:rsidR="001E2711" w:rsidRDefault="001E2711" w:rsidP="001E2711">
      <w:pPr>
        <w:pStyle w:val="USTustnpkodeksu"/>
        <w:rPr>
          <w:rFonts w:ascii="Times New Roman" w:hAnsi="Times New Roman" w:cs="Times New Roman"/>
          <w:color w:val="000000" w:themeColor="text1"/>
          <w:szCs w:val="24"/>
          <w:shd w:val="clear" w:color="auto" w:fill="FFFFFF"/>
        </w:rPr>
      </w:pPr>
      <w:r w:rsidRPr="00EA5547">
        <w:rPr>
          <w:rStyle w:val="Ppogrubienie"/>
          <w:rFonts w:ascii="Times New Roman" w:hAnsi="Times New Roman" w:cs="Times New Roman"/>
          <w:bCs w:val="0"/>
          <w:color w:val="000000" w:themeColor="text1"/>
          <w:szCs w:val="24"/>
        </w:rPr>
        <w:t>Art. 289.</w:t>
      </w:r>
      <w:r w:rsidRPr="00EA5547">
        <w:rPr>
          <w:rStyle w:val="Ppogrubienie"/>
          <w:rFonts w:ascii="Times New Roman" w:hAnsi="Times New Roman" w:cs="Times New Roman"/>
          <w:b w:val="0"/>
          <w:color w:val="000000" w:themeColor="text1"/>
          <w:szCs w:val="24"/>
        </w:rPr>
        <w:t xml:space="preserve"> </w:t>
      </w:r>
      <w:r w:rsidRPr="00EA5547">
        <w:rPr>
          <w:rFonts w:ascii="Times New Roman" w:hAnsi="Times New Roman" w:cs="Times New Roman"/>
          <w:color w:val="000000" w:themeColor="text1"/>
          <w:szCs w:val="24"/>
          <w:shd w:val="clear" w:color="auto" w:fill="FFFFFF"/>
        </w:rPr>
        <w:t>Ustawa wchodzi w życie w terminie i na zasadach określonych w </w:t>
      </w:r>
      <w:hyperlink r:id="rId11" w:anchor="hiperlinkText.rpc?hiperlink=type=tresc:nro=Powszechny.1504202&amp;full=1" w:tgtFrame="_blank" w:tooltip="https://lex.online.wolterskluwer.pl/wkplonline/index.rpc#hiperlinktext.rpc?hiperlink=type=tresc:nro=powszechny.1504202&amp;full=1" w:history="1">
        <w:r w:rsidRPr="00EA5547">
          <w:rPr>
            <w:rStyle w:val="Hipercze"/>
            <w:rFonts w:ascii="Times New Roman" w:hAnsi="Times New Roman" w:cs="Times New Roman"/>
            <w:color w:val="000000" w:themeColor="text1"/>
            <w:szCs w:val="24"/>
            <w:u w:val="none"/>
            <w:shd w:val="clear" w:color="auto" w:fill="FFFFFF"/>
          </w:rPr>
          <w:t>ustawie</w:t>
        </w:r>
      </w:hyperlink>
      <w:r w:rsidRPr="00EA5547">
        <w:rPr>
          <w:rFonts w:ascii="Times New Roman" w:hAnsi="Times New Roman" w:cs="Times New Roman"/>
          <w:color w:val="000000" w:themeColor="text1"/>
          <w:szCs w:val="24"/>
          <w:shd w:val="clear" w:color="auto" w:fill="FFFFFF"/>
        </w:rPr>
        <w:t xml:space="preserve"> z dnia … - Przepisy wprowadzające ustawę - Prawo o ustroju sądów powszechnych. </w:t>
      </w:r>
    </w:p>
    <w:p w14:paraId="2C6B3C00" w14:textId="28E999B4" w:rsidR="007C370C" w:rsidRDefault="007C370C" w:rsidP="001E2711">
      <w:pPr>
        <w:pStyle w:val="USTustnpkodeksu"/>
        <w:rPr>
          <w:rFonts w:ascii="Times New Roman" w:hAnsi="Times New Roman" w:cs="Times New Roman"/>
          <w:color w:val="000000" w:themeColor="text1"/>
          <w:szCs w:val="24"/>
          <w:shd w:val="clear" w:color="auto" w:fill="FFFFFF"/>
        </w:rPr>
      </w:pPr>
    </w:p>
    <w:p w14:paraId="5A37AFF3" w14:textId="2565EA73" w:rsidR="007C370C" w:rsidRDefault="007C370C" w:rsidP="007C370C">
      <w:pPr>
        <w:pStyle w:val="USTustnpkodeksu"/>
        <w:ind w:firstLine="0"/>
        <w:rPr>
          <w:rFonts w:ascii="Times New Roman" w:hAnsi="Times New Roman" w:cs="Times New Roman"/>
          <w:color w:val="000000" w:themeColor="text1"/>
          <w:szCs w:val="24"/>
          <w:shd w:val="clear" w:color="auto" w:fill="FFFFFF"/>
        </w:rPr>
      </w:pPr>
    </w:p>
    <w:p w14:paraId="2D824986" w14:textId="77777777" w:rsidR="007C370C" w:rsidRPr="00FD6550" w:rsidRDefault="007C370C" w:rsidP="007C370C">
      <w:pPr>
        <w:spacing w:line="360" w:lineRule="auto"/>
        <w:rPr>
          <w:rFonts w:ascii="Times New Roman" w:eastAsia="Times New Roman" w:hAnsi="Times New Roman" w:cs="Arial"/>
          <w:sz w:val="24"/>
        </w:rPr>
      </w:pPr>
      <w:r w:rsidRPr="00FD6550">
        <w:rPr>
          <w:rFonts w:ascii="Times New Roman" w:eastAsia="Times New Roman" w:hAnsi="Times New Roman" w:cs="Arial"/>
          <w:sz w:val="24"/>
        </w:rPr>
        <w:t>Opracowano pod względem prawnym, legislacyjnym i redakcyjnym</w:t>
      </w:r>
    </w:p>
    <w:p w14:paraId="7A4B5F49" w14:textId="77777777" w:rsidR="007C370C" w:rsidRPr="00FD6550" w:rsidRDefault="007C370C" w:rsidP="007C370C">
      <w:pPr>
        <w:spacing w:line="360" w:lineRule="auto"/>
        <w:rPr>
          <w:rFonts w:ascii="Times New Roman" w:eastAsia="Times New Roman" w:hAnsi="Times New Roman" w:cs="Arial"/>
          <w:sz w:val="24"/>
        </w:rPr>
      </w:pPr>
      <w:r w:rsidRPr="00FD6550">
        <w:rPr>
          <w:rFonts w:ascii="Times New Roman" w:eastAsia="Times New Roman" w:hAnsi="Times New Roman" w:cs="Arial"/>
          <w:sz w:val="24"/>
        </w:rPr>
        <w:t>Honorata Łopianowska</w:t>
      </w:r>
    </w:p>
    <w:p w14:paraId="389369E8" w14:textId="77777777" w:rsidR="007C370C" w:rsidRPr="00FD6550" w:rsidRDefault="007C370C" w:rsidP="007C370C">
      <w:pPr>
        <w:spacing w:line="360" w:lineRule="auto"/>
        <w:rPr>
          <w:rFonts w:ascii="Times New Roman" w:eastAsia="Times New Roman" w:hAnsi="Times New Roman" w:cs="Arial"/>
          <w:sz w:val="24"/>
        </w:rPr>
      </w:pPr>
      <w:r w:rsidRPr="00FD6550">
        <w:rPr>
          <w:rFonts w:ascii="Times New Roman" w:eastAsia="Times New Roman" w:hAnsi="Times New Roman" w:cs="Arial"/>
          <w:sz w:val="24"/>
        </w:rPr>
        <w:t>Dyrektor Departamentu Legislacyjnego Ustroju Sądów</w:t>
      </w:r>
    </w:p>
    <w:p w14:paraId="0A52C2D3" w14:textId="77777777" w:rsidR="007C370C" w:rsidRPr="00FD6550" w:rsidRDefault="007C370C" w:rsidP="007C370C">
      <w:pPr>
        <w:spacing w:line="360" w:lineRule="auto"/>
        <w:rPr>
          <w:rFonts w:ascii="Times New Roman" w:eastAsia="Times New Roman" w:hAnsi="Times New Roman" w:cs="Arial"/>
          <w:sz w:val="24"/>
        </w:rPr>
      </w:pPr>
      <w:r>
        <w:rPr>
          <w:rFonts w:ascii="Times New Roman" w:eastAsia="Times New Roman" w:hAnsi="Times New Roman" w:cs="Arial"/>
          <w:sz w:val="24"/>
        </w:rPr>
        <w:t>23</w:t>
      </w:r>
      <w:r w:rsidRPr="00FD6550">
        <w:rPr>
          <w:rFonts w:ascii="Times New Roman" w:eastAsia="Times New Roman" w:hAnsi="Times New Roman" w:cs="Arial"/>
          <w:sz w:val="24"/>
        </w:rPr>
        <w:t xml:space="preserve"> marca 2022 r.</w:t>
      </w:r>
    </w:p>
    <w:p w14:paraId="121191A5" w14:textId="77777777" w:rsidR="007C370C" w:rsidRPr="00EA5547" w:rsidRDefault="007C370C" w:rsidP="007C370C">
      <w:pPr>
        <w:pStyle w:val="USTustnpkodeksu"/>
        <w:ind w:firstLine="0"/>
        <w:rPr>
          <w:rStyle w:val="Ppogrubienie"/>
          <w:rFonts w:ascii="Times New Roman" w:hAnsi="Times New Roman" w:cs="Times New Roman"/>
          <w:b w:val="0"/>
          <w:color w:val="000000" w:themeColor="text1"/>
          <w:szCs w:val="24"/>
        </w:rPr>
      </w:pPr>
    </w:p>
    <w:p w14:paraId="20F0DC75" w14:textId="77777777" w:rsidR="00144FF8" w:rsidRPr="00EA5547" w:rsidRDefault="00144FF8" w:rsidP="005D4CA5">
      <w:pPr>
        <w:jc w:val="center"/>
        <w:rPr>
          <w:rFonts w:ascii="Times New Roman" w:hAnsi="Times New Roman" w:cs="Times New Roman"/>
          <w:b/>
          <w:bCs/>
          <w:color w:val="000000" w:themeColor="text1"/>
          <w:sz w:val="24"/>
          <w:szCs w:val="24"/>
        </w:rPr>
      </w:pPr>
    </w:p>
    <w:p w14:paraId="3581C59E" w14:textId="77777777" w:rsidR="00F91D08" w:rsidRPr="00EA5547" w:rsidRDefault="00F91D08">
      <w:pPr>
        <w:widowControl/>
        <w:autoSpaceDE/>
        <w:autoSpaceDN/>
        <w:adjustRightInd/>
        <w:spacing w:after="160" w:line="259" w:lineRule="auto"/>
        <w:rPr>
          <w:rFonts w:ascii="Times New Roman" w:hAnsi="Times New Roman" w:cs="Times New Roman"/>
          <w:b/>
          <w:bCs/>
          <w:color w:val="000000" w:themeColor="text1"/>
          <w:sz w:val="24"/>
          <w:szCs w:val="24"/>
        </w:rPr>
      </w:pPr>
      <w:r w:rsidRPr="00EA5547">
        <w:rPr>
          <w:rFonts w:ascii="Times New Roman" w:hAnsi="Times New Roman" w:cs="Times New Roman"/>
          <w:b/>
          <w:bCs/>
          <w:color w:val="000000" w:themeColor="text1"/>
          <w:sz w:val="24"/>
          <w:szCs w:val="24"/>
        </w:rPr>
        <w:br w:type="page"/>
      </w:r>
    </w:p>
    <w:p w14:paraId="66EB9848" w14:textId="6DE64213" w:rsidR="00077894" w:rsidRPr="00EA5547" w:rsidRDefault="00077894" w:rsidP="005D4CA5">
      <w:pPr>
        <w:jc w:val="center"/>
        <w:rPr>
          <w:rFonts w:ascii="Times New Roman" w:hAnsi="Times New Roman" w:cs="Times New Roman"/>
          <w:b/>
          <w:bCs/>
          <w:color w:val="000000" w:themeColor="text1"/>
          <w:sz w:val="24"/>
          <w:szCs w:val="24"/>
        </w:rPr>
      </w:pPr>
      <w:r w:rsidRPr="00EA5547">
        <w:rPr>
          <w:rFonts w:ascii="Times New Roman" w:hAnsi="Times New Roman" w:cs="Times New Roman"/>
          <w:b/>
          <w:bCs/>
          <w:color w:val="000000" w:themeColor="text1"/>
          <w:sz w:val="24"/>
          <w:szCs w:val="24"/>
        </w:rPr>
        <w:lastRenderedPageBreak/>
        <w:t>ZAŁĄCZNIK</w:t>
      </w:r>
    </w:p>
    <w:p w14:paraId="773DE85B" w14:textId="6AB6D647" w:rsidR="00077894" w:rsidRPr="00EA5547" w:rsidRDefault="00077894" w:rsidP="005D4CA5">
      <w:pPr>
        <w:jc w:val="center"/>
        <w:rPr>
          <w:rFonts w:ascii="Times New Roman" w:hAnsi="Times New Roman" w:cs="Times New Roman"/>
          <w:b/>
          <w:bCs/>
          <w:color w:val="000000" w:themeColor="text1"/>
          <w:sz w:val="24"/>
          <w:szCs w:val="24"/>
        </w:rPr>
      </w:pPr>
      <w:r w:rsidRPr="00EA5547">
        <w:rPr>
          <w:rFonts w:ascii="Times New Roman" w:hAnsi="Times New Roman" w:cs="Times New Roman"/>
          <w:b/>
          <w:bCs/>
          <w:color w:val="000000" w:themeColor="text1"/>
          <w:sz w:val="24"/>
          <w:szCs w:val="24"/>
        </w:rPr>
        <w:t>Stawki wynagrodzenia zasadniczego oraz mnożniki, służące do ustalenia wysokości wynagrodzenia zasadniczego sędziów</w:t>
      </w:r>
    </w:p>
    <w:p w14:paraId="03474F0B" w14:textId="61B00607" w:rsidR="005D4CA5" w:rsidRPr="00EA5547" w:rsidRDefault="005D4CA5" w:rsidP="005D4CA5">
      <w:pPr>
        <w:jc w:val="center"/>
        <w:rPr>
          <w:rFonts w:ascii="Times New Roman" w:hAnsi="Times New Roman" w:cs="Times New Roman"/>
          <w:color w:val="000000" w:themeColor="text1"/>
          <w:sz w:val="24"/>
          <w:szCs w:val="24"/>
        </w:rPr>
      </w:pPr>
    </w:p>
    <w:p w14:paraId="38E41AC1" w14:textId="77777777" w:rsidR="005D4CA5" w:rsidRPr="00EA5547" w:rsidRDefault="005D4CA5" w:rsidP="005D4CA5">
      <w:pPr>
        <w:jc w:val="center"/>
        <w:rPr>
          <w:rFonts w:ascii="Times New Roman" w:hAnsi="Times New Roman" w:cs="Times New Roman"/>
          <w:color w:val="000000" w:themeColor="text1"/>
          <w:sz w:val="24"/>
          <w:szCs w:val="24"/>
        </w:rPr>
      </w:pPr>
    </w:p>
    <w:tbl>
      <w:tblPr>
        <w:tblW w:w="0" w:type="auto"/>
        <w:tblLayout w:type="fixed"/>
        <w:tblCellMar>
          <w:left w:w="70" w:type="dxa"/>
          <w:right w:w="70" w:type="dxa"/>
        </w:tblCellMar>
        <w:tblLook w:val="0000" w:firstRow="0" w:lastRow="0" w:firstColumn="0" w:lastColumn="0" w:noHBand="0" w:noVBand="0"/>
      </w:tblPr>
      <w:tblGrid>
        <w:gridCol w:w="3018"/>
        <w:gridCol w:w="3002"/>
      </w:tblGrid>
      <w:tr w:rsidR="00EA5547" w:rsidRPr="00EA5547" w14:paraId="22B753D9" w14:textId="77777777" w:rsidTr="00535FD1">
        <w:tc>
          <w:tcPr>
            <w:tcW w:w="3018" w:type="dxa"/>
            <w:tcBorders>
              <w:top w:val="single" w:sz="6" w:space="0" w:color="auto"/>
              <w:left w:val="single" w:sz="6" w:space="0" w:color="auto"/>
              <w:bottom w:val="single" w:sz="6" w:space="0" w:color="auto"/>
              <w:right w:val="single" w:sz="6" w:space="0" w:color="auto"/>
            </w:tcBorders>
          </w:tcPr>
          <w:p w14:paraId="1D07E1F9"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Stawka wynagrodzenia zasadniczego</w:t>
            </w:r>
          </w:p>
          <w:p w14:paraId="5274CB1F"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65A150E8"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Mnożnik</w:t>
            </w:r>
          </w:p>
          <w:p w14:paraId="78A9BCA7" w14:textId="77777777" w:rsidR="00077894" w:rsidRPr="00EA5547" w:rsidRDefault="00077894" w:rsidP="00535FD1">
            <w:pPr>
              <w:rPr>
                <w:rFonts w:ascii="Times New Roman" w:hAnsi="Times New Roman" w:cs="Times New Roman"/>
                <w:color w:val="000000" w:themeColor="text1"/>
                <w:sz w:val="24"/>
                <w:szCs w:val="24"/>
              </w:rPr>
            </w:pPr>
          </w:p>
        </w:tc>
      </w:tr>
      <w:tr w:rsidR="00EA5547" w:rsidRPr="00EA5547" w14:paraId="1E3FAB05" w14:textId="77777777" w:rsidTr="00535FD1">
        <w:tc>
          <w:tcPr>
            <w:tcW w:w="3018" w:type="dxa"/>
            <w:tcBorders>
              <w:top w:val="single" w:sz="6" w:space="0" w:color="auto"/>
              <w:left w:val="single" w:sz="6" w:space="0" w:color="auto"/>
              <w:bottom w:val="single" w:sz="6" w:space="0" w:color="auto"/>
              <w:right w:val="single" w:sz="6" w:space="0" w:color="auto"/>
            </w:tcBorders>
          </w:tcPr>
          <w:p w14:paraId="6E186500"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pierwsza</w:t>
            </w:r>
          </w:p>
          <w:p w14:paraId="38E7A18B"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292D24BE"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2,05</w:t>
            </w:r>
          </w:p>
          <w:p w14:paraId="43E75F4B" w14:textId="77777777" w:rsidR="00077894" w:rsidRPr="00EA5547" w:rsidRDefault="00077894" w:rsidP="00535FD1">
            <w:pPr>
              <w:rPr>
                <w:rFonts w:ascii="Times New Roman" w:hAnsi="Times New Roman" w:cs="Times New Roman"/>
                <w:color w:val="000000" w:themeColor="text1"/>
                <w:sz w:val="24"/>
                <w:szCs w:val="24"/>
              </w:rPr>
            </w:pPr>
          </w:p>
        </w:tc>
      </w:tr>
      <w:tr w:rsidR="00EA5547" w:rsidRPr="00EA5547" w14:paraId="4EA0D43A" w14:textId="77777777" w:rsidTr="00535FD1">
        <w:tc>
          <w:tcPr>
            <w:tcW w:w="3018" w:type="dxa"/>
            <w:tcBorders>
              <w:top w:val="single" w:sz="6" w:space="0" w:color="auto"/>
              <w:left w:val="single" w:sz="6" w:space="0" w:color="auto"/>
              <w:bottom w:val="single" w:sz="6" w:space="0" w:color="auto"/>
              <w:right w:val="single" w:sz="6" w:space="0" w:color="auto"/>
            </w:tcBorders>
          </w:tcPr>
          <w:p w14:paraId="0B90B271"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druga</w:t>
            </w:r>
          </w:p>
          <w:p w14:paraId="491A4170"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0F4D3BDC"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2,30</w:t>
            </w:r>
          </w:p>
          <w:p w14:paraId="20FE160E" w14:textId="77777777" w:rsidR="00077894" w:rsidRPr="00EA5547" w:rsidRDefault="00077894" w:rsidP="00535FD1">
            <w:pPr>
              <w:rPr>
                <w:rFonts w:ascii="Times New Roman" w:hAnsi="Times New Roman" w:cs="Times New Roman"/>
                <w:color w:val="000000" w:themeColor="text1"/>
                <w:sz w:val="24"/>
                <w:szCs w:val="24"/>
              </w:rPr>
            </w:pPr>
          </w:p>
        </w:tc>
      </w:tr>
      <w:tr w:rsidR="00EA5547" w:rsidRPr="00EA5547" w14:paraId="7660F33F" w14:textId="77777777" w:rsidTr="00535FD1">
        <w:tc>
          <w:tcPr>
            <w:tcW w:w="3018" w:type="dxa"/>
            <w:tcBorders>
              <w:top w:val="single" w:sz="6" w:space="0" w:color="auto"/>
              <w:left w:val="single" w:sz="6" w:space="0" w:color="auto"/>
              <w:bottom w:val="single" w:sz="6" w:space="0" w:color="auto"/>
              <w:right w:val="single" w:sz="6" w:space="0" w:color="auto"/>
            </w:tcBorders>
          </w:tcPr>
          <w:p w14:paraId="0AFA974E"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trzecia</w:t>
            </w:r>
          </w:p>
          <w:p w14:paraId="4A8B43D5"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5BB61A91"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2,45</w:t>
            </w:r>
          </w:p>
          <w:p w14:paraId="742624DC" w14:textId="77777777" w:rsidR="00077894" w:rsidRPr="00EA5547" w:rsidRDefault="00077894" w:rsidP="00535FD1">
            <w:pPr>
              <w:rPr>
                <w:rFonts w:ascii="Times New Roman" w:hAnsi="Times New Roman" w:cs="Times New Roman"/>
                <w:color w:val="000000" w:themeColor="text1"/>
                <w:sz w:val="24"/>
                <w:szCs w:val="24"/>
              </w:rPr>
            </w:pPr>
          </w:p>
        </w:tc>
      </w:tr>
      <w:tr w:rsidR="00EA5547" w:rsidRPr="00EA5547" w14:paraId="3F51407C" w14:textId="77777777" w:rsidTr="00535FD1">
        <w:tc>
          <w:tcPr>
            <w:tcW w:w="3018" w:type="dxa"/>
            <w:tcBorders>
              <w:top w:val="single" w:sz="6" w:space="0" w:color="auto"/>
              <w:left w:val="single" w:sz="6" w:space="0" w:color="auto"/>
              <w:bottom w:val="single" w:sz="6" w:space="0" w:color="auto"/>
              <w:right w:val="single" w:sz="6" w:space="0" w:color="auto"/>
            </w:tcBorders>
          </w:tcPr>
          <w:p w14:paraId="0060A450"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czwarta</w:t>
            </w:r>
          </w:p>
          <w:p w14:paraId="168C3E3F"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1D3CBEAC"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2,55</w:t>
            </w:r>
          </w:p>
          <w:p w14:paraId="3E6B8EC7" w14:textId="77777777" w:rsidR="00077894" w:rsidRPr="00EA5547" w:rsidRDefault="00077894" w:rsidP="00535FD1">
            <w:pPr>
              <w:rPr>
                <w:rFonts w:ascii="Times New Roman" w:hAnsi="Times New Roman" w:cs="Times New Roman"/>
                <w:color w:val="000000" w:themeColor="text1"/>
                <w:sz w:val="24"/>
                <w:szCs w:val="24"/>
              </w:rPr>
            </w:pPr>
          </w:p>
        </w:tc>
      </w:tr>
      <w:tr w:rsidR="00EA5547" w:rsidRPr="00EA5547" w14:paraId="0479668B" w14:textId="77777777" w:rsidTr="00535FD1">
        <w:tc>
          <w:tcPr>
            <w:tcW w:w="3018" w:type="dxa"/>
            <w:tcBorders>
              <w:top w:val="single" w:sz="6" w:space="0" w:color="auto"/>
              <w:left w:val="single" w:sz="6" w:space="0" w:color="auto"/>
              <w:bottom w:val="single" w:sz="6" w:space="0" w:color="auto"/>
              <w:right w:val="single" w:sz="6" w:space="0" w:color="auto"/>
            </w:tcBorders>
          </w:tcPr>
          <w:p w14:paraId="2B23A6DF"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piąta</w:t>
            </w:r>
          </w:p>
          <w:p w14:paraId="11C579FA"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5FE531CD"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2,70</w:t>
            </w:r>
          </w:p>
          <w:p w14:paraId="76B47856" w14:textId="77777777" w:rsidR="00077894" w:rsidRPr="00EA5547" w:rsidRDefault="00077894" w:rsidP="00535FD1">
            <w:pPr>
              <w:rPr>
                <w:rFonts w:ascii="Times New Roman" w:hAnsi="Times New Roman" w:cs="Times New Roman"/>
                <w:color w:val="000000" w:themeColor="text1"/>
                <w:sz w:val="24"/>
                <w:szCs w:val="24"/>
              </w:rPr>
            </w:pPr>
          </w:p>
        </w:tc>
      </w:tr>
      <w:tr w:rsidR="00EA5547" w:rsidRPr="00EA5547" w14:paraId="2A840AA6" w14:textId="77777777" w:rsidTr="00535FD1">
        <w:tc>
          <w:tcPr>
            <w:tcW w:w="3018" w:type="dxa"/>
            <w:tcBorders>
              <w:top w:val="single" w:sz="6" w:space="0" w:color="auto"/>
              <w:left w:val="single" w:sz="6" w:space="0" w:color="auto"/>
              <w:bottom w:val="single" w:sz="6" w:space="0" w:color="auto"/>
              <w:right w:val="single" w:sz="6" w:space="0" w:color="auto"/>
            </w:tcBorders>
          </w:tcPr>
          <w:p w14:paraId="405F9A2B"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szósta</w:t>
            </w:r>
          </w:p>
          <w:p w14:paraId="2EAA3BE3"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53C84C41"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2,85</w:t>
            </w:r>
          </w:p>
          <w:p w14:paraId="46223CD1" w14:textId="77777777" w:rsidR="00077894" w:rsidRPr="00EA5547" w:rsidRDefault="00077894" w:rsidP="00535FD1">
            <w:pPr>
              <w:rPr>
                <w:rFonts w:ascii="Times New Roman" w:hAnsi="Times New Roman" w:cs="Times New Roman"/>
                <w:color w:val="000000" w:themeColor="text1"/>
                <w:sz w:val="24"/>
                <w:szCs w:val="24"/>
              </w:rPr>
            </w:pPr>
          </w:p>
        </w:tc>
      </w:tr>
      <w:tr w:rsidR="00077894" w:rsidRPr="00EA5547" w14:paraId="135E21E2" w14:textId="77777777" w:rsidTr="00535FD1">
        <w:tc>
          <w:tcPr>
            <w:tcW w:w="3018" w:type="dxa"/>
            <w:tcBorders>
              <w:top w:val="single" w:sz="6" w:space="0" w:color="auto"/>
              <w:left w:val="single" w:sz="6" w:space="0" w:color="auto"/>
              <w:bottom w:val="single" w:sz="6" w:space="0" w:color="auto"/>
              <w:right w:val="single" w:sz="6" w:space="0" w:color="auto"/>
            </w:tcBorders>
          </w:tcPr>
          <w:p w14:paraId="26994B49"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siódma</w:t>
            </w:r>
          </w:p>
          <w:p w14:paraId="61EA0636" w14:textId="77777777" w:rsidR="00077894" w:rsidRPr="00EA5547" w:rsidRDefault="00077894" w:rsidP="00535FD1">
            <w:pPr>
              <w:rPr>
                <w:rFonts w:ascii="Times New Roman" w:hAnsi="Times New Roman" w:cs="Times New Roman"/>
                <w:color w:val="000000" w:themeColor="text1"/>
                <w:sz w:val="24"/>
                <w:szCs w:val="24"/>
              </w:rPr>
            </w:pPr>
          </w:p>
        </w:tc>
        <w:tc>
          <w:tcPr>
            <w:tcW w:w="3002" w:type="dxa"/>
            <w:tcBorders>
              <w:top w:val="single" w:sz="6" w:space="0" w:color="auto"/>
              <w:left w:val="single" w:sz="6" w:space="0" w:color="auto"/>
              <w:bottom w:val="single" w:sz="6" w:space="0" w:color="auto"/>
              <w:right w:val="single" w:sz="6" w:space="0" w:color="auto"/>
            </w:tcBorders>
          </w:tcPr>
          <w:p w14:paraId="69FD2586" w14:textId="77777777" w:rsidR="00077894" w:rsidRPr="00EA5547" w:rsidRDefault="00077894" w:rsidP="00535FD1">
            <w:pPr>
              <w:rPr>
                <w:rFonts w:ascii="Times New Roman" w:hAnsi="Times New Roman" w:cs="Times New Roman"/>
                <w:color w:val="000000" w:themeColor="text1"/>
                <w:sz w:val="24"/>
                <w:szCs w:val="24"/>
              </w:rPr>
            </w:pPr>
            <w:r w:rsidRPr="00EA5547">
              <w:rPr>
                <w:rFonts w:ascii="Times New Roman" w:hAnsi="Times New Roman" w:cs="Times New Roman"/>
                <w:color w:val="000000" w:themeColor="text1"/>
                <w:sz w:val="24"/>
                <w:szCs w:val="24"/>
              </w:rPr>
              <w:t xml:space="preserve"> 3,00</w:t>
            </w:r>
          </w:p>
          <w:p w14:paraId="2F9572B4" w14:textId="77777777" w:rsidR="00077894" w:rsidRPr="00EA5547" w:rsidRDefault="00077894" w:rsidP="00535FD1">
            <w:pPr>
              <w:rPr>
                <w:rFonts w:ascii="Times New Roman" w:hAnsi="Times New Roman" w:cs="Times New Roman"/>
                <w:color w:val="000000" w:themeColor="text1"/>
                <w:sz w:val="24"/>
                <w:szCs w:val="24"/>
              </w:rPr>
            </w:pPr>
          </w:p>
        </w:tc>
      </w:tr>
      <w:bookmarkEnd w:id="0"/>
    </w:tbl>
    <w:p w14:paraId="1D46A150" w14:textId="77777777" w:rsidR="00077894" w:rsidRPr="00EA5547" w:rsidRDefault="00077894" w:rsidP="00077894">
      <w:pPr>
        <w:rPr>
          <w:rFonts w:ascii="Times New Roman" w:hAnsi="Times New Roman" w:cs="Times New Roman"/>
          <w:color w:val="000000" w:themeColor="text1"/>
          <w:sz w:val="24"/>
          <w:szCs w:val="24"/>
        </w:rPr>
      </w:pPr>
    </w:p>
    <w:bookmarkEnd w:id="1"/>
    <w:p w14:paraId="011646B5" w14:textId="77777777" w:rsidR="0074077C" w:rsidRPr="00EA5547" w:rsidRDefault="0074077C">
      <w:pPr>
        <w:rPr>
          <w:color w:val="000000" w:themeColor="text1"/>
          <w:sz w:val="24"/>
          <w:szCs w:val="24"/>
        </w:rPr>
      </w:pPr>
    </w:p>
    <w:sectPr w:rsidR="0074077C" w:rsidRPr="00EA5547" w:rsidSect="00535FD1">
      <w:headerReference w:type="default" r:id="rId12"/>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D69E" w14:textId="77777777" w:rsidR="00500BCD" w:rsidRDefault="00500BCD" w:rsidP="00077894">
      <w:r>
        <w:separator/>
      </w:r>
    </w:p>
  </w:endnote>
  <w:endnote w:type="continuationSeparator" w:id="0">
    <w:p w14:paraId="3C4E3FE8" w14:textId="77777777" w:rsidR="00500BCD" w:rsidRDefault="00500BCD" w:rsidP="0007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941D" w14:textId="77777777" w:rsidR="00500BCD" w:rsidRDefault="00500BCD" w:rsidP="00077894">
      <w:r>
        <w:separator/>
      </w:r>
    </w:p>
  </w:footnote>
  <w:footnote w:type="continuationSeparator" w:id="0">
    <w:p w14:paraId="5CCBFD69" w14:textId="77777777" w:rsidR="00500BCD" w:rsidRDefault="00500BCD" w:rsidP="00077894">
      <w:r>
        <w:continuationSeparator/>
      </w:r>
    </w:p>
  </w:footnote>
  <w:footnote w:id="1">
    <w:p w14:paraId="369BB58A" w14:textId="6226BAAF" w:rsidR="00245C97" w:rsidRDefault="00245C97">
      <w:pPr>
        <w:pStyle w:val="Tekstprzypisudolnego"/>
      </w:pPr>
      <w:r>
        <w:rPr>
          <w:rStyle w:val="Odwoanieprzypisudolnego"/>
        </w:rPr>
        <w:footnoteRef/>
      </w:r>
      <w:r w:rsidRPr="00EB7A98">
        <w:rPr>
          <w:vertAlign w:val="superscript"/>
        </w:rPr>
        <w:t>)</w:t>
      </w:r>
      <w:r>
        <w:t xml:space="preserve"> Zmiany tekstu jednolitego wymienionej ustawy zostały ogłoszone w Dz. U. z 2021 r. poz. 1236, 1535, 1773, 1927, 1981, 2054, 2270.  </w:t>
      </w:r>
    </w:p>
  </w:footnote>
  <w:footnote w:id="2">
    <w:p w14:paraId="39A7351B" w14:textId="77777777" w:rsidR="00E65E4E" w:rsidRPr="00F3030F" w:rsidRDefault="00E65E4E" w:rsidP="00077894">
      <w:pPr>
        <w:pStyle w:val="ODNONIKtreodnonika"/>
      </w:pPr>
      <w:r>
        <w:rPr>
          <w:rStyle w:val="Odwoanieprzypisudolnego"/>
        </w:rPr>
        <w:footnoteRef/>
      </w:r>
      <w:r>
        <w:rPr>
          <w:rStyle w:val="IGindeksgrny"/>
        </w:rPr>
        <w:t>)</w:t>
      </w:r>
      <w:r>
        <w:tab/>
        <w:t>Zmiany tekstu jednolitego wymienionej ustawy zostały ogłoszone w Dz. U. z 1999 r. poz. 618, 681 i 701, z 2000 r. poz. 488 i 600, z 2002 r. poz. 128, 676, 765, 1271 i 1434, z 2003 r. poz. 390 i 921, z 2004 r. poz. 219, z 2005 r. poz. 1365 oraz z 2006 r. poz. 708, 711 i 1218.</w:t>
      </w:r>
    </w:p>
  </w:footnote>
  <w:footnote w:id="3">
    <w:p w14:paraId="16D4A4CA" w14:textId="65F6C05C" w:rsidR="002E799F" w:rsidRDefault="002E799F" w:rsidP="00F416E5">
      <w:pPr>
        <w:pStyle w:val="ODNONIKtreodnonika"/>
      </w:pPr>
      <w:r>
        <w:rPr>
          <w:rStyle w:val="Odwoanieprzypisudolnego"/>
        </w:rPr>
        <w:footnoteRef/>
      </w:r>
      <w:r w:rsidRPr="00F416E5">
        <w:rPr>
          <w:vertAlign w:val="superscript"/>
        </w:rPr>
        <w:t>)</w:t>
      </w:r>
      <w:r>
        <w:t xml:space="preserve"> </w:t>
      </w:r>
      <w:r w:rsidR="001B0A2F">
        <w:tab/>
      </w:r>
      <w:r>
        <w:t>Zmiany tekstu jednolitego wymienionej ustawy zostały ogłoszone w Dz. U. z 2021 r. poz. 353, 794, 1621, 1981, 2105, 2270 i 2314.</w:t>
      </w:r>
    </w:p>
  </w:footnote>
  <w:footnote w:id="4">
    <w:p w14:paraId="1C274A84" w14:textId="22DF818E" w:rsidR="00FD5C19" w:rsidRDefault="00FD5C19" w:rsidP="00F416E5">
      <w:pPr>
        <w:pStyle w:val="ODNONIKtreodnonika"/>
      </w:pPr>
      <w:r>
        <w:rPr>
          <w:rStyle w:val="Odwoanieprzypisudolnego"/>
        </w:rPr>
        <w:footnoteRef/>
      </w:r>
      <w:r w:rsidRPr="00F416E5">
        <w:rPr>
          <w:vertAlign w:val="superscript"/>
        </w:rPr>
        <w:t>)</w:t>
      </w:r>
      <w:r>
        <w:t xml:space="preserve"> </w:t>
      </w:r>
      <w:r>
        <w:tab/>
        <w:t>Zmiany tekstu jednolitego wymienionej ustawy zostały ogłoszone w Dz. U. z 2021 r. poz. 432, 619, 1621, 1834, 1981 i 2105.</w:t>
      </w:r>
    </w:p>
  </w:footnote>
  <w:footnote w:id="5">
    <w:p w14:paraId="264E08EC" w14:textId="564CE700" w:rsidR="00CC547D" w:rsidRDefault="00CC547D" w:rsidP="00F416E5">
      <w:pPr>
        <w:pStyle w:val="ODNONIKtreodnonika"/>
      </w:pPr>
      <w:r>
        <w:rPr>
          <w:rStyle w:val="Odwoanieprzypisudolnego"/>
        </w:rPr>
        <w:footnoteRef/>
      </w:r>
      <w:r w:rsidRPr="005F35E1">
        <w:rPr>
          <w:vertAlign w:val="superscript"/>
        </w:rPr>
        <w:t>)</w:t>
      </w:r>
      <w:r>
        <w:t xml:space="preserve"> </w:t>
      </w:r>
      <w:r>
        <w:tab/>
        <w:t>Zmiany tekstu jednolitego wymienionej ustawy zostały ogłoszone w Dz. U. z 2021 r. poz. 1981, 2052, 2262, 2270, 2289, 2328 i 2459</w:t>
      </w:r>
      <w:r w:rsidR="00C336AB">
        <w:t xml:space="preserve"> oraz z 2022 r. poz. 1 i 366.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F72F" w14:textId="3128FC44" w:rsidR="00E65E4E" w:rsidRPr="00B371CC" w:rsidRDefault="00E65E4E" w:rsidP="00535FD1">
    <w:pPr>
      <w:pStyle w:val="TIRtiret"/>
      <w:jc w:val="center"/>
    </w:pPr>
    <w:r>
      <w:t xml:space="preserve">– </w:t>
    </w:r>
    <w:r>
      <w:fldChar w:fldCharType="begin"/>
    </w:r>
    <w:r>
      <w:instrText xml:space="preserve"> PAGE  \* MERGEFORMAT </w:instrText>
    </w:r>
    <w:r>
      <w:fldChar w:fldCharType="separate"/>
    </w:r>
    <w:r>
      <w:rPr>
        <w:noProof/>
      </w:rPr>
      <w:t>20</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4040"/>
    <w:multiLevelType w:val="hybridMultilevel"/>
    <w:tmpl w:val="21DEA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FB109D"/>
    <w:multiLevelType w:val="hybridMultilevel"/>
    <w:tmpl w:val="FC781CC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749B2C28"/>
    <w:multiLevelType w:val="hybridMultilevel"/>
    <w:tmpl w:val="86922B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6D0ECA"/>
    <w:multiLevelType w:val="hybridMultilevel"/>
    <w:tmpl w:val="2E92D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C10C0B"/>
    <w:multiLevelType w:val="hybridMultilevel"/>
    <w:tmpl w:val="EA7ADB00"/>
    <w:lvl w:ilvl="0" w:tplc="AB1E4EDE">
      <w:start w:val="1"/>
      <w:numFmt w:val="decimal"/>
      <w:lvlText w:val="%1)"/>
      <w:lvlJc w:val="left"/>
      <w:pPr>
        <w:ind w:left="2710" w:hanging="360"/>
      </w:pPr>
      <w:rPr>
        <w:rFonts w:hint="default"/>
      </w:rPr>
    </w:lvl>
    <w:lvl w:ilvl="1" w:tplc="04150019" w:tentative="1">
      <w:start w:val="1"/>
      <w:numFmt w:val="lowerLetter"/>
      <w:lvlText w:val="%2."/>
      <w:lvlJc w:val="left"/>
      <w:pPr>
        <w:ind w:left="3430" w:hanging="360"/>
      </w:pPr>
    </w:lvl>
    <w:lvl w:ilvl="2" w:tplc="0415001B" w:tentative="1">
      <w:start w:val="1"/>
      <w:numFmt w:val="lowerRoman"/>
      <w:lvlText w:val="%3."/>
      <w:lvlJc w:val="right"/>
      <w:pPr>
        <w:ind w:left="4150" w:hanging="180"/>
      </w:pPr>
    </w:lvl>
    <w:lvl w:ilvl="3" w:tplc="0415000F" w:tentative="1">
      <w:start w:val="1"/>
      <w:numFmt w:val="decimal"/>
      <w:lvlText w:val="%4."/>
      <w:lvlJc w:val="left"/>
      <w:pPr>
        <w:ind w:left="4870" w:hanging="360"/>
      </w:pPr>
    </w:lvl>
    <w:lvl w:ilvl="4" w:tplc="04150019" w:tentative="1">
      <w:start w:val="1"/>
      <w:numFmt w:val="lowerLetter"/>
      <w:lvlText w:val="%5."/>
      <w:lvlJc w:val="left"/>
      <w:pPr>
        <w:ind w:left="5590" w:hanging="360"/>
      </w:pPr>
    </w:lvl>
    <w:lvl w:ilvl="5" w:tplc="0415001B" w:tentative="1">
      <w:start w:val="1"/>
      <w:numFmt w:val="lowerRoman"/>
      <w:lvlText w:val="%6."/>
      <w:lvlJc w:val="right"/>
      <w:pPr>
        <w:ind w:left="6310" w:hanging="180"/>
      </w:pPr>
    </w:lvl>
    <w:lvl w:ilvl="6" w:tplc="0415000F" w:tentative="1">
      <w:start w:val="1"/>
      <w:numFmt w:val="decimal"/>
      <w:lvlText w:val="%7."/>
      <w:lvlJc w:val="left"/>
      <w:pPr>
        <w:ind w:left="7030" w:hanging="360"/>
      </w:pPr>
    </w:lvl>
    <w:lvl w:ilvl="7" w:tplc="04150019" w:tentative="1">
      <w:start w:val="1"/>
      <w:numFmt w:val="lowerLetter"/>
      <w:lvlText w:val="%8."/>
      <w:lvlJc w:val="left"/>
      <w:pPr>
        <w:ind w:left="7750" w:hanging="360"/>
      </w:pPr>
    </w:lvl>
    <w:lvl w:ilvl="8" w:tplc="0415001B" w:tentative="1">
      <w:start w:val="1"/>
      <w:numFmt w:val="lowerRoman"/>
      <w:lvlText w:val="%9."/>
      <w:lvlJc w:val="right"/>
      <w:pPr>
        <w:ind w:left="847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94"/>
    <w:rsid w:val="000005F6"/>
    <w:rsid w:val="00006DD2"/>
    <w:rsid w:val="00010F10"/>
    <w:rsid w:val="00011F65"/>
    <w:rsid w:val="0001517B"/>
    <w:rsid w:val="00023877"/>
    <w:rsid w:val="000245DD"/>
    <w:rsid w:val="00030A03"/>
    <w:rsid w:val="00033194"/>
    <w:rsid w:val="0003743D"/>
    <w:rsid w:val="00041196"/>
    <w:rsid w:val="000560EF"/>
    <w:rsid w:val="00057537"/>
    <w:rsid w:val="000627C6"/>
    <w:rsid w:val="0006427B"/>
    <w:rsid w:val="000660AD"/>
    <w:rsid w:val="00066952"/>
    <w:rsid w:val="00073410"/>
    <w:rsid w:val="000737B0"/>
    <w:rsid w:val="0007638B"/>
    <w:rsid w:val="00076A11"/>
    <w:rsid w:val="00077894"/>
    <w:rsid w:val="00080C6F"/>
    <w:rsid w:val="00081F64"/>
    <w:rsid w:val="00086607"/>
    <w:rsid w:val="00094B22"/>
    <w:rsid w:val="00095D9D"/>
    <w:rsid w:val="000A0F36"/>
    <w:rsid w:val="000A195A"/>
    <w:rsid w:val="000A6DD1"/>
    <w:rsid w:val="000B156E"/>
    <w:rsid w:val="000B3BB5"/>
    <w:rsid w:val="000B3E9B"/>
    <w:rsid w:val="000B6DF2"/>
    <w:rsid w:val="000B7D62"/>
    <w:rsid w:val="000B7FE6"/>
    <w:rsid w:val="000C37F9"/>
    <w:rsid w:val="000C50BC"/>
    <w:rsid w:val="000C71BB"/>
    <w:rsid w:val="000D0A2E"/>
    <w:rsid w:val="000D2BD7"/>
    <w:rsid w:val="000D61F9"/>
    <w:rsid w:val="000E0EC4"/>
    <w:rsid w:val="000E16DB"/>
    <w:rsid w:val="000E2C01"/>
    <w:rsid w:val="000E45E3"/>
    <w:rsid w:val="000E4BF9"/>
    <w:rsid w:val="001052EF"/>
    <w:rsid w:val="001062A1"/>
    <w:rsid w:val="0010700C"/>
    <w:rsid w:val="00107B46"/>
    <w:rsid w:val="00112545"/>
    <w:rsid w:val="00112B32"/>
    <w:rsid w:val="00121AE7"/>
    <w:rsid w:val="00124D43"/>
    <w:rsid w:val="0012668D"/>
    <w:rsid w:val="00133BD8"/>
    <w:rsid w:val="001344B2"/>
    <w:rsid w:val="00142245"/>
    <w:rsid w:val="00144FF8"/>
    <w:rsid w:val="00146464"/>
    <w:rsid w:val="001473AE"/>
    <w:rsid w:val="0015169B"/>
    <w:rsid w:val="00151B50"/>
    <w:rsid w:val="00152DA9"/>
    <w:rsid w:val="001534D9"/>
    <w:rsid w:val="0015603C"/>
    <w:rsid w:val="00160327"/>
    <w:rsid w:val="001604AC"/>
    <w:rsid w:val="001705CE"/>
    <w:rsid w:val="00171790"/>
    <w:rsid w:val="001760B3"/>
    <w:rsid w:val="00193E52"/>
    <w:rsid w:val="00194E2C"/>
    <w:rsid w:val="00195CE4"/>
    <w:rsid w:val="00195F50"/>
    <w:rsid w:val="00196D1D"/>
    <w:rsid w:val="001A0322"/>
    <w:rsid w:val="001A1CC7"/>
    <w:rsid w:val="001A7B51"/>
    <w:rsid w:val="001B0A2F"/>
    <w:rsid w:val="001B25F7"/>
    <w:rsid w:val="001B3CF4"/>
    <w:rsid w:val="001B44C2"/>
    <w:rsid w:val="001B4AFC"/>
    <w:rsid w:val="001B5019"/>
    <w:rsid w:val="001B61BA"/>
    <w:rsid w:val="001B79B4"/>
    <w:rsid w:val="001C0A2E"/>
    <w:rsid w:val="001C0FE6"/>
    <w:rsid w:val="001C4CC8"/>
    <w:rsid w:val="001C6988"/>
    <w:rsid w:val="001C6C54"/>
    <w:rsid w:val="001D2C95"/>
    <w:rsid w:val="001D3E29"/>
    <w:rsid w:val="001D4060"/>
    <w:rsid w:val="001E2711"/>
    <w:rsid w:val="001E4F1D"/>
    <w:rsid w:val="001E5EBF"/>
    <w:rsid w:val="001F3D41"/>
    <w:rsid w:val="001F5447"/>
    <w:rsid w:val="001F69AB"/>
    <w:rsid w:val="001F79D6"/>
    <w:rsid w:val="00200325"/>
    <w:rsid w:val="00201378"/>
    <w:rsid w:val="00205F61"/>
    <w:rsid w:val="002120BD"/>
    <w:rsid w:val="002162A2"/>
    <w:rsid w:val="002166BF"/>
    <w:rsid w:val="0022062F"/>
    <w:rsid w:val="00222766"/>
    <w:rsid w:val="0022525D"/>
    <w:rsid w:val="00232593"/>
    <w:rsid w:val="0023562C"/>
    <w:rsid w:val="0023671D"/>
    <w:rsid w:val="00244224"/>
    <w:rsid w:val="00245C97"/>
    <w:rsid w:val="0024706A"/>
    <w:rsid w:val="00247B53"/>
    <w:rsid w:val="002507AB"/>
    <w:rsid w:val="00251831"/>
    <w:rsid w:val="002565F2"/>
    <w:rsid w:val="0025688D"/>
    <w:rsid w:val="00264AD7"/>
    <w:rsid w:val="002658EE"/>
    <w:rsid w:val="002751E9"/>
    <w:rsid w:val="00277F2C"/>
    <w:rsid w:val="00280364"/>
    <w:rsid w:val="002813CF"/>
    <w:rsid w:val="00281472"/>
    <w:rsid w:val="00284C48"/>
    <w:rsid w:val="00286B21"/>
    <w:rsid w:val="00286B61"/>
    <w:rsid w:val="0029009C"/>
    <w:rsid w:val="00292D27"/>
    <w:rsid w:val="002938F8"/>
    <w:rsid w:val="00294845"/>
    <w:rsid w:val="00296330"/>
    <w:rsid w:val="00296593"/>
    <w:rsid w:val="002A3D18"/>
    <w:rsid w:val="002A4CF6"/>
    <w:rsid w:val="002A62F9"/>
    <w:rsid w:val="002A648B"/>
    <w:rsid w:val="002B1F45"/>
    <w:rsid w:val="002B26ED"/>
    <w:rsid w:val="002B56DB"/>
    <w:rsid w:val="002B59E1"/>
    <w:rsid w:val="002B77BC"/>
    <w:rsid w:val="002B7901"/>
    <w:rsid w:val="002B7A0C"/>
    <w:rsid w:val="002C3CD1"/>
    <w:rsid w:val="002C3F34"/>
    <w:rsid w:val="002C50F8"/>
    <w:rsid w:val="002C62E0"/>
    <w:rsid w:val="002D073B"/>
    <w:rsid w:val="002D0F0D"/>
    <w:rsid w:val="002D163D"/>
    <w:rsid w:val="002D35FB"/>
    <w:rsid w:val="002D49C7"/>
    <w:rsid w:val="002D645C"/>
    <w:rsid w:val="002E1055"/>
    <w:rsid w:val="002E309B"/>
    <w:rsid w:val="002E378D"/>
    <w:rsid w:val="002E509F"/>
    <w:rsid w:val="002E7720"/>
    <w:rsid w:val="002E799F"/>
    <w:rsid w:val="002F13BB"/>
    <w:rsid w:val="00300D95"/>
    <w:rsid w:val="00301419"/>
    <w:rsid w:val="003066D4"/>
    <w:rsid w:val="00311CD1"/>
    <w:rsid w:val="00312494"/>
    <w:rsid w:val="00316391"/>
    <w:rsid w:val="0031682C"/>
    <w:rsid w:val="00320DCC"/>
    <w:rsid w:val="00321569"/>
    <w:rsid w:val="003215EF"/>
    <w:rsid w:val="00326CC0"/>
    <w:rsid w:val="0033341F"/>
    <w:rsid w:val="00333D9B"/>
    <w:rsid w:val="00333E2D"/>
    <w:rsid w:val="00337447"/>
    <w:rsid w:val="00340397"/>
    <w:rsid w:val="00342741"/>
    <w:rsid w:val="003428A6"/>
    <w:rsid w:val="00343291"/>
    <w:rsid w:val="0034344D"/>
    <w:rsid w:val="003453E0"/>
    <w:rsid w:val="00350B30"/>
    <w:rsid w:val="00354BF7"/>
    <w:rsid w:val="003557AF"/>
    <w:rsid w:val="00356722"/>
    <w:rsid w:val="00366D92"/>
    <w:rsid w:val="00373CFB"/>
    <w:rsid w:val="003757C8"/>
    <w:rsid w:val="00392310"/>
    <w:rsid w:val="00392980"/>
    <w:rsid w:val="00393E6F"/>
    <w:rsid w:val="003956A3"/>
    <w:rsid w:val="003962CB"/>
    <w:rsid w:val="00397596"/>
    <w:rsid w:val="003A15E1"/>
    <w:rsid w:val="003A5028"/>
    <w:rsid w:val="003A7FC2"/>
    <w:rsid w:val="003B04CD"/>
    <w:rsid w:val="003B59B1"/>
    <w:rsid w:val="003C035A"/>
    <w:rsid w:val="003C0FB3"/>
    <w:rsid w:val="003C7D06"/>
    <w:rsid w:val="003D19E2"/>
    <w:rsid w:val="003D537F"/>
    <w:rsid w:val="003E1C94"/>
    <w:rsid w:val="003E1E2E"/>
    <w:rsid w:val="003E33D9"/>
    <w:rsid w:val="003E7C9D"/>
    <w:rsid w:val="003F03DF"/>
    <w:rsid w:val="003F2842"/>
    <w:rsid w:val="003F3ADB"/>
    <w:rsid w:val="00400260"/>
    <w:rsid w:val="0040325E"/>
    <w:rsid w:val="0041024B"/>
    <w:rsid w:val="00410B00"/>
    <w:rsid w:val="004125CC"/>
    <w:rsid w:val="00414884"/>
    <w:rsid w:val="00417597"/>
    <w:rsid w:val="00422064"/>
    <w:rsid w:val="00422631"/>
    <w:rsid w:val="00424DA8"/>
    <w:rsid w:val="004376EA"/>
    <w:rsid w:val="00444731"/>
    <w:rsid w:val="00447023"/>
    <w:rsid w:val="004517B9"/>
    <w:rsid w:val="00453412"/>
    <w:rsid w:val="00454B22"/>
    <w:rsid w:val="0046102B"/>
    <w:rsid w:val="004615EA"/>
    <w:rsid w:val="00462D42"/>
    <w:rsid w:val="0046488D"/>
    <w:rsid w:val="0046489D"/>
    <w:rsid w:val="00465412"/>
    <w:rsid w:val="00473203"/>
    <w:rsid w:val="004771FB"/>
    <w:rsid w:val="00477825"/>
    <w:rsid w:val="00480CC2"/>
    <w:rsid w:val="00480CDE"/>
    <w:rsid w:val="00482086"/>
    <w:rsid w:val="004849F1"/>
    <w:rsid w:val="004855AF"/>
    <w:rsid w:val="00492A72"/>
    <w:rsid w:val="004A0188"/>
    <w:rsid w:val="004A3390"/>
    <w:rsid w:val="004A5950"/>
    <w:rsid w:val="004B22AC"/>
    <w:rsid w:val="004B4BB0"/>
    <w:rsid w:val="004B594A"/>
    <w:rsid w:val="004B5EAA"/>
    <w:rsid w:val="004B7490"/>
    <w:rsid w:val="004C0218"/>
    <w:rsid w:val="004C2F82"/>
    <w:rsid w:val="004C48EE"/>
    <w:rsid w:val="004C4A74"/>
    <w:rsid w:val="004C63AE"/>
    <w:rsid w:val="004D13BF"/>
    <w:rsid w:val="004D1D71"/>
    <w:rsid w:val="004D2DCD"/>
    <w:rsid w:val="004D393D"/>
    <w:rsid w:val="004D6EA0"/>
    <w:rsid w:val="004E4A08"/>
    <w:rsid w:val="004E60C9"/>
    <w:rsid w:val="004F1EB6"/>
    <w:rsid w:val="004F44DE"/>
    <w:rsid w:val="004F557C"/>
    <w:rsid w:val="004F5CAC"/>
    <w:rsid w:val="00500BCD"/>
    <w:rsid w:val="00503523"/>
    <w:rsid w:val="00503C35"/>
    <w:rsid w:val="00503DF1"/>
    <w:rsid w:val="00505D76"/>
    <w:rsid w:val="005170E8"/>
    <w:rsid w:val="00517B70"/>
    <w:rsid w:val="005217E0"/>
    <w:rsid w:val="00535FD1"/>
    <w:rsid w:val="00544882"/>
    <w:rsid w:val="005448EB"/>
    <w:rsid w:val="00551783"/>
    <w:rsid w:val="005527B5"/>
    <w:rsid w:val="0055311D"/>
    <w:rsid w:val="005557B0"/>
    <w:rsid w:val="00556105"/>
    <w:rsid w:val="005674EA"/>
    <w:rsid w:val="00567CAB"/>
    <w:rsid w:val="00570B37"/>
    <w:rsid w:val="00571568"/>
    <w:rsid w:val="00571764"/>
    <w:rsid w:val="005736F4"/>
    <w:rsid w:val="005768BB"/>
    <w:rsid w:val="00580BD4"/>
    <w:rsid w:val="00587793"/>
    <w:rsid w:val="00590A57"/>
    <w:rsid w:val="005A027A"/>
    <w:rsid w:val="005A0CCB"/>
    <w:rsid w:val="005A3470"/>
    <w:rsid w:val="005A56C5"/>
    <w:rsid w:val="005A57A2"/>
    <w:rsid w:val="005A6A9F"/>
    <w:rsid w:val="005A6E4B"/>
    <w:rsid w:val="005B0169"/>
    <w:rsid w:val="005B4C93"/>
    <w:rsid w:val="005C182E"/>
    <w:rsid w:val="005C48DB"/>
    <w:rsid w:val="005C6357"/>
    <w:rsid w:val="005C655B"/>
    <w:rsid w:val="005D364F"/>
    <w:rsid w:val="005D4CA5"/>
    <w:rsid w:val="005D4E3A"/>
    <w:rsid w:val="005D7831"/>
    <w:rsid w:val="005D7EC8"/>
    <w:rsid w:val="005E0D0E"/>
    <w:rsid w:val="005E0D15"/>
    <w:rsid w:val="005E14F7"/>
    <w:rsid w:val="005E37F6"/>
    <w:rsid w:val="005F118C"/>
    <w:rsid w:val="005F13E5"/>
    <w:rsid w:val="005F35E1"/>
    <w:rsid w:val="005F40B2"/>
    <w:rsid w:val="005F6435"/>
    <w:rsid w:val="006000C2"/>
    <w:rsid w:val="00600AA8"/>
    <w:rsid w:val="00602FEF"/>
    <w:rsid w:val="00611AFC"/>
    <w:rsid w:val="00612278"/>
    <w:rsid w:val="006126D5"/>
    <w:rsid w:val="00614224"/>
    <w:rsid w:val="0061575E"/>
    <w:rsid w:val="00615887"/>
    <w:rsid w:val="00615DF2"/>
    <w:rsid w:val="0062366F"/>
    <w:rsid w:val="006245BB"/>
    <w:rsid w:val="006265D4"/>
    <w:rsid w:val="00627652"/>
    <w:rsid w:val="006322A5"/>
    <w:rsid w:val="00636A98"/>
    <w:rsid w:val="0063724F"/>
    <w:rsid w:val="006376E2"/>
    <w:rsid w:val="00640CF9"/>
    <w:rsid w:val="00642AAF"/>
    <w:rsid w:val="006464B6"/>
    <w:rsid w:val="00646F24"/>
    <w:rsid w:val="00651700"/>
    <w:rsid w:val="0065179C"/>
    <w:rsid w:val="0065370A"/>
    <w:rsid w:val="00654A23"/>
    <w:rsid w:val="00654E85"/>
    <w:rsid w:val="00657EF3"/>
    <w:rsid w:val="00663B1A"/>
    <w:rsid w:val="006678BC"/>
    <w:rsid w:val="0067021E"/>
    <w:rsid w:val="00670704"/>
    <w:rsid w:val="0067194F"/>
    <w:rsid w:val="00673B44"/>
    <w:rsid w:val="00674419"/>
    <w:rsid w:val="0067543E"/>
    <w:rsid w:val="00675FDB"/>
    <w:rsid w:val="00677309"/>
    <w:rsid w:val="006806A8"/>
    <w:rsid w:val="006814C5"/>
    <w:rsid w:val="00682D38"/>
    <w:rsid w:val="00685D6A"/>
    <w:rsid w:val="00691122"/>
    <w:rsid w:val="00692FAF"/>
    <w:rsid w:val="00694F1C"/>
    <w:rsid w:val="00696660"/>
    <w:rsid w:val="00696A92"/>
    <w:rsid w:val="006A1648"/>
    <w:rsid w:val="006A344B"/>
    <w:rsid w:val="006A5872"/>
    <w:rsid w:val="006A68B8"/>
    <w:rsid w:val="006B0FE5"/>
    <w:rsid w:val="006B2A87"/>
    <w:rsid w:val="006B4970"/>
    <w:rsid w:val="006B59C6"/>
    <w:rsid w:val="006C374D"/>
    <w:rsid w:val="006C55DB"/>
    <w:rsid w:val="006C5E4E"/>
    <w:rsid w:val="006C70C7"/>
    <w:rsid w:val="006D030D"/>
    <w:rsid w:val="006D032C"/>
    <w:rsid w:val="006E42FF"/>
    <w:rsid w:val="006E4D3F"/>
    <w:rsid w:val="006E6625"/>
    <w:rsid w:val="006E6649"/>
    <w:rsid w:val="006F2D97"/>
    <w:rsid w:val="006F307D"/>
    <w:rsid w:val="00700B1C"/>
    <w:rsid w:val="00706EB6"/>
    <w:rsid w:val="0070705C"/>
    <w:rsid w:val="007078CF"/>
    <w:rsid w:val="007124EC"/>
    <w:rsid w:val="00715009"/>
    <w:rsid w:val="007165DA"/>
    <w:rsid w:val="00716E67"/>
    <w:rsid w:val="00717703"/>
    <w:rsid w:val="00717E54"/>
    <w:rsid w:val="007235E3"/>
    <w:rsid w:val="0072370D"/>
    <w:rsid w:val="00723CCA"/>
    <w:rsid w:val="0072528C"/>
    <w:rsid w:val="0073376A"/>
    <w:rsid w:val="0074021E"/>
    <w:rsid w:val="007406A5"/>
    <w:rsid w:val="0074077C"/>
    <w:rsid w:val="007413D2"/>
    <w:rsid w:val="00743DDF"/>
    <w:rsid w:val="007551D4"/>
    <w:rsid w:val="00755638"/>
    <w:rsid w:val="007569E6"/>
    <w:rsid w:val="00757489"/>
    <w:rsid w:val="00757F21"/>
    <w:rsid w:val="00763252"/>
    <w:rsid w:val="00767AFD"/>
    <w:rsid w:val="0077676E"/>
    <w:rsid w:val="00777A0D"/>
    <w:rsid w:val="00784571"/>
    <w:rsid w:val="00787285"/>
    <w:rsid w:val="007873EC"/>
    <w:rsid w:val="00790985"/>
    <w:rsid w:val="00795E32"/>
    <w:rsid w:val="007960BF"/>
    <w:rsid w:val="007A38CA"/>
    <w:rsid w:val="007A46DD"/>
    <w:rsid w:val="007B207D"/>
    <w:rsid w:val="007B591A"/>
    <w:rsid w:val="007B5E1D"/>
    <w:rsid w:val="007C253A"/>
    <w:rsid w:val="007C370C"/>
    <w:rsid w:val="007C3AB8"/>
    <w:rsid w:val="007C6D83"/>
    <w:rsid w:val="007D025A"/>
    <w:rsid w:val="007D287F"/>
    <w:rsid w:val="007D6DA2"/>
    <w:rsid w:val="007E0708"/>
    <w:rsid w:val="007E7CA4"/>
    <w:rsid w:val="007F1FF0"/>
    <w:rsid w:val="007F3712"/>
    <w:rsid w:val="00800654"/>
    <w:rsid w:val="00800A6C"/>
    <w:rsid w:val="008050DF"/>
    <w:rsid w:val="0080720F"/>
    <w:rsid w:val="00825AEC"/>
    <w:rsid w:val="00827254"/>
    <w:rsid w:val="0082769B"/>
    <w:rsid w:val="00831251"/>
    <w:rsid w:val="00831C2F"/>
    <w:rsid w:val="00835C1B"/>
    <w:rsid w:val="00840234"/>
    <w:rsid w:val="00843490"/>
    <w:rsid w:val="0084641B"/>
    <w:rsid w:val="00851DD2"/>
    <w:rsid w:val="00851F74"/>
    <w:rsid w:val="00852900"/>
    <w:rsid w:val="00853068"/>
    <w:rsid w:val="00853248"/>
    <w:rsid w:val="00855213"/>
    <w:rsid w:val="0085534B"/>
    <w:rsid w:val="00857EB0"/>
    <w:rsid w:val="0086396C"/>
    <w:rsid w:val="00865ADE"/>
    <w:rsid w:val="00867847"/>
    <w:rsid w:val="008720A4"/>
    <w:rsid w:val="0087417A"/>
    <w:rsid w:val="008833E4"/>
    <w:rsid w:val="008833F3"/>
    <w:rsid w:val="00884C11"/>
    <w:rsid w:val="0089537A"/>
    <w:rsid w:val="0089598E"/>
    <w:rsid w:val="00897107"/>
    <w:rsid w:val="008A160E"/>
    <w:rsid w:val="008A1A16"/>
    <w:rsid w:val="008A7FD9"/>
    <w:rsid w:val="008B06E5"/>
    <w:rsid w:val="008B20CD"/>
    <w:rsid w:val="008B31E5"/>
    <w:rsid w:val="008B4E74"/>
    <w:rsid w:val="008B6467"/>
    <w:rsid w:val="008C1AF1"/>
    <w:rsid w:val="008C318C"/>
    <w:rsid w:val="008C3325"/>
    <w:rsid w:val="008C4AC0"/>
    <w:rsid w:val="008C59A1"/>
    <w:rsid w:val="008D48DD"/>
    <w:rsid w:val="008E1D09"/>
    <w:rsid w:val="008E2E92"/>
    <w:rsid w:val="008E4AC9"/>
    <w:rsid w:val="008E55B4"/>
    <w:rsid w:val="008F0B42"/>
    <w:rsid w:val="008F3A86"/>
    <w:rsid w:val="008F5563"/>
    <w:rsid w:val="008F648D"/>
    <w:rsid w:val="0090293E"/>
    <w:rsid w:val="009062EB"/>
    <w:rsid w:val="00907E71"/>
    <w:rsid w:val="009103D1"/>
    <w:rsid w:val="009136FA"/>
    <w:rsid w:val="009145C7"/>
    <w:rsid w:val="00914DAA"/>
    <w:rsid w:val="00917148"/>
    <w:rsid w:val="009243FB"/>
    <w:rsid w:val="00925226"/>
    <w:rsid w:val="00933398"/>
    <w:rsid w:val="009335FC"/>
    <w:rsid w:val="00934C84"/>
    <w:rsid w:val="0093580A"/>
    <w:rsid w:val="00937816"/>
    <w:rsid w:val="00940BA3"/>
    <w:rsid w:val="00945F6B"/>
    <w:rsid w:val="009461CA"/>
    <w:rsid w:val="00946865"/>
    <w:rsid w:val="0095184E"/>
    <w:rsid w:val="00954BB6"/>
    <w:rsid w:val="00957EEB"/>
    <w:rsid w:val="00961171"/>
    <w:rsid w:val="00961DB5"/>
    <w:rsid w:val="00963144"/>
    <w:rsid w:val="0097203A"/>
    <w:rsid w:val="00975829"/>
    <w:rsid w:val="00975C5E"/>
    <w:rsid w:val="00986581"/>
    <w:rsid w:val="00991796"/>
    <w:rsid w:val="009967F1"/>
    <w:rsid w:val="009A1A4F"/>
    <w:rsid w:val="009A6B5D"/>
    <w:rsid w:val="009B59DA"/>
    <w:rsid w:val="009C3C53"/>
    <w:rsid w:val="009C4E97"/>
    <w:rsid w:val="009C6AFF"/>
    <w:rsid w:val="009D28D6"/>
    <w:rsid w:val="009D2CCF"/>
    <w:rsid w:val="009D4333"/>
    <w:rsid w:val="009E02DF"/>
    <w:rsid w:val="009E107E"/>
    <w:rsid w:val="009E5EB5"/>
    <w:rsid w:val="009E6D43"/>
    <w:rsid w:val="009E75C8"/>
    <w:rsid w:val="009F042A"/>
    <w:rsid w:val="009F2CF3"/>
    <w:rsid w:val="009F51B5"/>
    <w:rsid w:val="009F7543"/>
    <w:rsid w:val="00A0073C"/>
    <w:rsid w:val="00A03A8F"/>
    <w:rsid w:val="00A07CB1"/>
    <w:rsid w:val="00A100C7"/>
    <w:rsid w:val="00A1451C"/>
    <w:rsid w:val="00A14D4E"/>
    <w:rsid w:val="00A17E92"/>
    <w:rsid w:val="00A2004D"/>
    <w:rsid w:val="00A20BA1"/>
    <w:rsid w:val="00A213E9"/>
    <w:rsid w:val="00A31566"/>
    <w:rsid w:val="00A43801"/>
    <w:rsid w:val="00A43DF1"/>
    <w:rsid w:val="00A51A5C"/>
    <w:rsid w:val="00A54655"/>
    <w:rsid w:val="00A62B43"/>
    <w:rsid w:val="00A6313D"/>
    <w:rsid w:val="00A656DE"/>
    <w:rsid w:val="00A70BD7"/>
    <w:rsid w:val="00A73EC5"/>
    <w:rsid w:val="00A74D9E"/>
    <w:rsid w:val="00A74FDC"/>
    <w:rsid w:val="00A76BF1"/>
    <w:rsid w:val="00A76DB5"/>
    <w:rsid w:val="00A77A72"/>
    <w:rsid w:val="00A821AA"/>
    <w:rsid w:val="00A826EA"/>
    <w:rsid w:val="00A8425D"/>
    <w:rsid w:val="00A85C1A"/>
    <w:rsid w:val="00A91443"/>
    <w:rsid w:val="00A92872"/>
    <w:rsid w:val="00A92E13"/>
    <w:rsid w:val="00A97CAA"/>
    <w:rsid w:val="00AA1280"/>
    <w:rsid w:val="00AA4800"/>
    <w:rsid w:val="00AB3174"/>
    <w:rsid w:val="00AB4295"/>
    <w:rsid w:val="00AB563C"/>
    <w:rsid w:val="00AB789F"/>
    <w:rsid w:val="00AC08D7"/>
    <w:rsid w:val="00AC10A4"/>
    <w:rsid w:val="00AC1EC7"/>
    <w:rsid w:val="00AC4689"/>
    <w:rsid w:val="00AC7395"/>
    <w:rsid w:val="00AC7B22"/>
    <w:rsid w:val="00AD208F"/>
    <w:rsid w:val="00AD6348"/>
    <w:rsid w:val="00AD6687"/>
    <w:rsid w:val="00AE1127"/>
    <w:rsid w:val="00AE132B"/>
    <w:rsid w:val="00AE4896"/>
    <w:rsid w:val="00AF353A"/>
    <w:rsid w:val="00AF4CFC"/>
    <w:rsid w:val="00B01472"/>
    <w:rsid w:val="00B03A68"/>
    <w:rsid w:val="00B04488"/>
    <w:rsid w:val="00B05B3E"/>
    <w:rsid w:val="00B07989"/>
    <w:rsid w:val="00B1179B"/>
    <w:rsid w:val="00B12E55"/>
    <w:rsid w:val="00B138AE"/>
    <w:rsid w:val="00B15A7B"/>
    <w:rsid w:val="00B16664"/>
    <w:rsid w:val="00B224B6"/>
    <w:rsid w:val="00B22AE3"/>
    <w:rsid w:val="00B23825"/>
    <w:rsid w:val="00B249EB"/>
    <w:rsid w:val="00B337D5"/>
    <w:rsid w:val="00B368B7"/>
    <w:rsid w:val="00B407B5"/>
    <w:rsid w:val="00B44CA7"/>
    <w:rsid w:val="00B52C44"/>
    <w:rsid w:val="00B6495D"/>
    <w:rsid w:val="00B6535F"/>
    <w:rsid w:val="00B67379"/>
    <w:rsid w:val="00B73D28"/>
    <w:rsid w:val="00B74CA4"/>
    <w:rsid w:val="00B80BB2"/>
    <w:rsid w:val="00B836A7"/>
    <w:rsid w:val="00B85C3A"/>
    <w:rsid w:val="00B87271"/>
    <w:rsid w:val="00B90AB9"/>
    <w:rsid w:val="00BA254D"/>
    <w:rsid w:val="00BA3357"/>
    <w:rsid w:val="00BA395F"/>
    <w:rsid w:val="00BB0E6E"/>
    <w:rsid w:val="00BB1897"/>
    <w:rsid w:val="00BB2BDA"/>
    <w:rsid w:val="00BB4981"/>
    <w:rsid w:val="00BB5E82"/>
    <w:rsid w:val="00BB6D19"/>
    <w:rsid w:val="00BC1FC4"/>
    <w:rsid w:val="00BC6DAE"/>
    <w:rsid w:val="00BD10B2"/>
    <w:rsid w:val="00BD55A9"/>
    <w:rsid w:val="00BE6A9E"/>
    <w:rsid w:val="00BF30AF"/>
    <w:rsid w:val="00BF5A42"/>
    <w:rsid w:val="00C0105A"/>
    <w:rsid w:val="00C03DB5"/>
    <w:rsid w:val="00C0498B"/>
    <w:rsid w:val="00C05423"/>
    <w:rsid w:val="00C056C1"/>
    <w:rsid w:val="00C1242A"/>
    <w:rsid w:val="00C16441"/>
    <w:rsid w:val="00C17FF5"/>
    <w:rsid w:val="00C223D0"/>
    <w:rsid w:val="00C2258C"/>
    <w:rsid w:val="00C2622E"/>
    <w:rsid w:val="00C2675D"/>
    <w:rsid w:val="00C267B0"/>
    <w:rsid w:val="00C26B5B"/>
    <w:rsid w:val="00C27300"/>
    <w:rsid w:val="00C336AB"/>
    <w:rsid w:val="00C43994"/>
    <w:rsid w:val="00C46FD9"/>
    <w:rsid w:val="00C618B1"/>
    <w:rsid w:val="00C64064"/>
    <w:rsid w:val="00C659E6"/>
    <w:rsid w:val="00C660EF"/>
    <w:rsid w:val="00C66163"/>
    <w:rsid w:val="00C663B9"/>
    <w:rsid w:val="00C66D90"/>
    <w:rsid w:val="00C67D95"/>
    <w:rsid w:val="00C70CC6"/>
    <w:rsid w:val="00C71BFA"/>
    <w:rsid w:val="00C75315"/>
    <w:rsid w:val="00C76AD4"/>
    <w:rsid w:val="00C81DCD"/>
    <w:rsid w:val="00C83A58"/>
    <w:rsid w:val="00C8682A"/>
    <w:rsid w:val="00C93AD1"/>
    <w:rsid w:val="00C9557F"/>
    <w:rsid w:val="00CA0830"/>
    <w:rsid w:val="00CA166A"/>
    <w:rsid w:val="00CA1688"/>
    <w:rsid w:val="00CA31C8"/>
    <w:rsid w:val="00CA5190"/>
    <w:rsid w:val="00CA73AE"/>
    <w:rsid w:val="00CB0261"/>
    <w:rsid w:val="00CB164E"/>
    <w:rsid w:val="00CB19CA"/>
    <w:rsid w:val="00CC0BA3"/>
    <w:rsid w:val="00CC0C74"/>
    <w:rsid w:val="00CC237F"/>
    <w:rsid w:val="00CC2E1E"/>
    <w:rsid w:val="00CC547D"/>
    <w:rsid w:val="00CC549F"/>
    <w:rsid w:val="00CC5B79"/>
    <w:rsid w:val="00CD0C13"/>
    <w:rsid w:val="00CD2D8C"/>
    <w:rsid w:val="00CE02CF"/>
    <w:rsid w:val="00CE4206"/>
    <w:rsid w:val="00CE4323"/>
    <w:rsid w:val="00CE7D8D"/>
    <w:rsid w:val="00CF1A7F"/>
    <w:rsid w:val="00CF3761"/>
    <w:rsid w:val="00CF5345"/>
    <w:rsid w:val="00CF69A5"/>
    <w:rsid w:val="00CF6DF3"/>
    <w:rsid w:val="00D017BE"/>
    <w:rsid w:val="00D0263A"/>
    <w:rsid w:val="00D03357"/>
    <w:rsid w:val="00D03621"/>
    <w:rsid w:val="00D03B77"/>
    <w:rsid w:val="00D05133"/>
    <w:rsid w:val="00D07EB0"/>
    <w:rsid w:val="00D20084"/>
    <w:rsid w:val="00D21B4E"/>
    <w:rsid w:val="00D2206A"/>
    <w:rsid w:val="00D23740"/>
    <w:rsid w:val="00D37540"/>
    <w:rsid w:val="00D40880"/>
    <w:rsid w:val="00D4151D"/>
    <w:rsid w:val="00D43B19"/>
    <w:rsid w:val="00D44800"/>
    <w:rsid w:val="00D462EA"/>
    <w:rsid w:val="00D537C3"/>
    <w:rsid w:val="00D61FC6"/>
    <w:rsid w:val="00D63F20"/>
    <w:rsid w:val="00D70489"/>
    <w:rsid w:val="00D70985"/>
    <w:rsid w:val="00D77034"/>
    <w:rsid w:val="00D771E5"/>
    <w:rsid w:val="00D8032D"/>
    <w:rsid w:val="00D80B6A"/>
    <w:rsid w:val="00D80C5A"/>
    <w:rsid w:val="00D81B76"/>
    <w:rsid w:val="00D81C4B"/>
    <w:rsid w:val="00D82789"/>
    <w:rsid w:val="00D827A7"/>
    <w:rsid w:val="00D836CC"/>
    <w:rsid w:val="00D9207C"/>
    <w:rsid w:val="00D970BD"/>
    <w:rsid w:val="00D977A6"/>
    <w:rsid w:val="00DA1413"/>
    <w:rsid w:val="00DA5318"/>
    <w:rsid w:val="00DA5BDD"/>
    <w:rsid w:val="00DB02F4"/>
    <w:rsid w:val="00DB5CFC"/>
    <w:rsid w:val="00DB62F4"/>
    <w:rsid w:val="00DC15BA"/>
    <w:rsid w:val="00DC3286"/>
    <w:rsid w:val="00DD191B"/>
    <w:rsid w:val="00DD222D"/>
    <w:rsid w:val="00DD700C"/>
    <w:rsid w:val="00DE16F3"/>
    <w:rsid w:val="00DE25B6"/>
    <w:rsid w:val="00DE4855"/>
    <w:rsid w:val="00DE597F"/>
    <w:rsid w:val="00DF010C"/>
    <w:rsid w:val="00DF408D"/>
    <w:rsid w:val="00DF7C1A"/>
    <w:rsid w:val="00E020E7"/>
    <w:rsid w:val="00E04565"/>
    <w:rsid w:val="00E07B4F"/>
    <w:rsid w:val="00E135D3"/>
    <w:rsid w:val="00E148BE"/>
    <w:rsid w:val="00E236FD"/>
    <w:rsid w:val="00E3071E"/>
    <w:rsid w:val="00E30CC8"/>
    <w:rsid w:val="00E339AC"/>
    <w:rsid w:val="00E37473"/>
    <w:rsid w:val="00E37D3E"/>
    <w:rsid w:val="00E37F14"/>
    <w:rsid w:val="00E42510"/>
    <w:rsid w:val="00E44497"/>
    <w:rsid w:val="00E523FF"/>
    <w:rsid w:val="00E568D2"/>
    <w:rsid w:val="00E56B27"/>
    <w:rsid w:val="00E5756E"/>
    <w:rsid w:val="00E61A55"/>
    <w:rsid w:val="00E61EF2"/>
    <w:rsid w:val="00E6215E"/>
    <w:rsid w:val="00E6544E"/>
    <w:rsid w:val="00E658A0"/>
    <w:rsid w:val="00E65E4E"/>
    <w:rsid w:val="00E660EB"/>
    <w:rsid w:val="00E6793F"/>
    <w:rsid w:val="00E70A24"/>
    <w:rsid w:val="00E72658"/>
    <w:rsid w:val="00E72954"/>
    <w:rsid w:val="00E7297C"/>
    <w:rsid w:val="00E73227"/>
    <w:rsid w:val="00E7408E"/>
    <w:rsid w:val="00E804F5"/>
    <w:rsid w:val="00E82F2D"/>
    <w:rsid w:val="00E83867"/>
    <w:rsid w:val="00E84C58"/>
    <w:rsid w:val="00E86FF4"/>
    <w:rsid w:val="00E87C7E"/>
    <w:rsid w:val="00E908DB"/>
    <w:rsid w:val="00E909A1"/>
    <w:rsid w:val="00E95EF6"/>
    <w:rsid w:val="00EA00E2"/>
    <w:rsid w:val="00EA318F"/>
    <w:rsid w:val="00EA5547"/>
    <w:rsid w:val="00EB1028"/>
    <w:rsid w:val="00EB29DC"/>
    <w:rsid w:val="00EB5057"/>
    <w:rsid w:val="00EB6481"/>
    <w:rsid w:val="00EB7A98"/>
    <w:rsid w:val="00EC18E8"/>
    <w:rsid w:val="00EC1D5C"/>
    <w:rsid w:val="00EC2AB5"/>
    <w:rsid w:val="00EC694E"/>
    <w:rsid w:val="00ED1320"/>
    <w:rsid w:val="00ED250D"/>
    <w:rsid w:val="00ED512F"/>
    <w:rsid w:val="00ED6100"/>
    <w:rsid w:val="00ED7211"/>
    <w:rsid w:val="00ED7AB5"/>
    <w:rsid w:val="00EE541F"/>
    <w:rsid w:val="00EE614D"/>
    <w:rsid w:val="00EE6E2C"/>
    <w:rsid w:val="00EF05F4"/>
    <w:rsid w:val="00F05912"/>
    <w:rsid w:val="00F05BCC"/>
    <w:rsid w:val="00F069A2"/>
    <w:rsid w:val="00F21B61"/>
    <w:rsid w:val="00F255DD"/>
    <w:rsid w:val="00F263B8"/>
    <w:rsid w:val="00F33CEC"/>
    <w:rsid w:val="00F354D0"/>
    <w:rsid w:val="00F36CEC"/>
    <w:rsid w:val="00F36EA2"/>
    <w:rsid w:val="00F40DAD"/>
    <w:rsid w:val="00F416E5"/>
    <w:rsid w:val="00F466BF"/>
    <w:rsid w:val="00F47B93"/>
    <w:rsid w:val="00F52894"/>
    <w:rsid w:val="00F60C33"/>
    <w:rsid w:val="00F63F52"/>
    <w:rsid w:val="00F67593"/>
    <w:rsid w:val="00F72037"/>
    <w:rsid w:val="00F74415"/>
    <w:rsid w:val="00F74AD2"/>
    <w:rsid w:val="00F826D4"/>
    <w:rsid w:val="00F83DC0"/>
    <w:rsid w:val="00F84CFD"/>
    <w:rsid w:val="00F858DE"/>
    <w:rsid w:val="00F85C38"/>
    <w:rsid w:val="00F91D08"/>
    <w:rsid w:val="00F92D23"/>
    <w:rsid w:val="00F954EE"/>
    <w:rsid w:val="00F965C3"/>
    <w:rsid w:val="00FA218F"/>
    <w:rsid w:val="00FA2402"/>
    <w:rsid w:val="00FA3D06"/>
    <w:rsid w:val="00FA4ADA"/>
    <w:rsid w:val="00FA58BD"/>
    <w:rsid w:val="00FC17A6"/>
    <w:rsid w:val="00FC63FD"/>
    <w:rsid w:val="00FD435A"/>
    <w:rsid w:val="00FD545B"/>
    <w:rsid w:val="00FD5C19"/>
    <w:rsid w:val="00FD5D30"/>
    <w:rsid w:val="00FE344A"/>
    <w:rsid w:val="00FE5143"/>
    <w:rsid w:val="00FE60F3"/>
    <w:rsid w:val="00FE6398"/>
    <w:rsid w:val="00FE6BC5"/>
    <w:rsid w:val="00FF1FFA"/>
    <w:rsid w:val="00FF4892"/>
    <w:rsid w:val="00FF563A"/>
    <w:rsid w:val="00FF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9B1D"/>
  <w15:chartTrackingRefBased/>
  <w15:docId w15:val="{A807D86F-8BBB-4FB2-828C-7EFA5D6B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894"/>
    <w:pPr>
      <w:widowControl w:val="0"/>
      <w:autoSpaceDE w:val="0"/>
      <w:autoSpaceDN w:val="0"/>
      <w:adjustRightInd w:val="0"/>
      <w:spacing w:after="0" w:line="240" w:lineRule="auto"/>
    </w:pPr>
    <w:rPr>
      <w:rFonts w:ascii="Verdana" w:eastAsiaTheme="minorEastAsia" w:hAnsi="Verdana"/>
      <w:sz w:val="20"/>
      <w:szCs w:val="20"/>
      <w:lang w:eastAsia="pl-PL"/>
    </w:rPr>
  </w:style>
  <w:style w:type="paragraph" w:styleId="Nagwek1">
    <w:name w:val="heading 1"/>
    <w:basedOn w:val="Normalny"/>
    <w:next w:val="Normalny"/>
    <w:link w:val="Nagwek1Znak"/>
    <w:uiPriority w:val="9"/>
    <w:qFormat/>
    <w:rsid w:val="00077894"/>
    <w:pPr>
      <w:keepNext/>
      <w:keepLines/>
      <w:suppressAutoHyphens/>
      <w:autoSpaceDE/>
      <w:autoSpaceDN/>
      <w:adjustRightInd/>
      <w:spacing w:before="480"/>
      <w:outlineLvl w:val="0"/>
    </w:pPr>
    <w:rPr>
      <w:rFonts w:asciiTheme="majorHAnsi" w:eastAsiaTheme="majorEastAsia" w:hAnsiTheme="majorHAnsi" w:cstheme="majorBidi"/>
      <w:b/>
      <w:bCs/>
      <w:color w:val="2F5496"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77894"/>
    <w:rPr>
      <w:rFonts w:asciiTheme="majorHAnsi" w:eastAsiaTheme="majorEastAsia" w:hAnsiTheme="majorHAnsi" w:cstheme="majorBidi"/>
      <w:b/>
      <w:bCs/>
      <w:color w:val="2F5496"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077894"/>
    <w:pPr>
      <w:ind w:left="1497"/>
    </w:pPr>
  </w:style>
  <w:style w:type="paragraph" w:customStyle="1" w:styleId="LITlitera">
    <w:name w:val="LIT – litera"/>
    <w:basedOn w:val="PKTpunkt"/>
    <w:uiPriority w:val="14"/>
    <w:qFormat/>
    <w:rsid w:val="00077894"/>
    <w:pPr>
      <w:ind w:left="986" w:hanging="476"/>
    </w:pPr>
  </w:style>
  <w:style w:type="paragraph" w:customStyle="1" w:styleId="PKTpunkt">
    <w:name w:val="PKT – punkt"/>
    <w:uiPriority w:val="13"/>
    <w:qFormat/>
    <w:rsid w:val="00077894"/>
    <w:pPr>
      <w:spacing w:after="0" w:line="360" w:lineRule="auto"/>
      <w:ind w:left="510" w:hanging="510"/>
      <w:jc w:val="both"/>
    </w:pPr>
    <w:rPr>
      <w:rFonts w:ascii="Times" w:eastAsiaTheme="minorEastAsia" w:hAnsi="Times" w:cs="Arial"/>
      <w:bCs/>
      <w:sz w:val="24"/>
      <w:szCs w:val="20"/>
      <w:lang w:eastAsia="pl-PL"/>
    </w:rPr>
  </w:style>
  <w:style w:type="paragraph" w:customStyle="1" w:styleId="ZTIRwPKTzmtirwpktartykuempunktem">
    <w:name w:val="Z/TIR_w_PKT – zm. tir. w pkt artykułem (punktem)"/>
    <w:basedOn w:val="TIRtiret"/>
    <w:uiPriority w:val="33"/>
    <w:qFormat/>
    <w:rsid w:val="00077894"/>
    <w:pPr>
      <w:ind w:left="1894"/>
    </w:pPr>
  </w:style>
  <w:style w:type="paragraph" w:customStyle="1" w:styleId="TIRtiret">
    <w:name w:val="TIR – tiret"/>
    <w:basedOn w:val="LITlitera"/>
    <w:uiPriority w:val="15"/>
    <w:qFormat/>
    <w:rsid w:val="00077894"/>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077894"/>
    <w:pPr>
      <w:ind w:left="1021"/>
    </w:pPr>
  </w:style>
  <w:style w:type="paragraph" w:customStyle="1" w:styleId="CZWSPLITczwsplnaliter">
    <w:name w:val="CZ_WSP_LIT – część wspólna liter"/>
    <w:basedOn w:val="LITlitera"/>
    <w:next w:val="USTustnpkodeksu"/>
    <w:uiPriority w:val="17"/>
    <w:qFormat/>
    <w:rsid w:val="00077894"/>
    <w:pPr>
      <w:ind w:left="510" w:firstLine="0"/>
    </w:pPr>
    <w:rPr>
      <w:szCs w:val="24"/>
    </w:rPr>
  </w:style>
  <w:style w:type="paragraph" w:customStyle="1" w:styleId="USTustnpkodeksu">
    <w:name w:val="UST(§) – ust. (§ np. kodeksu)"/>
    <w:basedOn w:val="ARTartustawynprozporzdzenia"/>
    <w:uiPriority w:val="12"/>
    <w:qFormat/>
    <w:rsid w:val="00077894"/>
    <w:pPr>
      <w:spacing w:before="0"/>
    </w:pPr>
    <w:rPr>
      <w:bCs/>
    </w:rPr>
  </w:style>
  <w:style w:type="paragraph" w:customStyle="1" w:styleId="ARTartustawynprozporzdzenia">
    <w:name w:val="ART(§) – art. ustawy (§ np. rozporządzenia)"/>
    <w:uiPriority w:val="11"/>
    <w:qFormat/>
    <w:rsid w:val="0007789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ARTzmartartykuempunktem">
    <w:name w:val="Z/ART(§) – zm. art. (§) artykułem (punktem)"/>
    <w:basedOn w:val="ARTartustawynprozporzdzenia"/>
    <w:uiPriority w:val="30"/>
    <w:qFormat/>
    <w:rsid w:val="00077894"/>
    <w:pPr>
      <w:spacing w:before="0"/>
      <w:ind w:left="510"/>
    </w:pPr>
  </w:style>
  <w:style w:type="paragraph" w:customStyle="1" w:styleId="2TIRpodwjnytiret">
    <w:name w:val="2TIR – podwójny tiret"/>
    <w:basedOn w:val="TIRtiret"/>
    <w:uiPriority w:val="73"/>
    <w:qFormat/>
    <w:rsid w:val="00077894"/>
    <w:pPr>
      <w:ind w:left="1780"/>
    </w:pPr>
  </w:style>
  <w:style w:type="character" w:styleId="Odwoanieprzypisudolnego">
    <w:name w:val="footnote reference"/>
    <w:uiPriority w:val="99"/>
    <w:semiHidden/>
    <w:rsid w:val="00077894"/>
    <w:rPr>
      <w:rFonts w:cs="Times New Roman"/>
      <w:vertAlign w:val="superscript"/>
    </w:rPr>
  </w:style>
  <w:style w:type="paragraph" w:styleId="Nagwek">
    <w:name w:val="header"/>
    <w:basedOn w:val="Normalny"/>
    <w:link w:val="NagwekZnak"/>
    <w:uiPriority w:val="99"/>
    <w:rsid w:val="0007789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077894"/>
    <w:rPr>
      <w:rFonts w:ascii="Times" w:eastAsia="Times New Roman" w:hAnsi="Times" w:cs="Times New Roman"/>
      <w:kern w:val="1"/>
      <w:sz w:val="20"/>
      <w:szCs w:val="24"/>
      <w:lang w:eastAsia="ar-SA"/>
    </w:rPr>
  </w:style>
  <w:style w:type="paragraph" w:styleId="Stopka">
    <w:name w:val="footer"/>
    <w:basedOn w:val="Normalny"/>
    <w:link w:val="StopkaZnak"/>
    <w:uiPriority w:val="99"/>
    <w:rsid w:val="0007789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077894"/>
    <w:rPr>
      <w:rFonts w:ascii="Times" w:eastAsia="Times New Roman" w:hAnsi="Times" w:cs="Times New Roman"/>
      <w:kern w:val="1"/>
      <w:sz w:val="20"/>
      <w:szCs w:val="24"/>
      <w:lang w:eastAsia="ar-SA"/>
    </w:rPr>
  </w:style>
  <w:style w:type="paragraph" w:styleId="Tekstdymka">
    <w:name w:val="Balloon Text"/>
    <w:basedOn w:val="Normalny"/>
    <w:link w:val="TekstdymkaZnak"/>
    <w:uiPriority w:val="99"/>
    <w:semiHidden/>
    <w:rsid w:val="0007789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077894"/>
    <w:rPr>
      <w:rFonts w:ascii="Tahoma" w:eastAsia="Times New Roman" w:hAnsi="Tahoma" w:cs="Tahoma"/>
      <w:kern w:val="1"/>
      <w:sz w:val="20"/>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077894"/>
    <w:pPr>
      <w:ind w:left="1497"/>
    </w:pPr>
  </w:style>
  <w:style w:type="paragraph" w:customStyle="1" w:styleId="CZWSPTIRczwsplnatiret">
    <w:name w:val="CZ_WSP_TIR – część wspólna tiret"/>
    <w:basedOn w:val="TIRtiret"/>
    <w:next w:val="USTustnpkodeksu"/>
    <w:uiPriority w:val="17"/>
    <w:qFormat/>
    <w:rsid w:val="00077894"/>
    <w:pPr>
      <w:ind w:left="987" w:firstLine="0"/>
    </w:pPr>
  </w:style>
  <w:style w:type="paragraph" w:customStyle="1" w:styleId="ZPKTzmpktartykuempunktem">
    <w:name w:val="Z/PKT – zm. pkt artykułem (punktem)"/>
    <w:basedOn w:val="PKTpunkt"/>
    <w:uiPriority w:val="31"/>
    <w:qFormat/>
    <w:rsid w:val="00077894"/>
    <w:pPr>
      <w:ind w:left="1020"/>
    </w:pPr>
  </w:style>
  <w:style w:type="paragraph" w:customStyle="1" w:styleId="ZTIRwLITzmtirwlitartykuempunktem">
    <w:name w:val="Z/TIR_w_LIT – zm. tir. w lit. artykułem (punktem)"/>
    <w:basedOn w:val="TIRtiret"/>
    <w:uiPriority w:val="33"/>
    <w:qFormat/>
    <w:rsid w:val="0007789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077894"/>
  </w:style>
  <w:style w:type="paragraph" w:customStyle="1" w:styleId="ZLITzmlitartykuempunktem">
    <w:name w:val="Z/LIT – zm. lit. artykułem (punktem)"/>
    <w:basedOn w:val="LITlitera"/>
    <w:uiPriority w:val="32"/>
    <w:qFormat/>
    <w:rsid w:val="00077894"/>
  </w:style>
  <w:style w:type="paragraph" w:styleId="Bezodstpw">
    <w:name w:val="No Spacing"/>
    <w:uiPriority w:val="99"/>
    <w:rsid w:val="00077894"/>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DATAAKTUdatauchwalenialubwydaniaaktu">
    <w:name w:val="DATA_AKTU – data uchwalenia lub wydania aktu"/>
    <w:next w:val="TYTUAKTUprzedmiotregulacjiustawylubrozporzdzenia"/>
    <w:uiPriority w:val="6"/>
    <w:qFormat/>
    <w:rsid w:val="00077894"/>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7789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07789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77894"/>
    <w:rPr>
      <w:bCs/>
    </w:rPr>
  </w:style>
  <w:style w:type="paragraph" w:customStyle="1" w:styleId="OZNRODZAKTUtznustawalubrozporzdzenieiorganwydajcy">
    <w:name w:val="OZN_RODZ_AKTU – tzn. ustawa lub rozporządzenie i organ wydający"/>
    <w:next w:val="DATAAKTUdatauchwalenialubwydaniaaktu"/>
    <w:uiPriority w:val="5"/>
    <w:qFormat/>
    <w:rsid w:val="00077894"/>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CZWSPPKTczwsplnapunktw">
    <w:name w:val="CZ_WSP_PKT – część wspólna punktów"/>
    <w:basedOn w:val="PKTpunkt"/>
    <w:next w:val="USTustnpkodeksu"/>
    <w:uiPriority w:val="16"/>
    <w:qFormat/>
    <w:rsid w:val="00077894"/>
    <w:pPr>
      <w:ind w:left="0" w:firstLine="0"/>
    </w:pPr>
  </w:style>
  <w:style w:type="paragraph" w:customStyle="1" w:styleId="CYTcytatnpprzysigi">
    <w:name w:val="CYT – cytat np. przysięgi"/>
    <w:basedOn w:val="USTustnpkodeksu"/>
    <w:next w:val="USTustnpkodeksu"/>
    <w:uiPriority w:val="18"/>
    <w:qFormat/>
    <w:rsid w:val="0007789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077894"/>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CZWSPTIRwLITzmczciwsptirwlitliter">
    <w:name w:val="Z_LIT/CZ_WSP_TIR_w_LIT – zm. części wsp. tir. w lit. literą"/>
    <w:basedOn w:val="CZWSPTIRczwsplnatiret"/>
    <w:next w:val="LITlitera"/>
    <w:uiPriority w:val="51"/>
    <w:qFormat/>
    <w:rsid w:val="00077894"/>
    <w:pPr>
      <w:ind w:left="1463"/>
    </w:pPr>
  </w:style>
  <w:style w:type="paragraph" w:customStyle="1" w:styleId="ZLITTIRwLITzmtirwlitliter">
    <w:name w:val="Z_LIT/TIR_w_LIT – zm. tir. w lit. literą"/>
    <w:basedOn w:val="TIRtiret"/>
    <w:uiPriority w:val="49"/>
    <w:qFormat/>
    <w:rsid w:val="00077894"/>
    <w:pPr>
      <w:ind w:left="1860"/>
    </w:pPr>
  </w:style>
  <w:style w:type="paragraph" w:customStyle="1" w:styleId="TYTDZOZNoznaczenietytuulubdziau">
    <w:name w:val="TYT(DZ)_OZN – oznaczenie tytułu lub działu"/>
    <w:next w:val="Normalny"/>
    <w:uiPriority w:val="9"/>
    <w:qFormat/>
    <w:rsid w:val="00077894"/>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077894"/>
    <w:pPr>
      <w:ind w:left="510"/>
    </w:pPr>
  </w:style>
  <w:style w:type="paragraph" w:customStyle="1" w:styleId="WMATFIZCHEMwzrmatfizlubchem">
    <w:name w:val="W_MAT(FIZ|CHEM) – wzór mat. (fiz. lub chem.)"/>
    <w:uiPriority w:val="18"/>
    <w:qFormat/>
    <w:rsid w:val="00077894"/>
    <w:pPr>
      <w:spacing w:after="0" w:line="360" w:lineRule="auto"/>
      <w:jc w:val="center"/>
    </w:pPr>
    <w:rPr>
      <w:rFonts w:ascii="Times New Roman" w:eastAsiaTheme="minorEastAsia" w:hAnsi="Times New Roman" w:cs="Arial"/>
      <w:sz w:val="24"/>
      <w:szCs w:val="20"/>
      <w:lang w:eastAsia="pl-PL"/>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07789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077894"/>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07789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077894"/>
    <w:pPr>
      <w:ind w:left="510"/>
    </w:pPr>
  </w:style>
  <w:style w:type="paragraph" w:customStyle="1" w:styleId="ZZLITzmianazmlit">
    <w:name w:val="ZZ/LIT – zmiana zm. lit."/>
    <w:basedOn w:val="ZZPKTzmianazmpkt"/>
    <w:uiPriority w:val="67"/>
    <w:qFormat/>
    <w:rsid w:val="00077894"/>
    <w:pPr>
      <w:ind w:left="2370" w:hanging="476"/>
    </w:pPr>
  </w:style>
  <w:style w:type="paragraph" w:customStyle="1" w:styleId="ZZPKTzmianazmpkt">
    <w:name w:val="ZZ/PKT – zmiana zm. pkt"/>
    <w:basedOn w:val="ZPKTzmpktartykuempunktem"/>
    <w:uiPriority w:val="66"/>
    <w:qFormat/>
    <w:rsid w:val="00077894"/>
    <w:pPr>
      <w:ind w:left="2404"/>
    </w:pPr>
  </w:style>
  <w:style w:type="paragraph" w:customStyle="1" w:styleId="ZZTIRzmianazmtir">
    <w:name w:val="ZZ/TIR – zmiana zm. tir."/>
    <w:basedOn w:val="ZZLITzmianazmlit"/>
    <w:uiPriority w:val="67"/>
    <w:qFormat/>
    <w:rsid w:val="0007789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077894"/>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077894"/>
    <w:pPr>
      <w:spacing w:after="120"/>
      <w:ind w:left="510"/>
    </w:pPr>
    <w:rPr>
      <w:b w:val="0"/>
    </w:rPr>
  </w:style>
  <w:style w:type="paragraph" w:customStyle="1" w:styleId="ZLITUSTzmustliter">
    <w:name w:val="Z_LIT/UST(§) – zm. ust. (§) literą"/>
    <w:basedOn w:val="USTustnpkodeksu"/>
    <w:uiPriority w:val="46"/>
    <w:qFormat/>
    <w:rsid w:val="00077894"/>
    <w:pPr>
      <w:ind w:left="987"/>
    </w:pPr>
  </w:style>
  <w:style w:type="paragraph" w:customStyle="1" w:styleId="ZLITPKTzmpktliter">
    <w:name w:val="Z_LIT/PKT – zm. pkt literą"/>
    <w:basedOn w:val="PKTpunkt"/>
    <w:uiPriority w:val="47"/>
    <w:qFormat/>
    <w:rsid w:val="00077894"/>
    <w:pPr>
      <w:ind w:left="1497"/>
    </w:pPr>
  </w:style>
  <w:style w:type="paragraph" w:customStyle="1" w:styleId="ZZCZWSPPKTzmianazmczciwsppkt">
    <w:name w:val="ZZ/CZ_WSP_PKT – zmiana. zm. części wsp. pkt"/>
    <w:basedOn w:val="ZZARTzmianazmart"/>
    <w:next w:val="ZPKTzmpktartykuempunktem"/>
    <w:uiPriority w:val="68"/>
    <w:qFormat/>
    <w:rsid w:val="00077894"/>
    <w:pPr>
      <w:ind w:firstLine="0"/>
    </w:pPr>
  </w:style>
  <w:style w:type="paragraph" w:customStyle="1" w:styleId="ZZARTzmianazmart">
    <w:name w:val="ZZ/ART(§) – zmiana zm. art. (§)"/>
    <w:basedOn w:val="ZARTzmartartykuempunktem"/>
    <w:uiPriority w:val="65"/>
    <w:qFormat/>
    <w:rsid w:val="00077894"/>
    <w:pPr>
      <w:ind w:left="1894"/>
    </w:pPr>
  </w:style>
  <w:style w:type="paragraph" w:customStyle="1" w:styleId="ZLITLITzmlitliter">
    <w:name w:val="Z_LIT/LIT – zm. lit. literą"/>
    <w:basedOn w:val="LITlitera"/>
    <w:uiPriority w:val="48"/>
    <w:qFormat/>
    <w:rsid w:val="00077894"/>
    <w:pPr>
      <w:ind w:left="1463"/>
    </w:pPr>
  </w:style>
  <w:style w:type="paragraph" w:customStyle="1" w:styleId="ZLITCZWSPPKTzmczciwsppktliter">
    <w:name w:val="Z_LIT/CZ_WSP_PKT – zm. części wsp. pkt literą"/>
    <w:basedOn w:val="CZWSPLITczwsplnaliter"/>
    <w:next w:val="LITlitera"/>
    <w:uiPriority w:val="50"/>
    <w:qFormat/>
    <w:rsid w:val="00077894"/>
    <w:pPr>
      <w:ind w:left="987"/>
    </w:pPr>
  </w:style>
  <w:style w:type="paragraph" w:customStyle="1" w:styleId="ZLITTIRzmtirliter">
    <w:name w:val="Z_LIT/TIR – zm. tir. literą"/>
    <w:basedOn w:val="TIRtiret"/>
    <w:uiPriority w:val="49"/>
    <w:qFormat/>
    <w:rsid w:val="00077894"/>
  </w:style>
  <w:style w:type="paragraph" w:customStyle="1" w:styleId="ZZCZWSPLITwPKTzmianazmczciwsplitwpkt">
    <w:name w:val="ZZ/CZ_WSP_LIT_w_PKT – zmiana zm. części wsp. lit. w pkt"/>
    <w:basedOn w:val="ZZLITwPKTzmianazmlitwpkt"/>
    <w:uiPriority w:val="69"/>
    <w:qFormat/>
    <w:rsid w:val="00077894"/>
    <w:pPr>
      <w:ind w:left="2404" w:firstLine="0"/>
    </w:pPr>
  </w:style>
  <w:style w:type="paragraph" w:customStyle="1" w:styleId="ZZLITwPKTzmianazmlitwpkt">
    <w:name w:val="ZZ/LIT_w_PKT – zmiana zm. lit. w pkt"/>
    <w:basedOn w:val="ZLITwPKTzmlitwpktartykuempunktem"/>
    <w:uiPriority w:val="67"/>
    <w:qFormat/>
    <w:rsid w:val="00077894"/>
    <w:pPr>
      <w:ind w:left="2880"/>
    </w:pPr>
  </w:style>
  <w:style w:type="paragraph" w:customStyle="1" w:styleId="ZLITLITwPKTzmlitwpktliter">
    <w:name w:val="Z_LIT/LIT_w_PKT – zm. lit. w pkt literą"/>
    <w:basedOn w:val="LITlitera"/>
    <w:uiPriority w:val="48"/>
    <w:qFormat/>
    <w:rsid w:val="00077894"/>
    <w:pPr>
      <w:ind w:left="1973"/>
    </w:pPr>
  </w:style>
  <w:style w:type="paragraph" w:customStyle="1" w:styleId="ZLITCZWSPLITwPKTzmczciwsplitwpktliter">
    <w:name w:val="Z_LIT/CZ_WSP_LIT_w_PKT – zm. części wsp. lit. w pkt literą"/>
    <w:basedOn w:val="CZWSPLITczwsplnaliter"/>
    <w:next w:val="LITlitera"/>
    <w:uiPriority w:val="51"/>
    <w:qFormat/>
    <w:rsid w:val="00077894"/>
    <w:pPr>
      <w:ind w:left="1497"/>
    </w:pPr>
  </w:style>
  <w:style w:type="paragraph" w:customStyle="1" w:styleId="ZLITTIRwPKTzmtirwpktliter">
    <w:name w:val="Z_LIT/TIR_w_PKT – zm. tir. w pkt literą"/>
    <w:basedOn w:val="TIRtiret"/>
    <w:uiPriority w:val="49"/>
    <w:qFormat/>
    <w:rsid w:val="00077894"/>
    <w:pPr>
      <w:ind w:left="2370"/>
    </w:pPr>
  </w:style>
  <w:style w:type="paragraph" w:customStyle="1" w:styleId="ZLITCZWSPTIRwPKTzmczciwsptirwpktliter">
    <w:name w:val="Z_LIT/CZ_WSP_TIR_w_PKT – zm. części wsp. tir. w pkt literą"/>
    <w:basedOn w:val="CZWSPTIRczwsplnatiret"/>
    <w:next w:val="LITlitera"/>
    <w:uiPriority w:val="51"/>
    <w:qFormat/>
    <w:rsid w:val="00077894"/>
    <w:pPr>
      <w:ind w:left="1973"/>
    </w:pPr>
  </w:style>
  <w:style w:type="paragraph" w:styleId="Tekstprzypisudolnego">
    <w:name w:val="footnote text"/>
    <w:basedOn w:val="Normalny"/>
    <w:link w:val="TekstprzypisudolnegoZnak"/>
    <w:uiPriority w:val="99"/>
    <w:semiHidden/>
    <w:qFormat/>
    <w:rsid w:val="00077894"/>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077894"/>
    <w:rPr>
      <w:rFonts w:ascii="Times" w:eastAsia="Times New Roman" w:hAnsi="Times" w:cs="Times New Roman"/>
      <w:sz w:val="20"/>
      <w:szCs w:val="24"/>
      <w:lang w:eastAsia="pl-PL"/>
    </w:rPr>
  </w:style>
  <w:style w:type="paragraph" w:customStyle="1" w:styleId="ZTIRLITzmlittiret">
    <w:name w:val="Z_TIR/LIT – zm. lit. tiret"/>
    <w:basedOn w:val="LITlitera"/>
    <w:uiPriority w:val="57"/>
    <w:qFormat/>
    <w:rsid w:val="00077894"/>
    <w:pPr>
      <w:ind w:left="1859"/>
    </w:pPr>
  </w:style>
  <w:style w:type="paragraph" w:customStyle="1" w:styleId="ZTIRCZWSPPKTzmczciwsppkttiret">
    <w:name w:val="Z_TIR/CZ_WSP_PKT – zm. części wsp. pkt tiret"/>
    <w:basedOn w:val="CZWSPLITczwsplnaliter"/>
    <w:next w:val="TIRtiret"/>
    <w:uiPriority w:val="58"/>
    <w:qFormat/>
    <w:rsid w:val="00077894"/>
    <w:pPr>
      <w:ind w:left="1383"/>
    </w:pPr>
  </w:style>
  <w:style w:type="paragraph" w:customStyle="1" w:styleId="ZTIRTIRzmtirtiret">
    <w:name w:val="Z_TIR/TIR – zm. tir. tiret"/>
    <w:basedOn w:val="TIRtiret"/>
    <w:uiPriority w:val="57"/>
    <w:qFormat/>
    <w:rsid w:val="00077894"/>
    <w:pPr>
      <w:ind w:left="1780"/>
    </w:pPr>
  </w:style>
  <w:style w:type="paragraph" w:customStyle="1" w:styleId="ZZCZWSPTIRwPKTzmianazmczciwsptirwpkt">
    <w:name w:val="ZZ/CZ_WSP_TIR_w_PKT – zmiana zm. części wsp. tir. w pkt"/>
    <w:basedOn w:val="ZZTIRwPKTzmianazmtirwpkt"/>
    <w:uiPriority w:val="70"/>
    <w:qFormat/>
    <w:rsid w:val="00077894"/>
    <w:pPr>
      <w:ind w:left="2880" w:firstLine="0"/>
    </w:pPr>
  </w:style>
  <w:style w:type="paragraph" w:customStyle="1" w:styleId="ZZTIRwPKTzmianazmtirwpkt">
    <w:name w:val="ZZ/TIR_w_PKT – zmiana zm. tir. w pkt"/>
    <w:basedOn w:val="ZTIRwPKTzmtirwpktartykuempunktem"/>
    <w:uiPriority w:val="67"/>
    <w:qFormat/>
    <w:rsid w:val="00077894"/>
    <w:pPr>
      <w:ind w:left="3277"/>
    </w:pPr>
  </w:style>
  <w:style w:type="paragraph" w:customStyle="1" w:styleId="ZZTIRwLITzmianazmtirwlit">
    <w:name w:val="ZZ/TIR_w_LIT – zmiana zm. tir. w lit."/>
    <w:basedOn w:val="ZZTIRzmianazmtir"/>
    <w:uiPriority w:val="67"/>
    <w:qFormat/>
    <w:rsid w:val="00077894"/>
    <w:pPr>
      <w:ind w:left="2767"/>
    </w:pPr>
  </w:style>
  <w:style w:type="paragraph" w:customStyle="1" w:styleId="ZTIRTIRwLITzmtirwlittiret">
    <w:name w:val="Z_TIR/TIR_w_LIT – zm. tir. w lit. tiret"/>
    <w:basedOn w:val="TIRtiret"/>
    <w:uiPriority w:val="57"/>
    <w:qFormat/>
    <w:rsid w:val="00077894"/>
    <w:pPr>
      <w:ind w:left="2257"/>
    </w:pPr>
  </w:style>
  <w:style w:type="paragraph" w:customStyle="1" w:styleId="ZTIRCZWSPTIRwLITzmczciwsptirwlittiret">
    <w:name w:val="Z_TIR/CZ_WSP_TIR_w_LIT – zm. części wsp. tir. w lit. tiret"/>
    <w:basedOn w:val="CZWSPTIRczwsplnatiret"/>
    <w:next w:val="TIRtiret"/>
    <w:uiPriority w:val="60"/>
    <w:qFormat/>
    <w:rsid w:val="00077894"/>
    <w:pPr>
      <w:ind w:left="1860"/>
    </w:pPr>
  </w:style>
  <w:style w:type="paragraph" w:customStyle="1" w:styleId="CZWSP2TIRczwsplnapodwjnychtiret">
    <w:name w:val="CZ_WSP_2TIR – część wspólna podwójnych tiret"/>
    <w:basedOn w:val="CZWSPTIRczwsplnatiret"/>
    <w:next w:val="TIRtiret"/>
    <w:uiPriority w:val="73"/>
    <w:qFormat/>
    <w:rsid w:val="00077894"/>
    <w:pPr>
      <w:ind w:left="1780"/>
    </w:pPr>
  </w:style>
  <w:style w:type="paragraph" w:customStyle="1" w:styleId="Z2TIRzmpodwtirartykuempunktem">
    <w:name w:val="Z/2TIR – zm. podw. tir. artykułem (punktem)"/>
    <w:basedOn w:val="TIRtiret"/>
    <w:uiPriority w:val="73"/>
    <w:qFormat/>
    <w:rsid w:val="00077894"/>
    <w:pPr>
      <w:ind w:left="907"/>
    </w:pPr>
  </w:style>
  <w:style w:type="paragraph" w:customStyle="1" w:styleId="ZZCZWSPTIRwLITzmianazmczciwsptirwlit">
    <w:name w:val="ZZ/CZ_WSP_TIR_w_LIT – zmiana zm. części wsp. tir. w lit."/>
    <w:basedOn w:val="ZZTIRwLITzmianazmtirwlit"/>
    <w:uiPriority w:val="70"/>
    <w:qFormat/>
    <w:rsid w:val="00077894"/>
    <w:pPr>
      <w:ind w:left="2370" w:firstLine="0"/>
    </w:pPr>
  </w:style>
  <w:style w:type="paragraph" w:customStyle="1" w:styleId="ZLIT2TIRzmpodwtirliter">
    <w:name w:val="Z_LIT/2TIR – zm. podw. tir. literą"/>
    <w:basedOn w:val="TIRtiret"/>
    <w:uiPriority w:val="75"/>
    <w:qFormat/>
    <w:rsid w:val="00077894"/>
  </w:style>
  <w:style w:type="paragraph" w:customStyle="1" w:styleId="ZTIR2TIRzmpodwtirtiret">
    <w:name w:val="Z_TIR/2TIR – zm. podw. tir. tiret"/>
    <w:basedOn w:val="TIRtiret"/>
    <w:uiPriority w:val="78"/>
    <w:qFormat/>
    <w:rsid w:val="0007789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077894"/>
    <w:pPr>
      <w:ind w:left="1780"/>
    </w:pPr>
  </w:style>
  <w:style w:type="paragraph" w:customStyle="1" w:styleId="Z2TIRwPKTzmpodwtirwpktartykuempunktem">
    <w:name w:val="Z/2TIR_w_PKT – zm. podw. tir. w pkt artykułem (punktem)"/>
    <w:basedOn w:val="TIRtiret"/>
    <w:next w:val="ZPKTzmpktartykuempunktem"/>
    <w:uiPriority w:val="74"/>
    <w:qFormat/>
    <w:rsid w:val="00077894"/>
    <w:pPr>
      <w:ind w:left="2291"/>
    </w:pPr>
  </w:style>
  <w:style w:type="paragraph" w:customStyle="1" w:styleId="ZTIRPKTzmpkttiret">
    <w:name w:val="Z_TIR/PKT – zm. pkt tiret"/>
    <w:basedOn w:val="PKTpunkt"/>
    <w:uiPriority w:val="56"/>
    <w:qFormat/>
    <w:rsid w:val="00077894"/>
    <w:pPr>
      <w:ind w:left="1893"/>
    </w:pPr>
  </w:style>
  <w:style w:type="paragraph" w:customStyle="1" w:styleId="ZTIRLITwPKTzmlitwpkttiret">
    <w:name w:val="Z_TIR/LIT_w_PKT – zm. lit. w pkt tiret"/>
    <w:basedOn w:val="LITlitera"/>
    <w:uiPriority w:val="57"/>
    <w:qFormat/>
    <w:rsid w:val="00077894"/>
    <w:pPr>
      <w:ind w:left="2336"/>
    </w:pPr>
  </w:style>
  <w:style w:type="paragraph" w:customStyle="1" w:styleId="ZTIRCZWSPLITwPKTzmczciwsplitwpkttiret">
    <w:name w:val="Z_TIR/CZ_WSP_LIT_w_PKT – zm. części wsp. lit. w pkt tiret"/>
    <w:basedOn w:val="CZWSPLITczwsplnaliter"/>
    <w:uiPriority w:val="59"/>
    <w:qFormat/>
    <w:rsid w:val="00077894"/>
    <w:pPr>
      <w:ind w:left="1860"/>
    </w:pPr>
  </w:style>
  <w:style w:type="paragraph" w:customStyle="1" w:styleId="ZTIR2TIRwLITzmpodwtirwlittiret">
    <w:name w:val="Z_TIR/2TIR_w_LIT – zm. podw. tir. w lit. tiret"/>
    <w:basedOn w:val="TIRtiret"/>
    <w:uiPriority w:val="79"/>
    <w:qFormat/>
    <w:rsid w:val="0007789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077894"/>
    <w:pPr>
      <w:ind w:left="2257"/>
    </w:pPr>
  </w:style>
  <w:style w:type="paragraph" w:customStyle="1" w:styleId="ZTIR2TIRwTIRzmpodwtirwtirtiret">
    <w:name w:val="Z_TIR/2TIR_w_TIR – zm. podw. tir. w tir. tiret"/>
    <w:basedOn w:val="TIRtiret"/>
    <w:uiPriority w:val="78"/>
    <w:qFormat/>
    <w:rsid w:val="00077894"/>
    <w:pPr>
      <w:ind w:left="2177"/>
    </w:pPr>
  </w:style>
  <w:style w:type="paragraph" w:customStyle="1" w:styleId="ZTIRCZWSP2TIRwTIRzmczciwsppodwtirwtirtiret">
    <w:name w:val="Z_TIR/CZ_WSP_2TIR_w_TIR – zm. części wsp. podw. tir. w tir. tiret"/>
    <w:basedOn w:val="CZWSPTIRczwsplnatiret"/>
    <w:uiPriority w:val="79"/>
    <w:qFormat/>
    <w:rsid w:val="00077894"/>
    <w:pPr>
      <w:ind w:left="1780"/>
    </w:pPr>
  </w:style>
  <w:style w:type="paragraph" w:customStyle="1" w:styleId="Z2TIRLITzmlitpodwjnymtiret">
    <w:name w:val="Z_2TIR/LIT – zm. lit. podwójnym tiret"/>
    <w:basedOn w:val="LITlitera"/>
    <w:uiPriority w:val="84"/>
    <w:qFormat/>
    <w:rsid w:val="00077894"/>
    <w:pPr>
      <w:ind w:left="2256"/>
    </w:pPr>
  </w:style>
  <w:style w:type="paragraph" w:customStyle="1" w:styleId="ZZ2TIRwTIRzmianazmpodwtirwtir">
    <w:name w:val="ZZ/2TIR_w_TIR – zmiana zm. podw. tir. w tir."/>
    <w:basedOn w:val="ZZCZWSP2TIRzmianazmczciwsppodwtir"/>
    <w:uiPriority w:val="93"/>
    <w:qFormat/>
    <w:rsid w:val="00077894"/>
    <w:pPr>
      <w:ind w:left="2688" w:hanging="397"/>
    </w:pPr>
  </w:style>
  <w:style w:type="paragraph" w:customStyle="1" w:styleId="ZZCZWSP2TIRzmianazmczciwsppodwtir">
    <w:name w:val="ZZ/CZ_WSP_2TIR – zmiana zm. części wsp. podw. tir."/>
    <w:basedOn w:val="ZZTIRzmianazmtir"/>
    <w:next w:val="ZZUSTzmianazmust"/>
    <w:uiPriority w:val="94"/>
    <w:qFormat/>
    <w:rsid w:val="00077894"/>
    <w:pPr>
      <w:ind w:left="1894" w:firstLine="0"/>
    </w:pPr>
  </w:style>
  <w:style w:type="paragraph" w:customStyle="1" w:styleId="ZZUSTzmianazmust">
    <w:name w:val="ZZ/UST(§) – zmiana zm. ust. (§)"/>
    <w:basedOn w:val="ZZARTzmianazmart"/>
    <w:uiPriority w:val="65"/>
    <w:qFormat/>
    <w:rsid w:val="00077894"/>
  </w:style>
  <w:style w:type="paragraph" w:customStyle="1" w:styleId="ZZ2TIRwLITzmianazmpodwtirwlit">
    <w:name w:val="ZZ/2TIR_w_LIT – zmiana zm. podw. tir. w lit."/>
    <w:basedOn w:val="ZZ2TIRwTIRzmianazmpodwtirwtir"/>
    <w:uiPriority w:val="94"/>
    <w:qFormat/>
    <w:rsid w:val="00077894"/>
    <w:pPr>
      <w:ind w:left="3164"/>
    </w:pPr>
  </w:style>
  <w:style w:type="paragraph" w:customStyle="1" w:styleId="Z2TIRTIRwLITzmtirwlitpodwjnymtiret">
    <w:name w:val="Z_2TIR/TIR_w_LIT – zm. tir. w lit. podwójnym tiret"/>
    <w:basedOn w:val="TIRtiret"/>
    <w:uiPriority w:val="84"/>
    <w:qFormat/>
    <w:rsid w:val="0007789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077894"/>
    <w:pPr>
      <w:ind w:left="2257"/>
    </w:pPr>
  </w:style>
  <w:style w:type="paragraph" w:customStyle="1" w:styleId="ZZ2TIRwPKTzmianazmpodwtirwpkt">
    <w:name w:val="ZZ/2TIR_w_PKT – zmiana zm. podw. tir. w pkt"/>
    <w:basedOn w:val="ZZ2TIRwLITzmianazmpodwtirwlit"/>
    <w:uiPriority w:val="94"/>
    <w:qFormat/>
    <w:rsid w:val="00077894"/>
    <w:pPr>
      <w:ind w:left="3674"/>
    </w:pPr>
  </w:style>
  <w:style w:type="paragraph" w:customStyle="1" w:styleId="ZZCZWSP2TIRwTIRzmianazmczciwsppodwtirwtir">
    <w:name w:val="ZZ/CZ_WSP_2TIR_w_TIR – zmiana zm. części wsp. podw. tir. w tir."/>
    <w:basedOn w:val="ZZ2TIRwLITzmianazmpodwtirwlit"/>
    <w:uiPriority w:val="94"/>
    <w:qFormat/>
    <w:rsid w:val="00077894"/>
    <w:pPr>
      <w:ind w:left="2291" w:firstLine="0"/>
    </w:pPr>
  </w:style>
  <w:style w:type="paragraph" w:customStyle="1" w:styleId="Z2TIR2TIRwTIRzmpodwtirwtirpodwjnymtiret">
    <w:name w:val="Z_2TIR/2TIR_w_TIR – zm. podw. tir. w tir. podwójnym tiret"/>
    <w:basedOn w:val="TIRtiret"/>
    <w:uiPriority w:val="85"/>
    <w:qFormat/>
    <w:rsid w:val="0007789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077894"/>
    <w:pPr>
      <w:ind w:left="2177"/>
    </w:pPr>
  </w:style>
  <w:style w:type="paragraph" w:customStyle="1" w:styleId="Z2TIR2TIRwLITzmpodwtirwlitpodwjnymtiret">
    <w:name w:val="Z_2TIR/2TIR_w_LIT – zm. podw. tir. w lit. podwójnym tiret"/>
    <w:basedOn w:val="TIRtiret"/>
    <w:uiPriority w:val="86"/>
    <w:qFormat/>
    <w:rsid w:val="0007789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07789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077894"/>
    <w:pPr>
      <w:ind w:left="510"/>
    </w:pPr>
    <w:rPr>
      <w:b w:val="0"/>
    </w:rPr>
  </w:style>
  <w:style w:type="character" w:styleId="Odwoaniedokomentarza">
    <w:name w:val="annotation reference"/>
    <w:basedOn w:val="Domylnaczcionkaakapitu"/>
    <w:uiPriority w:val="99"/>
    <w:semiHidden/>
    <w:rsid w:val="00077894"/>
    <w:rPr>
      <w:sz w:val="16"/>
      <w:szCs w:val="16"/>
    </w:rPr>
  </w:style>
  <w:style w:type="paragraph" w:styleId="Tekstkomentarza">
    <w:name w:val="annotation text"/>
    <w:basedOn w:val="Normalny"/>
    <w:link w:val="TekstkomentarzaZnak"/>
    <w:uiPriority w:val="99"/>
    <w:rsid w:val="00077894"/>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077894"/>
    <w:rPr>
      <w:rFonts w:ascii="Times" w:eastAsia="Times New Roman" w:hAnsi="Times" w:cs="Times New Roman"/>
      <w:sz w:val="20"/>
      <w:szCs w:val="24"/>
      <w:lang w:eastAsia="pl-PL"/>
    </w:rPr>
  </w:style>
  <w:style w:type="paragraph" w:styleId="Tematkomentarza">
    <w:name w:val="annotation subject"/>
    <w:basedOn w:val="Tekstkomentarza"/>
    <w:next w:val="Tekstkomentarza"/>
    <w:link w:val="TematkomentarzaZnak"/>
    <w:uiPriority w:val="99"/>
    <w:semiHidden/>
    <w:rsid w:val="00077894"/>
    <w:rPr>
      <w:b/>
      <w:bCs/>
    </w:rPr>
  </w:style>
  <w:style w:type="character" w:customStyle="1" w:styleId="TematkomentarzaZnak">
    <w:name w:val="Temat komentarza Znak"/>
    <w:basedOn w:val="TekstkomentarzaZnak"/>
    <w:link w:val="Tematkomentarza"/>
    <w:uiPriority w:val="99"/>
    <w:semiHidden/>
    <w:rsid w:val="00077894"/>
    <w:rPr>
      <w:rFonts w:ascii="Times" w:eastAsia="Times New Roman" w:hAnsi="Times" w:cs="Times New Roman"/>
      <w:b/>
      <w:bCs/>
      <w:sz w:val="20"/>
      <w:szCs w:val="24"/>
      <w:lang w:eastAsia="pl-PL"/>
    </w:rPr>
  </w:style>
  <w:style w:type="paragraph" w:customStyle="1" w:styleId="ZZWMATFIZCHEMzmwzorumatfizlubchem">
    <w:name w:val="ZZ/W_MAT(FIZ|CHEM) – zm. wzoru mat. (fiz. lub chem.)"/>
    <w:basedOn w:val="ZWMATFIZCHEMzmwzorumatfizlubchemartykuempunktem"/>
    <w:uiPriority w:val="71"/>
    <w:qFormat/>
    <w:rsid w:val="00077894"/>
    <w:pPr>
      <w:ind w:left="2404"/>
    </w:pPr>
  </w:style>
  <w:style w:type="paragraph" w:customStyle="1" w:styleId="ODNONIKtreodnonika">
    <w:name w:val="ODNOŚNIK – treść odnośnika"/>
    <w:uiPriority w:val="19"/>
    <w:qFormat/>
    <w:rsid w:val="0007789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07789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07789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077894"/>
    <w:rPr>
      <w:rFonts w:ascii="Times New Roman" w:hAnsi="Times New Roman"/>
    </w:rPr>
  </w:style>
  <w:style w:type="paragraph" w:customStyle="1" w:styleId="ZTIRTIRwPKTzmtirwpkttiret">
    <w:name w:val="Z_TIR/TIR_w_PKT – zm. tir. w pkt tiret"/>
    <w:basedOn w:val="ZTIRTIRwLITzmtirwlittiret"/>
    <w:uiPriority w:val="57"/>
    <w:qFormat/>
    <w:rsid w:val="00077894"/>
    <w:pPr>
      <w:ind w:left="2733"/>
    </w:pPr>
  </w:style>
  <w:style w:type="paragraph" w:customStyle="1" w:styleId="ZTIRCZWSPTIRwPKTzmczciwsptirtiret">
    <w:name w:val="Z_TIR/CZ_WSP_TIR_w_PKT – zm. części wsp. tir. tiret"/>
    <w:basedOn w:val="ZTIRTIRwPKTzmtirwpkttiret"/>
    <w:next w:val="TIRtiret"/>
    <w:uiPriority w:val="60"/>
    <w:qFormat/>
    <w:rsid w:val="0007789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077894"/>
    <w:pPr>
      <w:ind w:left="510" w:firstLine="0"/>
    </w:pPr>
  </w:style>
  <w:style w:type="paragraph" w:customStyle="1" w:styleId="ROZDZODDZOZNoznaczenierozdziauluboddziau">
    <w:name w:val="ROZDZ(ODDZ)_OZN – oznaczenie rozdziału lub oddziału"/>
    <w:next w:val="ARTartustawynprozporzdzenia"/>
    <w:uiPriority w:val="10"/>
    <w:qFormat/>
    <w:rsid w:val="00077894"/>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077894"/>
    <w:pPr>
      <w:ind w:left="2177"/>
    </w:pPr>
  </w:style>
  <w:style w:type="paragraph" w:customStyle="1" w:styleId="Z2TIRTIRzmtirpodwjnymtiret">
    <w:name w:val="Z_2TIR/TIR – zm. tir. podwójnym tiret"/>
    <w:basedOn w:val="TIRtiret"/>
    <w:uiPriority w:val="84"/>
    <w:qFormat/>
    <w:rsid w:val="0007789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077894"/>
    <w:pPr>
      <w:ind w:left="1021"/>
    </w:pPr>
  </w:style>
  <w:style w:type="paragraph" w:customStyle="1" w:styleId="ZLITSKARNzmsankcjikarnejliter">
    <w:name w:val="Z_LIT/S_KARN – zm. sankcji karnej literą"/>
    <w:basedOn w:val="ZSKARNzmsankcjikarnejwszczeglnociwKodeksiekarnym"/>
    <w:uiPriority w:val="53"/>
    <w:qFormat/>
    <w:rsid w:val="0007789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077894"/>
    <w:pPr>
      <w:ind w:left="1021"/>
    </w:pPr>
  </w:style>
  <w:style w:type="paragraph" w:customStyle="1" w:styleId="ZUSTzmustartykuempunktem">
    <w:name w:val="Z/UST(§) – zm. ust. (§) artykułem (punktem)"/>
    <w:basedOn w:val="ZARTzmartartykuempunktem"/>
    <w:uiPriority w:val="30"/>
    <w:qFormat/>
    <w:rsid w:val="00077894"/>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077894"/>
    <w:pPr>
      <w:ind w:left="1894" w:firstLine="0"/>
    </w:pPr>
  </w:style>
  <w:style w:type="paragraph" w:customStyle="1" w:styleId="Z2TIRwLITzmpodwtirwlitartykuempunktem">
    <w:name w:val="Z/2TIR_w_LIT – zm. podw. tir. w lit. artykułem (punktem)"/>
    <w:basedOn w:val="Z2TIRwPKTzmpodwtirwpktartykuempunktem"/>
    <w:uiPriority w:val="74"/>
    <w:qFormat/>
    <w:rsid w:val="00077894"/>
    <w:pPr>
      <w:ind w:left="1780"/>
    </w:pPr>
  </w:style>
  <w:style w:type="paragraph" w:customStyle="1" w:styleId="Z2TIRwTIRzmpodwtirwtirartykuempunktem">
    <w:name w:val="Z/2TIR_w_TIR – zm. podw. tir. w tir. artykułem (punktem)"/>
    <w:basedOn w:val="Z2TIRwLITzmpodwtirwlitartykuempunktem"/>
    <w:uiPriority w:val="73"/>
    <w:qFormat/>
    <w:rsid w:val="0007789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07789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077894"/>
    <w:pPr>
      <w:ind w:left="1383" w:firstLine="0"/>
    </w:pPr>
  </w:style>
  <w:style w:type="paragraph" w:customStyle="1" w:styleId="PKTODNONIKApunktodnonika">
    <w:name w:val="PKT_ODNOŚNIKA – punkt odnośnika"/>
    <w:basedOn w:val="ODNONIKtreodnonika"/>
    <w:uiPriority w:val="19"/>
    <w:qFormat/>
    <w:rsid w:val="00077894"/>
    <w:pPr>
      <w:ind w:left="568"/>
    </w:pPr>
  </w:style>
  <w:style w:type="paragraph" w:customStyle="1" w:styleId="ZODNONIKAzmtekstuodnonikaartykuempunktem">
    <w:name w:val="Z/ODNOŚNIKA – zm. tekstu odnośnika artykułem (punktem)"/>
    <w:basedOn w:val="ODNONIKtreodnonika"/>
    <w:uiPriority w:val="39"/>
    <w:qFormat/>
    <w:rsid w:val="0007789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077894"/>
    <w:pPr>
      <w:ind w:left="1304"/>
    </w:pPr>
  </w:style>
  <w:style w:type="paragraph" w:customStyle="1" w:styleId="ZPKTODNONIKAzmpktodnonikaartykuempunktem">
    <w:name w:val="Z/PKT_ODNOŚNIKA – zm. pkt odnośnika artykułem (punktem)"/>
    <w:basedOn w:val="ZODNONIKAzmtekstuodnonikaartykuempunktem"/>
    <w:uiPriority w:val="39"/>
    <w:qFormat/>
    <w:rsid w:val="00077894"/>
  </w:style>
  <w:style w:type="paragraph" w:customStyle="1" w:styleId="ZLIT2TIRwTIRzmpodwtirwtirliter">
    <w:name w:val="Z_LIT/2TIR_w_TIR – zm. podw. tir. w tir. literą"/>
    <w:basedOn w:val="ZLIT2TIRzmpodwtirliter"/>
    <w:uiPriority w:val="75"/>
    <w:qFormat/>
    <w:rsid w:val="00077894"/>
    <w:pPr>
      <w:ind w:left="1780"/>
    </w:pPr>
  </w:style>
  <w:style w:type="paragraph" w:customStyle="1" w:styleId="ZLIT2TIRwLITzmpodwtirwlitliter">
    <w:name w:val="Z_LIT/2TIR_w_LIT – zm. podw. tir. w lit. literą"/>
    <w:basedOn w:val="ZLIT2TIRwTIRzmpodwtirwtirliter"/>
    <w:uiPriority w:val="76"/>
    <w:qFormat/>
    <w:rsid w:val="00077894"/>
    <w:pPr>
      <w:ind w:left="2257"/>
    </w:pPr>
  </w:style>
  <w:style w:type="paragraph" w:customStyle="1" w:styleId="ZLIT2TIRwPKTzmpodwtirwpktliter">
    <w:name w:val="Z_LIT/2TIR_w_PKT – zm. podw. tir. w pkt literą"/>
    <w:basedOn w:val="ZLIT2TIRwLITzmpodwtirwlitliter"/>
    <w:uiPriority w:val="76"/>
    <w:qFormat/>
    <w:rsid w:val="0007789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07789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07789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077894"/>
    <w:pPr>
      <w:ind w:left="2370" w:firstLine="0"/>
    </w:pPr>
  </w:style>
  <w:style w:type="paragraph" w:customStyle="1" w:styleId="ZTIR2TIRwPKTzmpodwtirwpkttiret">
    <w:name w:val="Z_TIR/2TIR_w_PKT – zm. podw. tir. w pkt tiret"/>
    <w:basedOn w:val="ZTIR2TIRwLITzmpodwtirwlittiret"/>
    <w:uiPriority w:val="79"/>
    <w:qFormat/>
    <w:rsid w:val="0007789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07789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077894"/>
    <w:pPr>
      <w:ind w:left="2767"/>
    </w:pPr>
  </w:style>
  <w:style w:type="paragraph" w:customStyle="1" w:styleId="ZZCZWSP2TIRwPKTzmianazmczciwsppodwtirwpkt">
    <w:name w:val="ZZ/CZ_WSP_2TIR_w_PKT – zmiana zm. części wsp. podw. tir. w pkt"/>
    <w:basedOn w:val="ZZ2TIRwLITzmianazmpodwtirwlit"/>
    <w:uiPriority w:val="95"/>
    <w:qFormat/>
    <w:rsid w:val="0007789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077894"/>
  </w:style>
  <w:style w:type="paragraph" w:customStyle="1" w:styleId="ZLITCZWSP2TIRzmczciwsppodwtirliter">
    <w:name w:val="Z_LIT/CZ_WSP_2TIR – zm. części wsp. podw. tir. literą"/>
    <w:basedOn w:val="ZLITCZWSPPKTzmczciwsppktliter"/>
    <w:next w:val="LITlitera"/>
    <w:uiPriority w:val="76"/>
    <w:qFormat/>
    <w:rsid w:val="00077894"/>
  </w:style>
  <w:style w:type="paragraph" w:customStyle="1" w:styleId="ZTIRCZWSP2TIRzmczciwsppodwtirtiret">
    <w:name w:val="Z_TIR/CZ_WSP_2TIR – zm. części wsp. podw. tir. tiret"/>
    <w:basedOn w:val="ZLITCZWSP2TIRzmczciwsppodwtirliter"/>
    <w:next w:val="TIRtiret"/>
    <w:uiPriority w:val="79"/>
    <w:qFormat/>
    <w:rsid w:val="00077894"/>
  </w:style>
  <w:style w:type="paragraph" w:customStyle="1" w:styleId="ZZ2TIRzmianazmpodwtir">
    <w:name w:val="ZZ/2TIR – zmiana zm. podw. tir."/>
    <w:basedOn w:val="ZZCZWSP2TIRzmianazmczciwsppodwtir"/>
    <w:uiPriority w:val="93"/>
    <w:qFormat/>
    <w:rsid w:val="0007789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077894"/>
  </w:style>
  <w:style w:type="paragraph" w:customStyle="1" w:styleId="ZCZWSPTIRzmczciwsptirartykuempunktem">
    <w:name w:val="Z/CZ_WSP_TIR – zm. części wsp. tir. artykułem (punktem)"/>
    <w:basedOn w:val="ZCZWSPPKTzmczciwsppktartykuempunktem"/>
    <w:next w:val="PKTpunkt"/>
    <w:uiPriority w:val="35"/>
    <w:qFormat/>
    <w:rsid w:val="00077894"/>
  </w:style>
  <w:style w:type="paragraph" w:customStyle="1" w:styleId="ZLITCZWSPLITzmczciwsplitliter">
    <w:name w:val="Z_LIT/CZ_WSP_LIT – zm. części wsp. lit. literą"/>
    <w:basedOn w:val="ZLITCZWSPPKTzmczciwsppktliter"/>
    <w:next w:val="LITlitera"/>
    <w:uiPriority w:val="51"/>
    <w:qFormat/>
    <w:rsid w:val="00077894"/>
  </w:style>
  <w:style w:type="paragraph" w:customStyle="1" w:styleId="ZLITCZWSPTIRzmczciwsptirliter">
    <w:name w:val="Z_LIT/CZ_WSP_TIR – zm. części wsp. tir. literą"/>
    <w:basedOn w:val="ZLITCZWSPPKTzmczciwsppktliter"/>
    <w:next w:val="LITlitera"/>
    <w:uiPriority w:val="51"/>
    <w:qFormat/>
    <w:rsid w:val="00077894"/>
  </w:style>
  <w:style w:type="paragraph" w:customStyle="1" w:styleId="ZTIRCZWSPLITzmczciwsplittiret">
    <w:name w:val="Z_TIR/CZ_WSP_LIT – zm. części wsp. lit. tiret"/>
    <w:basedOn w:val="ZTIRCZWSPPKTzmczciwsppkttiret"/>
    <w:next w:val="TIRtiret"/>
    <w:uiPriority w:val="59"/>
    <w:qFormat/>
    <w:rsid w:val="00077894"/>
  </w:style>
  <w:style w:type="paragraph" w:customStyle="1" w:styleId="ZTIRCZWSPTIRzmczciwsptirtiret">
    <w:name w:val="Z_TIR/CZ_WSP_TIR – zm. części wsp. tir. tiret"/>
    <w:basedOn w:val="ZTIRCZWSPPKTzmczciwsppkttiret"/>
    <w:next w:val="TIRtiret"/>
    <w:uiPriority w:val="60"/>
    <w:qFormat/>
    <w:rsid w:val="00077894"/>
  </w:style>
  <w:style w:type="paragraph" w:customStyle="1" w:styleId="ZZCZWSPLITzmianazmczciwsplit">
    <w:name w:val="ZZ/CZ_WSP_LIT – zmiana. zm. części wsp. lit."/>
    <w:basedOn w:val="ZZCZWSPPKTzmianazmczciwsppkt"/>
    <w:uiPriority w:val="69"/>
    <w:qFormat/>
    <w:rsid w:val="00077894"/>
  </w:style>
  <w:style w:type="paragraph" w:customStyle="1" w:styleId="ZZCZWSPTIRzmianazmczciwsptir">
    <w:name w:val="ZZ/CZ_WSP_TIR – zmiana. zm. części wsp. tir."/>
    <w:basedOn w:val="ZZCZWSPPKTzmianazmczciwsppkt"/>
    <w:uiPriority w:val="69"/>
    <w:qFormat/>
    <w:rsid w:val="00077894"/>
  </w:style>
  <w:style w:type="paragraph" w:customStyle="1" w:styleId="Z2TIRCZWSPTIRzmczciwsptirpodwjnymtiret">
    <w:name w:val="Z_2TIR/CZ_WSP_TIR – zm. części wsp. tir. podwójnym tiret"/>
    <w:basedOn w:val="Z2TIRCZWSPLITzmczciwsplitpodwjnymtiret"/>
    <w:next w:val="2TIRpodwjnytiret"/>
    <w:uiPriority w:val="87"/>
    <w:qFormat/>
    <w:rsid w:val="0007789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077894"/>
  </w:style>
  <w:style w:type="paragraph" w:customStyle="1" w:styleId="TYTDZPRZEDMprzedmiotregulacjitytuulubdziau">
    <w:name w:val="TYT(DZ)_PRZEDM – przedmiot regulacji tytułu lub działu"/>
    <w:next w:val="ARTartustawynprozporzdzenia"/>
    <w:uiPriority w:val="9"/>
    <w:qFormat/>
    <w:rsid w:val="00077894"/>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07789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07789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07789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07789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07789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077894"/>
    <w:pPr>
      <w:ind w:left="1894"/>
    </w:pPr>
  </w:style>
  <w:style w:type="paragraph" w:customStyle="1" w:styleId="P1wTABELIpoziom1numeracjiwtabeli">
    <w:name w:val="P1_w_TABELI – poziom 1 numeracji w tabeli"/>
    <w:basedOn w:val="PKTpunkt"/>
    <w:uiPriority w:val="24"/>
    <w:qFormat/>
    <w:rsid w:val="0007789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077894"/>
    <w:pPr>
      <w:ind w:left="0" w:firstLine="0"/>
    </w:pPr>
  </w:style>
  <w:style w:type="paragraph" w:customStyle="1" w:styleId="P2wTABELIpoziom2numeracjiwtabeli">
    <w:name w:val="P2_w_TABELI – poziom 2 numeracji w tabeli"/>
    <w:basedOn w:val="P1wTABELIpoziom1numeracjiwtabeli"/>
    <w:uiPriority w:val="24"/>
    <w:qFormat/>
    <w:rsid w:val="00077894"/>
    <w:pPr>
      <w:ind w:left="794"/>
    </w:pPr>
  </w:style>
  <w:style w:type="paragraph" w:customStyle="1" w:styleId="P3wTABELIpoziom3numeracjiwtabeli">
    <w:name w:val="P3_w_TABELI – poziom 3 numeracji w tabeli"/>
    <w:basedOn w:val="P2wTABELIpoziom2numeracjiwtabeli"/>
    <w:uiPriority w:val="24"/>
    <w:qFormat/>
    <w:rsid w:val="0007789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07789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07789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077894"/>
    <w:pPr>
      <w:ind w:left="1191"/>
    </w:pPr>
  </w:style>
  <w:style w:type="paragraph" w:customStyle="1" w:styleId="P4wTABELIpoziom4numeracjiwtabeli">
    <w:name w:val="P4_w_TABELI – poziom 4 numeracji w tabeli"/>
    <w:basedOn w:val="P3wTABELIpoziom3numeracjiwtabeli"/>
    <w:uiPriority w:val="24"/>
    <w:qFormat/>
    <w:rsid w:val="00077894"/>
    <w:pPr>
      <w:ind w:left="1588"/>
    </w:pPr>
  </w:style>
  <w:style w:type="paragraph" w:customStyle="1" w:styleId="TYTTABELItytutabeli">
    <w:name w:val="TYT_TABELI – tytuł tabeli"/>
    <w:basedOn w:val="TYTDZOZNoznaczenietytuulubdziau"/>
    <w:uiPriority w:val="22"/>
    <w:qFormat/>
    <w:rsid w:val="00077894"/>
    <w:rPr>
      <w:b/>
    </w:rPr>
  </w:style>
  <w:style w:type="paragraph" w:customStyle="1" w:styleId="OZNPROJEKTUwskazaniedatylubwersjiprojektu">
    <w:name w:val="OZN_PROJEKTU – wskazanie daty lub wersji projektu"/>
    <w:next w:val="OZNRODZAKTUtznustawalubrozporzdzenieiorganwydajcy"/>
    <w:uiPriority w:val="5"/>
    <w:qFormat/>
    <w:rsid w:val="00077894"/>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07789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077894"/>
    <w:pPr>
      <w:ind w:left="0" w:right="4820"/>
      <w:jc w:val="left"/>
    </w:pPr>
  </w:style>
  <w:style w:type="paragraph" w:customStyle="1" w:styleId="TEKSTwporozumieniu">
    <w:name w:val="TEKST&quot;w porozumieniu:&quot;"/>
    <w:next w:val="NAZORGWPOROZUMIENIUnazwaorganuwporozumieniuzktrymaktjestwydawany"/>
    <w:uiPriority w:val="27"/>
    <w:qFormat/>
    <w:rsid w:val="00077894"/>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07789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077894"/>
    <w:pPr>
      <w:ind w:left="510" w:firstLine="0"/>
    </w:pPr>
  </w:style>
  <w:style w:type="paragraph" w:customStyle="1" w:styleId="NOTATKILEGISLATORA">
    <w:name w:val="NOTATKI_LEGISLATORA"/>
    <w:basedOn w:val="Normalny"/>
    <w:uiPriority w:val="5"/>
    <w:qFormat/>
    <w:rsid w:val="00077894"/>
    <w:rPr>
      <w:b/>
      <w:i/>
    </w:rPr>
  </w:style>
  <w:style w:type="paragraph" w:customStyle="1" w:styleId="OZNZACZNIKAwskazanienrzacznika">
    <w:name w:val="OZN_ZAŁĄCZNIKA – wskazanie nr załącznika"/>
    <w:basedOn w:val="OZNPROJEKTUwskazaniedatylubwersjiprojektu"/>
    <w:uiPriority w:val="28"/>
    <w:qFormat/>
    <w:rsid w:val="00077894"/>
    <w:pPr>
      <w:keepNext/>
    </w:pPr>
    <w:rPr>
      <w:b/>
      <w:u w:val="none"/>
    </w:rPr>
  </w:style>
  <w:style w:type="paragraph" w:customStyle="1" w:styleId="OZNPARAFYADNOTACJE">
    <w:name w:val="OZN_PARAFY(ADNOTACJE)"/>
    <w:basedOn w:val="ODNONIKtreodnonika"/>
    <w:uiPriority w:val="26"/>
    <w:qFormat/>
    <w:rsid w:val="00077894"/>
  </w:style>
  <w:style w:type="paragraph" w:customStyle="1" w:styleId="TEKSTZacznikido">
    <w:name w:val="TEKST&quot;Załącznik(i) do ...&quot;"/>
    <w:uiPriority w:val="28"/>
    <w:qFormat/>
    <w:rsid w:val="0007789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077894"/>
    <w:pPr>
      <w:ind w:left="851"/>
    </w:pPr>
  </w:style>
  <w:style w:type="paragraph" w:customStyle="1" w:styleId="CZWSPLITODNONIKAczwspliterodnonika">
    <w:name w:val="CZ_WSP_LIT_ODNOŚNIKA – część wsp. liter odnośnika"/>
    <w:basedOn w:val="LITODNONIKAliteraodnonika"/>
    <w:uiPriority w:val="22"/>
    <w:qFormat/>
    <w:rsid w:val="0007789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07789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07789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07789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07789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07789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07789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077894"/>
  </w:style>
  <w:style w:type="paragraph" w:customStyle="1" w:styleId="ZLITwPKTODNONIKAzmlitwpktodnonikaartykuempunktem">
    <w:name w:val="Z/LIT_w_PKT_ODNOŚNIKA – zm. lit. w pkt odnośnika artykułem (punktem)"/>
    <w:basedOn w:val="ZLITODNONIKAzmlitodnonikaartykuempunktem"/>
    <w:uiPriority w:val="40"/>
    <w:qFormat/>
    <w:rsid w:val="0007789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07789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07789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07789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07789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07789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077894"/>
  </w:style>
  <w:style w:type="paragraph" w:customStyle="1" w:styleId="ZZFRAGzmianazmfragmentunpzdania">
    <w:name w:val="ZZ/FRAG – zmiana zm. fragmentu (np. zdania)"/>
    <w:basedOn w:val="ZZCZWSPPKTzmianazmczciwsppkt"/>
    <w:uiPriority w:val="70"/>
    <w:qFormat/>
    <w:rsid w:val="00077894"/>
  </w:style>
  <w:style w:type="paragraph" w:customStyle="1" w:styleId="Z2TIRPKTzmpktpodwjnymtiret">
    <w:name w:val="Z_2TIR/PKT – zm. pkt podwójnym tiret"/>
    <w:basedOn w:val="Z2TIRLITzmlitpodwjnymtiret"/>
    <w:uiPriority w:val="83"/>
    <w:qFormat/>
    <w:rsid w:val="0007789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07789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07789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07789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077894"/>
    <w:pPr>
      <w:ind w:left="1780" w:firstLine="510"/>
    </w:pPr>
  </w:style>
  <w:style w:type="paragraph" w:customStyle="1" w:styleId="Z2TIRUSTzmustpodwjnymtiret">
    <w:name w:val="Z_2TIR/UST(§) – zm. ust. (§) podwójnym tiret"/>
    <w:basedOn w:val="Z2TIRPKTzmpktpodwjnymtiret"/>
    <w:uiPriority w:val="82"/>
    <w:qFormat/>
    <w:rsid w:val="0007789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077894"/>
    <w:pPr>
      <w:ind w:left="3164" w:firstLine="0"/>
    </w:pPr>
  </w:style>
  <w:style w:type="paragraph" w:customStyle="1" w:styleId="Z2TIRCZWSPPKTzmczciwsppktpodwjnymtiret">
    <w:name w:val="Z_2TIR/CZ_WSP_PKT – zm. części wsp. pkt podwójnym tiret"/>
    <w:basedOn w:val="Z2TIRPKTzmpktpodwjnymtiret"/>
    <w:uiPriority w:val="86"/>
    <w:qFormat/>
    <w:rsid w:val="0007789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07789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077894"/>
    <w:pPr>
      <w:ind w:left="2767" w:firstLine="0"/>
    </w:pPr>
  </w:style>
  <w:style w:type="paragraph" w:customStyle="1" w:styleId="ZLITARTzmartliter">
    <w:name w:val="Z_LIT/ART(§) – zm. art. (§) literą"/>
    <w:basedOn w:val="ZLITUSTzmustliter"/>
    <w:uiPriority w:val="46"/>
    <w:qFormat/>
    <w:rsid w:val="00077894"/>
    <w:rPr>
      <w:rFonts w:ascii="Times New Roman" w:hAnsi="Times New Roman"/>
    </w:rPr>
  </w:style>
  <w:style w:type="paragraph" w:customStyle="1" w:styleId="ZTIRARTzmarttiret">
    <w:name w:val="Z_TIR/ART(§) – zm. art. (§) tiret"/>
    <w:basedOn w:val="ZTIRPKTzmpkttiret"/>
    <w:uiPriority w:val="55"/>
    <w:qFormat/>
    <w:rsid w:val="00077894"/>
    <w:pPr>
      <w:ind w:left="1383" w:firstLine="510"/>
    </w:pPr>
    <w:rPr>
      <w:rFonts w:ascii="Times New Roman" w:hAnsi="Times New Roman"/>
    </w:rPr>
  </w:style>
  <w:style w:type="paragraph" w:customStyle="1" w:styleId="ZTIRUSTzmusttiret">
    <w:name w:val="Z_TIR/UST(§) – zm. ust. (§) tiret"/>
    <w:basedOn w:val="ZTIRARTzmarttiret"/>
    <w:uiPriority w:val="55"/>
    <w:qFormat/>
    <w:rsid w:val="00077894"/>
  </w:style>
  <w:style w:type="paragraph" w:customStyle="1" w:styleId="ZLITKSIGIzmozniprzedmksigiliter">
    <w:name w:val="Z_LIT/KSIĘGI – zm. ozn. i przedm. księgi literą"/>
    <w:basedOn w:val="ZCZCIKSIGIzmozniprzedmczciksigiartykuempunktem"/>
    <w:uiPriority w:val="44"/>
    <w:qFormat/>
    <w:rsid w:val="0007789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07789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07789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07789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077894"/>
    <w:pPr>
      <w:ind w:left="987"/>
    </w:pPr>
  </w:style>
  <w:style w:type="paragraph" w:customStyle="1" w:styleId="ZTIRDZOZNzmozndziautiret">
    <w:name w:val="Z_TIR/DZ_OZN – zm. ozn. działu tiret"/>
    <w:basedOn w:val="ZLITTYTDZOZNzmozntytuudziauliter"/>
    <w:next w:val="ZTIRDZPRZEDMzmprzedmdziautiret"/>
    <w:uiPriority w:val="54"/>
    <w:qFormat/>
    <w:rsid w:val="00077894"/>
    <w:pPr>
      <w:ind w:left="1383"/>
    </w:pPr>
  </w:style>
  <w:style w:type="paragraph" w:customStyle="1" w:styleId="ZTIRDZPRZEDMzmprzedmdziautiret">
    <w:name w:val="Z_TIR/DZ_PRZEDM – zm. przedm. działu tiret"/>
    <w:basedOn w:val="ZLITTYTDZPRZEDMzmprzedmtytuudziauliter"/>
    <w:uiPriority w:val="54"/>
    <w:qFormat/>
    <w:rsid w:val="0007789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077894"/>
    <w:pPr>
      <w:ind w:left="1383"/>
    </w:pPr>
  </w:style>
  <w:style w:type="paragraph" w:customStyle="1" w:styleId="ZTIRROZDZODDZPRZEDMzmprzedmrozdzoddztiret">
    <w:name w:val="Z_TIR/ROZDZ(ODDZ)_PRZEDM – zm. przedm. rozdz. (oddz.) tiret"/>
    <w:basedOn w:val="ZLITROZDZODDZPRZEDMzmprzedmrozdzoddzliter"/>
    <w:uiPriority w:val="54"/>
    <w:qFormat/>
    <w:rsid w:val="0007789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07789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077894"/>
    <w:pPr>
      <w:ind w:left="1780"/>
    </w:pPr>
  </w:style>
  <w:style w:type="character" w:customStyle="1" w:styleId="IGindeksgrny">
    <w:name w:val="_IG_ – indeks górny"/>
    <w:basedOn w:val="Domylnaczcionkaakapitu"/>
    <w:uiPriority w:val="2"/>
    <w:qFormat/>
    <w:rsid w:val="00077894"/>
    <w:rPr>
      <w:b w:val="0"/>
      <w:i w:val="0"/>
      <w:vanish w:val="0"/>
      <w:spacing w:val="0"/>
      <w:vertAlign w:val="superscript"/>
    </w:rPr>
  </w:style>
  <w:style w:type="character" w:customStyle="1" w:styleId="IDindeksdolny">
    <w:name w:val="_ID_ – indeks dolny"/>
    <w:basedOn w:val="Domylnaczcionkaakapitu"/>
    <w:uiPriority w:val="3"/>
    <w:qFormat/>
    <w:rsid w:val="0007789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077894"/>
    <w:rPr>
      <w:b/>
      <w:vanish w:val="0"/>
      <w:spacing w:val="0"/>
      <w:vertAlign w:val="subscript"/>
    </w:rPr>
  </w:style>
  <w:style w:type="character" w:customStyle="1" w:styleId="IDKindeksdolnyikursywa">
    <w:name w:val="_ID_K_ – indeks dolny i kursywa"/>
    <w:basedOn w:val="Domylnaczcionkaakapitu"/>
    <w:uiPriority w:val="3"/>
    <w:qFormat/>
    <w:rsid w:val="00077894"/>
    <w:rPr>
      <w:i/>
      <w:vanish w:val="0"/>
      <w:spacing w:val="0"/>
      <w:vertAlign w:val="subscript"/>
    </w:rPr>
  </w:style>
  <w:style w:type="character" w:customStyle="1" w:styleId="IGPindeksgrnyipogrubienie">
    <w:name w:val="_IG_P_ – indeks górny i pogrubienie"/>
    <w:basedOn w:val="Domylnaczcionkaakapitu"/>
    <w:uiPriority w:val="2"/>
    <w:qFormat/>
    <w:rsid w:val="00077894"/>
    <w:rPr>
      <w:b/>
      <w:vanish w:val="0"/>
      <w:spacing w:val="0"/>
      <w:vertAlign w:val="superscript"/>
    </w:rPr>
  </w:style>
  <w:style w:type="character" w:customStyle="1" w:styleId="IGKindeksgrnyikursywa">
    <w:name w:val="_IG_K_ – indeks górny i kursywa"/>
    <w:basedOn w:val="Domylnaczcionkaakapitu"/>
    <w:uiPriority w:val="2"/>
    <w:qFormat/>
    <w:rsid w:val="0007789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07789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077894"/>
    <w:rPr>
      <w:b/>
      <w:i/>
      <w:vanish w:val="0"/>
      <w:spacing w:val="0"/>
      <w:vertAlign w:val="subscript"/>
    </w:rPr>
  </w:style>
  <w:style w:type="character" w:customStyle="1" w:styleId="Ppogrubienie">
    <w:name w:val="_P_ – pogrubienie"/>
    <w:basedOn w:val="Domylnaczcionkaakapitu"/>
    <w:uiPriority w:val="1"/>
    <w:qFormat/>
    <w:rsid w:val="00077894"/>
    <w:rPr>
      <w:b/>
    </w:rPr>
  </w:style>
  <w:style w:type="character" w:customStyle="1" w:styleId="Kkursywa">
    <w:name w:val="_K_ – kursywa"/>
    <w:basedOn w:val="Domylnaczcionkaakapitu"/>
    <w:uiPriority w:val="1"/>
    <w:qFormat/>
    <w:rsid w:val="00077894"/>
    <w:rPr>
      <w:i/>
    </w:rPr>
  </w:style>
  <w:style w:type="character" w:customStyle="1" w:styleId="PKpogrubieniekursywa">
    <w:name w:val="_P_K_ – pogrubienie kursywa"/>
    <w:basedOn w:val="Domylnaczcionkaakapitu"/>
    <w:uiPriority w:val="1"/>
    <w:qFormat/>
    <w:rsid w:val="00077894"/>
    <w:rPr>
      <w:b/>
      <w:i/>
    </w:rPr>
  </w:style>
  <w:style w:type="character" w:customStyle="1" w:styleId="TEKSTOZNACZONYWDOKUMENCIERDOWYMJAKOUKRYTY">
    <w:name w:val="_TEKST_OZNACZONY_W_DOKUMENCIE_ŹRÓDŁOWYM_JAKO_UKRYTY_"/>
    <w:basedOn w:val="Domylnaczcionkaakapitu"/>
    <w:uiPriority w:val="4"/>
    <w:unhideWhenUsed/>
    <w:qFormat/>
    <w:rsid w:val="00077894"/>
    <w:rPr>
      <w:vanish w:val="0"/>
      <w:color w:val="FF0000"/>
      <w:u w:val="single" w:color="FF0000"/>
    </w:rPr>
  </w:style>
  <w:style w:type="character" w:customStyle="1" w:styleId="BEZWERSALIKW">
    <w:name w:val="_BEZ_WERSALIKÓW_"/>
    <w:basedOn w:val="Domylnaczcionkaakapitu"/>
    <w:uiPriority w:val="4"/>
    <w:qFormat/>
    <w:rsid w:val="00077894"/>
    <w:rPr>
      <w:caps/>
    </w:rPr>
  </w:style>
  <w:style w:type="character" w:customStyle="1" w:styleId="IIGPindeksgrnyindeksugrnegoipogrubienie">
    <w:name w:val="_IIG_P_ – indeks górny indeksu górnego i pogrubienie"/>
    <w:basedOn w:val="Domylnaczcionkaakapitu"/>
    <w:uiPriority w:val="3"/>
    <w:qFormat/>
    <w:rsid w:val="0007789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07789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077894"/>
    <w:pPr>
      <w:widowControl/>
      <w:autoSpaceDE/>
      <w:autoSpaceDN/>
      <w:adjustRightInd/>
      <w:ind w:left="283" w:hanging="170"/>
    </w:pPr>
  </w:style>
  <w:style w:type="paragraph" w:customStyle="1" w:styleId="TEKSTwTABELItekstzwcitympierwwierszem">
    <w:name w:val="TEKST_w_TABELI – tekst z wciętym pierw. wierszem"/>
    <w:basedOn w:val="Normalny"/>
    <w:uiPriority w:val="23"/>
    <w:qFormat/>
    <w:rsid w:val="0007789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07789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077894"/>
    <w:pPr>
      <w:ind w:left="1894"/>
    </w:pPr>
  </w:style>
  <w:style w:type="paragraph" w:customStyle="1" w:styleId="ZZSKARNzmianazmsankcjikarnej">
    <w:name w:val="ZZ/S_KARN – zmiana zm. sankcji karnej"/>
    <w:basedOn w:val="ZZFRAGzmianazmfragmentunpzdania"/>
    <w:uiPriority w:val="71"/>
    <w:qFormat/>
    <w:rsid w:val="0007789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077894"/>
    <w:pPr>
      <w:ind w:left="2291" w:firstLine="0"/>
    </w:pPr>
  </w:style>
  <w:style w:type="paragraph" w:customStyle="1" w:styleId="LEGWMATFIZCHEMlegendawzorumatfizlubchem">
    <w:name w:val="LEG_W_MAT(FIZ|CHEM) – legenda wzoru mat. (fiz. lub chem.)"/>
    <w:basedOn w:val="WMATFIZCHEMwzrmatfizlubchem"/>
    <w:uiPriority w:val="19"/>
    <w:qFormat/>
    <w:rsid w:val="0007789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07789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07789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07789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07789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07789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07789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07789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077894"/>
    <w:pPr>
      <w:ind w:left="3085"/>
    </w:pPr>
  </w:style>
  <w:style w:type="paragraph" w:customStyle="1" w:styleId="ZLITCYTzmcytatunpprzysigiliter">
    <w:name w:val="Z_LIT/CYT – zm. cytatu np. przysięgi literą"/>
    <w:basedOn w:val="ZCYTzmcytatunpprzysigiartykuempunktem"/>
    <w:uiPriority w:val="53"/>
    <w:qFormat/>
    <w:rsid w:val="00077894"/>
    <w:pPr>
      <w:ind w:left="1497"/>
    </w:pPr>
  </w:style>
  <w:style w:type="paragraph" w:customStyle="1" w:styleId="ZTIRCYTzmcytatunpprzysigitiret">
    <w:name w:val="Z_TIR/CYT – zm. cytatu np. przysięgi tiret"/>
    <w:basedOn w:val="ZLITCYTzmcytatunpprzysigiliter"/>
    <w:next w:val="ZTIRUSTzmusttiret"/>
    <w:uiPriority w:val="61"/>
    <w:qFormat/>
    <w:rsid w:val="0007789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077894"/>
    <w:pPr>
      <w:ind w:left="2291"/>
    </w:pPr>
  </w:style>
  <w:style w:type="paragraph" w:customStyle="1" w:styleId="ZZCYTzmianazmcytatunpprzysigi">
    <w:name w:val="ZZ/CYT – zmiana zm. cytatu np. przysięgi"/>
    <w:basedOn w:val="ZZFRAGzmianazmfragmentunpzdania"/>
    <w:next w:val="ZZUSTzmianazmust"/>
    <w:uiPriority w:val="71"/>
    <w:qFormat/>
    <w:rsid w:val="0007789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077894"/>
    <w:pPr>
      <w:ind w:left="1780"/>
    </w:pPr>
  </w:style>
  <w:style w:type="table" w:styleId="Tabela-Siatka">
    <w:name w:val="Table Grid"/>
    <w:basedOn w:val="Standardowy"/>
    <w:rsid w:val="00077894"/>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077894"/>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7789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07789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07789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077894"/>
    <w:rPr>
      <w:color w:val="808080"/>
    </w:rPr>
  </w:style>
  <w:style w:type="paragraph" w:styleId="Akapitzlist">
    <w:name w:val="List Paragraph"/>
    <w:basedOn w:val="Normalny"/>
    <w:uiPriority w:val="34"/>
    <w:qFormat/>
    <w:rsid w:val="00077894"/>
    <w:pPr>
      <w:ind w:left="720"/>
      <w:contextualSpacing/>
    </w:pPr>
    <w:rPr>
      <w:rFonts w:eastAsia="Times New Roman" w:cs="Times New Roman"/>
    </w:rPr>
  </w:style>
  <w:style w:type="character" w:customStyle="1" w:styleId="TekstprzypisukocowegoZnak">
    <w:name w:val="Tekst przypisu końcowego Znak"/>
    <w:basedOn w:val="Domylnaczcionkaakapitu"/>
    <w:link w:val="Tekstprzypisukocowego"/>
    <w:uiPriority w:val="99"/>
    <w:semiHidden/>
    <w:rsid w:val="00077894"/>
    <w:rPr>
      <w:rFonts w:ascii="Verdana" w:eastAsiaTheme="minorEastAsia" w:hAnsi="Verdana"/>
      <w:sz w:val="20"/>
      <w:szCs w:val="20"/>
    </w:rPr>
  </w:style>
  <w:style w:type="paragraph" w:styleId="Tekstprzypisukocowego">
    <w:name w:val="endnote text"/>
    <w:basedOn w:val="Normalny"/>
    <w:link w:val="TekstprzypisukocowegoZnak"/>
    <w:uiPriority w:val="99"/>
    <w:semiHidden/>
    <w:unhideWhenUsed/>
    <w:rsid w:val="00077894"/>
    <w:rPr>
      <w:lang w:eastAsia="en-US"/>
    </w:rPr>
  </w:style>
  <w:style w:type="character" w:customStyle="1" w:styleId="TekstprzypisukocowegoZnak1">
    <w:name w:val="Tekst przypisu końcowego Znak1"/>
    <w:basedOn w:val="Domylnaczcionkaakapitu"/>
    <w:uiPriority w:val="99"/>
    <w:semiHidden/>
    <w:rsid w:val="00077894"/>
    <w:rPr>
      <w:rFonts w:ascii="Verdana" w:eastAsiaTheme="minorEastAsia" w:hAnsi="Verdana"/>
      <w:sz w:val="20"/>
      <w:szCs w:val="20"/>
      <w:lang w:eastAsia="pl-PL"/>
    </w:rPr>
  </w:style>
  <w:style w:type="character" w:styleId="Hipercze">
    <w:name w:val="Hyperlink"/>
    <w:basedOn w:val="Domylnaczcionkaakapitu"/>
    <w:uiPriority w:val="99"/>
    <w:unhideWhenUsed/>
    <w:rsid w:val="00077894"/>
    <w:rPr>
      <w:color w:val="0000FF"/>
      <w:u w:val="single"/>
    </w:rPr>
  </w:style>
  <w:style w:type="character" w:styleId="Wyrnieniedelikatne">
    <w:name w:val="Subtle Emphasis"/>
    <w:basedOn w:val="Domylnaczcionkaakapitu"/>
    <w:uiPriority w:val="19"/>
    <w:qFormat/>
    <w:rsid w:val="00077894"/>
    <w:rPr>
      <w:i/>
      <w:iCs/>
      <w:color w:val="404040" w:themeColor="text1" w:themeTint="BF"/>
    </w:rPr>
  </w:style>
  <w:style w:type="paragraph" w:styleId="Poprawka">
    <w:name w:val="Revision"/>
    <w:hidden/>
    <w:uiPriority w:val="99"/>
    <w:semiHidden/>
    <w:rsid w:val="0022525D"/>
    <w:pPr>
      <w:spacing w:after="0" w:line="240" w:lineRule="auto"/>
    </w:pPr>
    <w:rPr>
      <w:rFonts w:ascii="Verdana" w:eastAsiaTheme="minorEastAsia" w:hAnsi="Verdan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557">
      <w:bodyDiv w:val="1"/>
      <w:marLeft w:val="0"/>
      <w:marRight w:val="0"/>
      <w:marTop w:val="0"/>
      <w:marBottom w:val="0"/>
      <w:divBdr>
        <w:top w:val="none" w:sz="0" w:space="0" w:color="auto"/>
        <w:left w:val="none" w:sz="0" w:space="0" w:color="auto"/>
        <w:bottom w:val="none" w:sz="0" w:space="0" w:color="auto"/>
        <w:right w:val="none" w:sz="0" w:space="0" w:color="auto"/>
      </w:divBdr>
    </w:div>
    <w:div w:id="166142318">
      <w:bodyDiv w:val="1"/>
      <w:marLeft w:val="0"/>
      <w:marRight w:val="0"/>
      <w:marTop w:val="0"/>
      <w:marBottom w:val="0"/>
      <w:divBdr>
        <w:top w:val="none" w:sz="0" w:space="0" w:color="auto"/>
        <w:left w:val="none" w:sz="0" w:space="0" w:color="auto"/>
        <w:bottom w:val="none" w:sz="0" w:space="0" w:color="auto"/>
        <w:right w:val="none" w:sz="0" w:space="0" w:color="auto"/>
      </w:divBdr>
    </w:div>
    <w:div w:id="323515446">
      <w:bodyDiv w:val="1"/>
      <w:marLeft w:val="0"/>
      <w:marRight w:val="0"/>
      <w:marTop w:val="0"/>
      <w:marBottom w:val="0"/>
      <w:divBdr>
        <w:top w:val="none" w:sz="0" w:space="0" w:color="auto"/>
        <w:left w:val="none" w:sz="0" w:space="0" w:color="auto"/>
        <w:bottom w:val="none" w:sz="0" w:space="0" w:color="auto"/>
        <w:right w:val="none" w:sz="0" w:space="0" w:color="auto"/>
      </w:divBdr>
    </w:div>
    <w:div w:id="505285060">
      <w:bodyDiv w:val="1"/>
      <w:marLeft w:val="0"/>
      <w:marRight w:val="0"/>
      <w:marTop w:val="0"/>
      <w:marBottom w:val="0"/>
      <w:divBdr>
        <w:top w:val="none" w:sz="0" w:space="0" w:color="auto"/>
        <w:left w:val="none" w:sz="0" w:space="0" w:color="auto"/>
        <w:bottom w:val="none" w:sz="0" w:space="0" w:color="auto"/>
        <w:right w:val="none" w:sz="0" w:space="0" w:color="auto"/>
      </w:divBdr>
      <w:divsChild>
        <w:div w:id="829099192">
          <w:marLeft w:val="0"/>
          <w:marRight w:val="0"/>
          <w:marTop w:val="72"/>
          <w:marBottom w:val="0"/>
          <w:divBdr>
            <w:top w:val="none" w:sz="0" w:space="0" w:color="auto"/>
            <w:left w:val="none" w:sz="0" w:space="0" w:color="auto"/>
            <w:bottom w:val="none" w:sz="0" w:space="0" w:color="auto"/>
            <w:right w:val="none" w:sz="0" w:space="0" w:color="auto"/>
          </w:divBdr>
          <w:divsChild>
            <w:div w:id="1733311435">
              <w:marLeft w:val="360"/>
              <w:marRight w:val="0"/>
              <w:marTop w:val="72"/>
              <w:marBottom w:val="72"/>
              <w:divBdr>
                <w:top w:val="none" w:sz="0" w:space="0" w:color="auto"/>
                <w:left w:val="none" w:sz="0" w:space="0" w:color="auto"/>
                <w:bottom w:val="none" w:sz="0" w:space="0" w:color="auto"/>
                <w:right w:val="none" w:sz="0" w:space="0" w:color="auto"/>
              </w:divBdr>
              <w:divsChild>
                <w:div w:id="1972009074">
                  <w:marLeft w:val="0"/>
                  <w:marRight w:val="0"/>
                  <w:marTop w:val="0"/>
                  <w:marBottom w:val="0"/>
                  <w:divBdr>
                    <w:top w:val="none" w:sz="0" w:space="0" w:color="auto"/>
                    <w:left w:val="none" w:sz="0" w:space="0" w:color="auto"/>
                    <w:bottom w:val="none" w:sz="0" w:space="0" w:color="auto"/>
                    <w:right w:val="none" w:sz="0" w:space="0" w:color="auto"/>
                  </w:divBdr>
                </w:div>
              </w:divsChild>
            </w:div>
            <w:div w:id="682702226">
              <w:marLeft w:val="360"/>
              <w:marRight w:val="0"/>
              <w:marTop w:val="0"/>
              <w:marBottom w:val="72"/>
              <w:divBdr>
                <w:top w:val="none" w:sz="0" w:space="0" w:color="auto"/>
                <w:left w:val="none" w:sz="0" w:space="0" w:color="auto"/>
                <w:bottom w:val="none" w:sz="0" w:space="0" w:color="auto"/>
                <w:right w:val="none" w:sz="0" w:space="0" w:color="auto"/>
              </w:divBdr>
              <w:divsChild>
                <w:div w:id="17369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3470">
          <w:marLeft w:val="0"/>
          <w:marRight w:val="0"/>
          <w:marTop w:val="72"/>
          <w:marBottom w:val="0"/>
          <w:divBdr>
            <w:top w:val="none" w:sz="0" w:space="0" w:color="auto"/>
            <w:left w:val="none" w:sz="0" w:space="0" w:color="auto"/>
            <w:bottom w:val="none" w:sz="0" w:space="0" w:color="auto"/>
            <w:right w:val="none" w:sz="0" w:space="0" w:color="auto"/>
          </w:divBdr>
          <w:divsChild>
            <w:div w:id="124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531">
      <w:bodyDiv w:val="1"/>
      <w:marLeft w:val="0"/>
      <w:marRight w:val="0"/>
      <w:marTop w:val="0"/>
      <w:marBottom w:val="0"/>
      <w:divBdr>
        <w:top w:val="none" w:sz="0" w:space="0" w:color="auto"/>
        <w:left w:val="none" w:sz="0" w:space="0" w:color="auto"/>
        <w:bottom w:val="none" w:sz="0" w:space="0" w:color="auto"/>
        <w:right w:val="none" w:sz="0" w:space="0" w:color="auto"/>
      </w:divBdr>
    </w:div>
    <w:div w:id="817918834">
      <w:bodyDiv w:val="1"/>
      <w:marLeft w:val="0"/>
      <w:marRight w:val="0"/>
      <w:marTop w:val="0"/>
      <w:marBottom w:val="0"/>
      <w:divBdr>
        <w:top w:val="none" w:sz="0" w:space="0" w:color="auto"/>
        <w:left w:val="none" w:sz="0" w:space="0" w:color="auto"/>
        <w:bottom w:val="none" w:sz="0" w:space="0" w:color="auto"/>
        <w:right w:val="none" w:sz="0" w:space="0" w:color="auto"/>
      </w:divBdr>
      <w:divsChild>
        <w:div w:id="299657326">
          <w:marLeft w:val="0"/>
          <w:marRight w:val="0"/>
          <w:marTop w:val="72"/>
          <w:marBottom w:val="0"/>
          <w:divBdr>
            <w:top w:val="none" w:sz="0" w:space="0" w:color="auto"/>
            <w:left w:val="none" w:sz="0" w:space="0" w:color="auto"/>
            <w:bottom w:val="none" w:sz="0" w:space="0" w:color="auto"/>
            <w:right w:val="none" w:sz="0" w:space="0" w:color="auto"/>
          </w:divBdr>
          <w:divsChild>
            <w:div w:id="2014725852">
              <w:marLeft w:val="0"/>
              <w:marRight w:val="0"/>
              <w:marTop w:val="0"/>
              <w:marBottom w:val="0"/>
              <w:divBdr>
                <w:top w:val="none" w:sz="0" w:space="0" w:color="auto"/>
                <w:left w:val="none" w:sz="0" w:space="0" w:color="auto"/>
                <w:bottom w:val="none" w:sz="0" w:space="0" w:color="auto"/>
                <w:right w:val="none" w:sz="0" w:space="0" w:color="auto"/>
              </w:divBdr>
            </w:div>
          </w:divsChild>
        </w:div>
        <w:div w:id="1855801287">
          <w:marLeft w:val="0"/>
          <w:marRight w:val="0"/>
          <w:marTop w:val="72"/>
          <w:marBottom w:val="0"/>
          <w:divBdr>
            <w:top w:val="none" w:sz="0" w:space="0" w:color="auto"/>
            <w:left w:val="none" w:sz="0" w:space="0" w:color="auto"/>
            <w:bottom w:val="none" w:sz="0" w:space="0" w:color="auto"/>
            <w:right w:val="none" w:sz="0" w:space="0" w:color="auto"/>
          </w:divBdr>
          <w:divsChild>
            <w:div w:id="21184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35110">
      <w:bodyDiv w:val="1"/>
      <w:marLeft w:val="0"/>
      <w:marRight w:val="0"/>
      <w:marTop w:val="0"/>
      <w:marBottom w:val="0"/>
      <w:divBdr>
        <w:top w:val="none" w:sz="0" w:space="0" w:color="auto"/>
        <w:left w:val="none" w:sz="0" w:space="0" w:color="auto"/>
        <w:bottom w:val="none" w:sz="0" w:space="0" w:color="auto"/>
        <w:right w:val="none" w:sz="0" w:space="0" w:color="auto"/>
      </w:divBdr>
    </w:div>
    <w:div w:id="1593666831">
      <w:bodyDiv w:val="1"/>
      <w:marLeft w:val="0"/>
      <w:marRight w:val="0"/>
      <w:marTop w:val="0"/>
      <w:marBottom w:val="0"/>
      <w:divBdr>
        <w:top w:val="none" w:sz="0" w:space="0" w:color="auto"/>
        <w:left w:val="none" w:sz="0" w:space="0" w:color="auto"/>
        <w:bottom w:val="none" w:sz="0" w:space="0" w:color="auto"/>
        <w:right w:val="none" w:sz="0" w:space="0" w:color="auto"/>
      </w:divBdr>
    </w:div>
    <w:div w:id="20548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q4tqojoobqxalrtha2to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x.online.wolterskluwer.pl/WKPLOnline/index.rpc"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uydqmbzheyc44dboaxdcmbvgaydqob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B7FB-3BD6-4C6F-AB56-69A1F333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44305</Words>
  <Characters>265833</Characters>
  <Application>Microsoft Office Word</Application>
  <DocSecurity>0</DocSecurity>
  <Lines>2215</Lines>
  <Paragraphs>619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Spalińska Kamila  (DLUS)</dc:creator>
  <cp:keywords/>
  <dc:description/>
  <cp:lastModifiedBy>Żak Łukasz  (DLUS)</cp:lastModifiedBy>
  <cp:revision>12</cp:revision>
  <cp:lastPrinted>2022-02-09T09:44:00Z</cp:lastPrinted>
  <dcterms:created xsi:type="dcterms:W3CDTF">2022-02-24T10:27:00Z</dcterms:created>
  <dcterms:modified xsi:type="dcterms:W3CDTF">2022-04-20T10:49:00Z</dcterms:modified>
</cp:coreProperties>
</file>