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6CD2" w14:textId="2474D471" w:rsidR="00E563D6" w:rsidRPr="00E563D6" w:rsidRDefault="00717EA5" w:rsidP="006A07AF">
      <w:pPr>
        <w:jc w:val="both"/>
      </w:pPr>
      <w:r>
        <w:t>O</w:t>
      </w:r>
      <w:r w:rsidR="00E563D6" w:rsidRPr="00E563D6">
        <w:t>ŚWIADCZENIE</w:t>
      </w:r>
    </w:p>
    <w:p w14:paraId="7A60A308" w14:textId="77777777" w:rsidR="00E563D6" w:rsidRPr="00E563D6" w:rsidRDefault="00E563D6" w:rsidP="006A07AF">
      <w:pPr>
        <w:jc w:val="both"/>
      </w:pPr>
    </w:p>
    <w:p w14:paraId="685B55BA" w14:textId="509D7EDA" w:rsidR="00E563D6" w:rsidRPr="00E563D6" w:rsidRDefault="00E563D6" w:rsidP="006A07AF">
      <w:pPr>
        <w:jc w:val="both"/>
      </w:pPr>
      <w:r w:rsidRPr="00E563D6">
        <w:t xml:space="preserve">Odnosząc się do </w:t>
      </w:r>
      <w:r w:rsidR="00717EA5">
        <w:t>słów</w:t>
      </w:r>
      <w:r w:rsidR="00717EA5" w:rsidRPr="00E563D6">
        <w:t xml:space="preserve"> </w:t>
      </w:r>
      <w:r w:rsidR="00292F88" w:rsidRPr="00E563D6">
        <w:t>Karola Nawrockiego</w:t>
      </w:r>
      <w:r w:rsidR="00292F88">
        <w:t>,</w:t>
      </w:r>
      <w:r w:rsidR="00292F88" w:rsidRPr="00E563D6">
        <w:t xml:space="preserve"> </w:t>
      </w:r>
      <w:r w:rsidRPr="00E563D6">
        <w:t>byłego dyrektora MIIWŚ w Gdańsku, które padły podczas jego konferencji prasowej w Zakopanem 22 stycznia 2024 r., uprzejmie informujemy, że:</w:t>
      </w:r>
    </w:p>
    <w:p w14:paraId="12F4A919" w14:textId="77777777" w:rsidR="00E563D6" w:rsidRPr="00E563D6" w:rsidRDefault="00E563D6" w:rsidP="006A07AF">
      <w:pPr>
        <w:jc w:val="both"/>
      </w:pPr>
    </w:p>
    <w:p w14:paraId="4F07E678" w14:textId="14519E42" w:rsidR="00E563D6" w:rsidRPr="00E563D6" w:rsidRDefault="00E563D6" w:rsidP="006A07AF">
      <w:pPr>
        <w:jc w:val="both"/>
      </w:pPr>
      <w:r w:rsidRPr="00E563D6">
        <w:t xml:space="preserve">1. Nie jest prawdą, że apartamenty i pokoje gościnne usytuowane w gmachu muzeum powstały jako mieszkania przeznaczone dla poprzedniej dyrekcji. </w:t>
      </w:r>
      <w:r w:rsidR="00292F88">
        <w:t>Ani</w:t>
      </w:r>
      <w:r w:rsidR="00292F88" w:rsidRPr="00E563D6">
        <w:t xml:space="preserve"> </w:t>
      </w:r>
      <w:r w:rsidRPr="00E563D6">
        <w:t>dyrektor prof. Paweł Machcewicz</w:t>
      </w:r>
      <w:r w:rsidR="00292F88">
        <w:t>, ani</w:t>
      </w:r>
      <w:r w:rsidRPr="00E563D6">
        <w:t xml:space="preserve"> żaden z jego zastępców nie spędzili w tych pomieszczeniach </w:t>
      </w:r>
      <w:r w:rsidR="00292F88">
        <w:t>nawet</w:t>
      </w:r>
      <w:r w:rsidRPr="00E563D6">
        <w:t xml:space="preserve"> doby.</w:t>
      </w:r>
    </w:p>
    <w:p w14:paraId="7D2160E2" w14:textId="77777777" w:rsidR="00E563D6" w:rsidRPr="00E563D6" w:rsidRDefault="00E563D6" w:rsidP="006A07AF">
      <w:pPr>
        <w:jc w:val="both"/>
      </w:pPr>
    </w:p>
    <w:p w14:paraId="048EAF66" w14:textId="3776EB58" w:rsidR="00E563D6" w:rsidRPr="00E563D6" w:rsidRDefault="00E563D6" w:rsidP="006A07AF">
      <w:pPr>
        <w:jc w:val="both"/>
      </w:pPr>
      <w:r w:rsidRPr="00E563D6">
        <w:t xml:space="preserve">2. Nie jest prawdą twierdzenie, że to dopiero Karol Nawrocki zadecydował o udostępnieniu w/w apartamentów i pokoi </w:t>
      </w:r>
      <w:r w:rsidR="00717EA5">
        <w:t>w celach</w:t>
      </w:r>
      <w:r w:rsidRPr="00E563D6">
        <w:t xml:space="preserve"> komercyjnych</w:t>
      </w:r>
      <w:r w:rsidR="00766D38">
        <w:t xml:space="preserve"> – </w:t>
      </w:r>
      <w:r w:rsidR="00766D38" w:rsidRPr="00E563D6">
        <w:t>na wynajem</w:t>
      </w:r>
      <w:r w:rsidR="00766D38">
        <w:t xml:space="preserve"> z</w:t>
      </w:r>
      <w:r w:rsidRPr="00E563D6">
        <w:t>ostały przewidziane już na etapie projektowania budynku muzeum</w:t>
      </w:r>
      <w:r w:rsidR="00717EA5">
        <w:t>.</w:t>
      </w:r>
      <w:r w:rsidRPr="00E563D6">
        <w:t xml:space="preserve"> </w:t>
      </w:r>
      <w:r w:rsidR="00766D38">
        <w:t>Zyski z ich najmu miały zasilać</w:t>
      </w:r>
      <w:r w:rsidRPr="00E563D6">
        <w:t xml:space="preserve"> budżet </w:t>
      </w:r>
      <w:r w:rsidR="00717EA5">
        <w:t xml:space="preserve">instytucji </w:t>
      </w:r>
      <w:r w:rsidRPr="00E563D6">
        <w:t xml:space="preserve">oraz obniżać koszty organizowanych wydarzeń poprzez udostępnianie </w:t>
      </w:r>
      <w:r w:rsidR="00717EA5">
        <w:t>pokojów</w:t>
      </w:r>
      <w:r w:rsidR="00717EA5" w:rsidRPr="00E563D6">
        <w:t xml:space="preserve"> </w:t>
      </w:r>
      <w:r w:rsidRPr="00E563D6">
        <w:t>gościom (prelegentom, historykom, artystom, muzealnikom). </w:t>
      </w:r>
    </w:p>
    <w:p w14:paraId="70EB81BE" w14:textId="77777777" w:rsidR="00E563D6" w:rsidRPr="00E563D6" w:rsidRDefault="00E563D6" w:rsidP="006A07AF">
      <w:pPr>
        <w:jc w:val="both"/>
      </w:pPr>
    </w:p>
    <w:p w14:paraId="15DD3DE1" w14:textId="7FD2619D" w:rsidR="00E563D6" w:rsidRPr="00B06513" w:rsidRDefault="00E563D6" w:rsidP="006A07AF">
      <w:pPr>
        <w:jc w:val="both"/>
        <w:rPr>
          <w:color w:val="000000" w:themeColor="text1"/>
        </w:rPr>
      </w:pPr>
      <w:r w:rsidRPr="00E563D6">
        <w:t>3. Nie jest również prawdą, że przez cały okres pandemii apartamenty i pokoje w gmachu muzeum pozostawały wyłączone z użytku. Zgodnie z rozporządzeniem Rady Ministrów z 31 marca 2020 r</w:t>
      </w:r>
      <w:r w:rsidRPr="00B06513">
        <w:rPr>
          <w:color w:val="000000" w:themeColor="text1"/>
        </w:rPr>
        <w:t>.</w:t>
      </w:r>
      <w:r w:rsidR="00B06513" w:rsidRPr="00B06513">
        <w:rPr>
          <w:color w:val="000000" w:themeColor="text1"/>
        </w:rPr>
        <w:t xml:space="preserve"> w sprawie ustanowienia określonych ograniczeń, nakazów i zakazów w związku z wystąpieniem stanu epidemii </w:t>
      </w:r>
      <w:r w:rsidRPr="00B06513">
        <w:rPr>
          <w:color w:val="000000" w:themeColor="text1"/>
        </w:rPr>
        <w:t>całkowite zamknięcie hoteli nastąpiło 1 kwietnia 2020 r., a od 5 maja 2020 r. mogły one ponownie przyjmować gości. Całkowite zamknięcie trwało więc 36 dni.</w:t>
      </w:r>
      <w:r w:rsidR="00B06513" w:rsidRPr="00B06513">
        <w:rPr>
          <w:color w:val="000000" w:themeColor="text1"/>
        </w:rPr>
        <w:t xml:space="preserve"> Ograniczenia w prowadzeniu działalności hotelarskiej wprowadzane w późniejszym czasie nie miały charakteru bezwzględnego. </w:t>
      </w:r>
      <w:r w:rsidRPr="00B06513">
        <w:rPr>
          <w:color w:val="000000" w:themeColor="text1"/>
        </w:rPr>
        <w:t xml:space="preserve"> Tymczasem </w:t>
      </w:r>
      <w:r w:rsidR="00717EA5" w:rsidRPr="00B06513">
        <w:rPr>
          <w:color w:val="000000" w:themeColor="text1"/>
        </w:rPr>
        <w:t xml:space="preserve">Karol </w:t>
      </w:r>
      <w:r w:rsidRPr="00B06513">
        <w:rPr>
          <w:color w:val="000000" w:themeColor="text1"/>
        </w:rPr>
        <w:t xml:space="preserve">Nawrocki blokował apartament Deluxe w sumie przez 200 dni. Wśród 15 rezerwacji, których dokonał, odnotowano 10 dziesięciodniowych lub krótszych oraz </w:t>
      </w:r>
      <w:r w:rsidR="00717EA5" w:rsidRPr="00B06513">
        <w:rPr>
          <w:color w:val="000000" w:themeColor="text1"/>
        </w:rPr>
        <w:t xml:space="preserve">5 </w:t>
      </w:r>
      <w:r w:rsidRPr="00B06513">
        <w:rPr>
          <w:color w:val="000000" w:themeColor="text1"/>
        </w:rPr>
        <w:t>na okres dłuższy niż 10 dni.</w:t>
      </w:r>
    </w:p>
    <w:p w14:paraId="639B8AEC" w14:textId="77777777" w:rsidR="00E563D6" w:rsidRPr="00B06513" w:rsidRDefault="00E563D6" w:rsidP="006A07AF">
      <w:pPr>
        <w:jc w:val="both"/>
        <w:rPr>
          <w:color w:val="000000" w:themeColor="text1"/>
        </w:rPr>
      </w:pPr>
      <w:r w:rsidRPr="00B06513">
        <w:rPr>
          <w:color w:val="000000" w:themeColor="text1"/>
        </w:rPr>
        <w:t>Te ostatnie miały miejsce w następujących terminach:</w:t>
      </w:r>
    </w:p>
    <w:p w14:paraId="612D63B0" w14:textId="21760C64" w:rsidR="00E563D6" w:rsidRPr="00B06513" w:rsidRDefault="00E563D6" w:rsidP="006A07AF">
      <w:pPr>
        <w:jc w:val="both"/>
        <w:rPr>
          <w:color w:val="000000" w:themeColor="text1"/>
        </w:rPr>
      </w:pPr>
      <w:r w:rsidRPr="00B06513">
        <w:rPr>
          <w:color w:val="000000" w:themeColor="text1"/>
        </w:rPr>
        <w:t>- 08.08.2020–30.08.2020</w:t>
      </w:r>
    </w:p>
    <w:p w14:paraId="25563C9E" w14:textId="6ED8320E" w:rsidR="00E563D6" w:rsidRPr="00B06513" w:rsidRDefault="00E563D6" w:rsidP="006A07AF">
      <w:pPr>
        <w:jc w:val="both"/>
        <w:rPr>
          <w:color w:val="000000" w:themeColor="text1"/>
        </w:rPr>
      </w:pPr>
      <w:r w:rsidRPr="00B06513">
        <w:rPr>
          <w:color w:val="000000" w:themeColor="text1"/>
        </w:rPr>
        <w:t>- 04.10.2020</w:t>
      </w:r>
      <w:r w:rsidR="00717EA5" w:rsidRPr="00B06513">
        <w:rPr>
          <w:color w:val="000000" w:themeColor="text1"/>
        </w:rPr>
        <w:t>–</w:t>
      </w:r>
      <w:r w:rsidRPr="00B06513">
        <w:rPr>
          <w:color w:val="000000" w:themeColor="text1"/>
        </w:rPr>
        <w:t>01.11.2020</w:t>
      </w:r>
    </w:p>
    <w:p w14:paraId="78603F87" w14:textId="0135DCF4" w:rsidR="00E563D6" w:rsidRPr="00B06513" w:rsidRDefault="00E563D6" w:rsidP="006A07AF">
      <w:pPr>
        <w:jc w:val="both"/>
        <w:rPr>
          <w:color w:val="000000" w:themeColor="text1"/>
        </w:rPr>
      </w:pPr>
      <w:r w:rsidRPr="00B06513">
        <w:rPr>
          <w:color w:val="000000" w:themeColor="text1"/>
        </w:rPr>
        <w:t>- 01.11.2020</w:t>
      </w:r>
      <w:r w:rsidR="00717EA5" w:rsidRPr="00B06513">
        <w:rPr>
          <w:color w:val="000000" w:themeColor="text1"/>
        </w:rPr>
        <w:t>–</w:t>
      </w:r>
      <w:r w:rsidRPr="00B06513">
        <w:rPr>
          <w:color w:val="000000" w:themeColor="text1"/>
        </w:rPr>
        <w:t>12.11.2020</w:t>
      </w:r>
    </w:p>
    <w:p w14:paraId="1F721ED9" w14:textId="289F0B3C" w:rsidR="00E563D6" w:rsidRPr="00B06513" w:rsidRDefault="00E563D6" w:rsidP="006A07AF">
      <w:pPr>
        <w:jc w:val="both"/>
        <w:rPr>
          <w:color w:val="000000" w:themeColor="text1"/>
        </w:rPr>
      </w:pPr>
      <w:r w:rsidRPr="00B06513">
        <w:rPr>
          <w:color w:val="000000" w:themeColor="text1"/>
        </w:rPr>
        <w:t>- 12.11.2020</w:t>
      </w:r>
      <w:r w:rsidR="00717EA5" w:rsidRPr="00B06513">
        <w:rPr>
          <w:color w:val="000000" w:themeColor="text1"/>
        </w:rPr>
        <w:t>–</w:t>
      </w:r>
      <w:r w:rsidRPr="00B06513">
        <w:rPr>
          <w:color w:val="000000" w:themeColor="text1"/>
        </w:rPr>
        <w:t>04.12.2020</w:t>
      </w:r>
    </w:p>
    <w:p w14:paraId="78162799" w14:textId="2204F768" w:rsidR="00E563D6" w:rsidRPr="00B06513" w:rsidRDefault="00E563D6" w:rsidP="006A07AF">
      <w:pPr>
        <w:jc w:val="both"/>
        <w:rPr>
          <w:color w:val="000000" w:themeColor="text1"/>
        </w:rPr>
      </w:pPr>
      <w:r w:rsidRPr="00B06513">
        <w:rPr>
          <w:color w:val="000000" w:themeColor="text1"/>
        </w:rPr>
        <w:t>- 28.12.2020</w:t>
      </w:r>
      <w:r w:rsidR="00717EA5" w:rsidRPr="00B06513">
        <w:rPr>
          <w:color w:val="000000" w:themeColor="text1"/>
        </w:rPr>
        <w:t>–</w:t>
      </w:r>
      <w:r w:rsidRPr="00B06513">
        <w:rPr>
          <w:color w:val="000000" w:themeColor="text1"/>
        </w:rPr>
        <w:t>01.04.2021.</w:t>
      </w:r>
    </w:p>
    <w:p w14:paraId="5F662129" w14:textId="77777777" w:rsidR="00FD2279" w:rsidRPr="00B06513" w:rsidRDefault="00FD2279" w:rsidP="006A07AF">
      <w:pPr>
        <w:jc w:val="both"/>
        <w:rPr>
          <w:color w:val="000000" w:themeColor="text1"/>
        </w:rPr>
      </w:pPr>
    </w:p>
    <w:p w14:paraId="04F9FE57" w14:textId="380B1982" w:rsidR="00E563D6" w:rsidRPr="00E563D6" w:rsidRDefault="00E563D6" w:rsidP="006A07AF">
      <w:pPr>
        <w:jc w:val="both"/>
      </w:pPr>
      <w:r w:rsidRPr="00B06513">
        <w:rPr>
          <w:color w:val="000000" w:themeColor="text1"/>
        </w:rPr>
        <w:t xml:space="preserve">W podanym okresach apartament nie mógł być </w:t>
      </w:r>
      <w:r w:rsidR="00B06513" w:rsidRPr="00B06513">
        <w:rPr>
          <w:color w:val="000000" w:themeColor="text1"/>
        </w:rPr>
        <w:t>dostępny dla innych osób</w:t>
      </w:r>
      <w:r w:rsidRPr="00B06513">
        <w:rPr>
          <w:color w:val="000000" w:themeColor="text1"/>
        </w:rPr>
        <w:t>. </w:t>
      </w:r>
      <w:r w:rsidR="00FD2279" w:rsidRPr="00B06513">
        <w:rPr>
          <w:color w:val="000000" w:themeColor="text1"/>
        </w:rPr>
        <w:t xml:space="preserve">Stoi </w:t>
      </w:r>
      <w:r w:rsidR="00FD2279">
        <w:t>to</w:t>
      </w:r>
      <w:r w:rsidR="006A07AF">
        <w:br/>
        <w:t xml:space="preserve"> </w:t>
      </w:r>
      <w:bookmarkStart w:id="0" w:name="_GoBack"/>
      <w:bookmarkEnd w:id="0"/>
      <w:r w:rsidR="00FD2279">
        <w:t xml:space="preserve">w sprzeczności z twierdzeniem </w:t>
      </w:r>
      <w:r w:rsidRPr="00E563D6">
        <w:t>Karol</w:t>
      </w:r>
      <w:r w:rsidR="00FD2279">
        <w:t>a</w:t>
      </w:r>
      <w:r w:rsidRPr="00E563D6">
        <w:t xml:space="preserve"> Nawrocki</w:t>
      </w:r>
      <w:r w:rsidR="00FD2279">
        <w:t>ego, który na konferencji w Zakopanem powiedział</w:t>
      </w:r>
      <w:r w:rsidRPr="00E563D6">
        <w:t>: „nigdy tam nie mieszkałem dłużej ciągiem niż 10 dni”.</w:t>
      </w:r>
    </w:p>
    <w:p w14:paraId="1E123C47" w14:textId="77777777" w:rsidR="00B06513" w:rsidRPr="00E563D6" w:rsidRDefault="00B06513" w:rsidP="006A07AF">
      <w:pPr>
        <w:jc w:val="both"/>
      </w:pPr>
    </w:p>
    <w:p w14:paraId="0F2673F9" w14:textId="717E01D2" w:rsidR="00E563D6" w:rsidRPr="00E563D6" w:rsidRDefault="00E563D6" w:rsidP="006A07AF">
      <w:pPr>
        <w:jc w:val="both"/>
      </w:pPr>
      <w:r w:rsidRPr="00E563D6">
        <w:t xml:space="preserve">4. Karol Nawrocki twierdzi, że w okresie pandemii dwukrotnie odbywał w apartamencie Deluxe kwarantannę. Z dokumentacji wynika, że </w:t>
      </w:r>
      <w:r w:rsidR="001216F5">
        <w:t>było tak</w:t>
      </w:r>
      <w:r w:rsidRPr="00E563D6">
        <w:t xml:space="preserve"> jedynie raz i trwało </w:t>
      </w:r>
      <w:r w:rsidR="00766D38">
        <w:t xml:space="preserve">to </w:t>
      </w:r>
      <w:r w:rsidRPr="00E563D6">
        <w:t>10 dni.</w:t>
      </w:r>
    </w:p>
    <w:p w14:paraId="7C69FBBA" w14:textId="77777777" w:rsidR="00E563D6" w:rsidRPr="00E563D6" w:rsidRDefault="00E563D6" w:rsidP="006A07AF">
      <w:pPr>
        <w:jc w:val="both"/>
      </w:pPr>
    </w:p>
    <w:p w14:paraId="08EB10F3" w14:textId="2CE220A9" w:rsidR="00E563D6" w:rsidRDefault="00E563D6" w:rsidP="006A07AF">
      <w:pPr>
        <w:jc w:val="both"/>
      </w:pPr>
      <w:r w:rsidRPr="00E563D6">
        <w:t xml:space="preserve">5. Nasze zdziwienie budzi </w:t>
      </w:r>
      <w:r w:rsidR="00766D38">
        <w:t>również</w:t>
      </w:r>
      <w:r w:rsidR="00400594">
        <w:t xml:space="preserve"> wypowiedź</w:t>
      </w:r>
      <w:r w:rsidRPr="00E563D6">
        <w:t xml:space="preserve"> Karola Nawrockiego, </w:t>
      </w:r>
      <w:r w:rsidR="00400594">
        <w:t xml:space="preserve">dotycząca spotkań służbowych, które odbywał </w:t>
      </w:r>
      <w:r w:rsidRPr="00E563D6">
        <w:t>w należącym do kompleksu muzealnego apartamencie. Informujemy, że w gmachu muzeum znajduje się obszerny gabinet dyrektorski oraz sala konferencyjna przeznaczone do przyjmowania gości z kraju i zagranicy. Nie ma jakiejkolwiek potrzeby, aby wykorzystywać w takich celach apartamenty i pokoje gościnne.</w:t>
      </w:r>
    </w:p>
    <w:p w14:paraId="566FA78A" w14:textId="77777777" w:rsidR="00E563D6" w:rsidRDefault="00E563D6" w:rsidP="006A07AF">
      <w:pPr>
        <w:jc w:val="both"/>
      </w:pPr>
    </w:p>
    <w:p w14:paraId="3CF5EFDA" w14:textId="66B7FDE1" w:rsidR="00E563D6" w:rsidRDefault="00E563D6" w:rsidP="006A07AF">
      <w:pPr>
        <w:jc w:val="both"/>
      </w:pPr>
      <w:r>
        <w:lastRenderedPageBreak/>
        <w:t xml:space="preserve">6. Karol Nawrocki utrzymuje, </w:t>
      </w:r>
      <w:r w:rsidR="001216F5">
        <w:t xml:space="preserve">że </w:t>
      </w:r>
      <w:r>
        <w:t xml:space="preserve">zajmował </w:t>
      </w:r>
      <w:r w:rsidRPr="00E563D6">
        <w:t>apartament Deluxe</w:t>
      </w:r>
      <w:r>
        <w:t xml:space="preserve"> w celu wypełniania obowiązków służbowych. Tymczasem pozostawał on do jego </w:t>
      </w:r>
      <w:r w:rsidR="001216F5">
        <w:t xml:space="preserve">dyspozycji </w:t>
      </w:r>
      <w:r>
        <w:t>przez 16 dni jego urlopu wypoczynkowego, a więc w czasie</w:t>
      </w:r>
      <w:r w:rsidR="005B28C4">
        <w:t>,</w:t>
      </w:r>
      <w:r>
        <w:t xml:space="preserve"> gdy nie </w:t>
      </w:r>
      <w:r w:rsidR="005B28C4">
        <w:t>świadczył on pracy</w:t>
      </w:r>
      <w:r>
        <w:t>.</w:t>
      </w:r>
    </w:p>
    <w:p w14:paraId="7DE2D978" w14:textId="77777777" w:rsidR="00E563D6" w:rsidRPr="00E563D6" w:rsidRDefault="00E563D6" w:rsidP="006A07AF">
      <w:pPr>
        <w:jc w:val="both"/>
      </w:pPr>
    </w:p>
    <w:p w14:paraId="41FF532A" w14:textId="2816A04C" w:rsidR="00E563D6" w:rsidRPr="00E563D6" w:rsidRDefault="00E563D6" w:rsidP="006A07AF">
      <w:pPr>
        <w:jc w:val="both"/>
      </w:pPr>
      <w:r>
        <w:t>7</w:t>
      </w:r>
      <w:r w:rsidRPr="00E563D6">
        <w:t>. Nie jest uprawnione twierdzenie Karola Nawrockiego, </w:t>
      </w:r>
      <w:r w:rsidR="001216F5">
        <w:t>że</w:t>
      </w:r>
      <w:r w:rsidR="001216F5" w:rsidRPr="00E563D6">
        <w:t xml:space="preserve"> </w:t>
      </w:r>
      <w:r w:rsidRPr="00E563D6">
        <w:t>obecne władze Muzeum prowadzą</w:t>
      </w:r>
      <w:r>
        <w:t xml:space="preserve"> celowy</w:t>
      </w:r>
      <w:r w:rsidRPr="00E563D6">
        <w:t xml:space="preserve"> </w:t>
      </w:r>
      <w:r>
        <w:t>„</w:t>
      </w:r>
      <w:r w:rsidRPr="00E563D6">
        <w:t>atak</w:t>
      </w:r>
      <w:r>
        <w:t>” na jego osobę</w:t>
      </w:r>
      <w:r w:rsidRPr="00E563D6">
        <w:t>. Muzeum II Wojny Światowej, działając na podstawie ustawy z dnia 6 września 2001 r. o dostępie do informacji publicznej, jest zobowiązane do udzielenia odpowiedzi na skierowane do niego pytania. Uprzejmie informujemy, że wszelkie dane na temat apartamentów funkcjonujące w obiegu publicznym zostały przez nas udostępnione w odpowiedzi na pytania dziennikarzy.</w:t>
      </w:r>
    </w:p>
    <w:p w14:paraId="7B264B58" w14:textId="77777777" w:rsidR="00E563D6" w:rsidRPr="00E563D6" w:rsidRDefault="00E563D6" w:rsidP="006A07AF">
      <w:pPr>
        <w:jc w:val="both"/>
      </w:pPr>
    </w:p>
    <w:p w14:paraId="304DEAB8" w14:textId="77777777" w:rsidR="005E6549" w:rsidRDefault="005E6549"/>
    <w:sectPr w:rsidR="005E6549" w:rsidSect="001E29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D6"/>
    <w:rsid w:val="000E1C4C"/>
    <w:rsid w:val="00101515"/>
    <w:rsid w:val="001216F5"/>
    <w:rsid w:val="001E2943"/>
    <w:rsid w:val="001F2C8B"/>
    <w:rsid w:val="00252BF3"/>
    <w:rsid w:val="00292F88"/>
    <w:rsid w:val="002F218B"/>
    <w:rsid w:val="00400594"/>
    <w:rsid w:val="005531D0"/>
    <w:rsid w:val="005B28C4"/>
    <w:rsid w:val="005E6549"/>
    <w:rsid w:val="006A07AF"/>
    <w:rsid w:val="00717EA5"/>
    <w:rsid w:val="00766D38"/>
    <w:rsid w:val="00865EDD"/>
    <w:rsid w:val="0091509B"/>
    <w:rsid w:val="00B06513"/>
    <w:rsid w:val="00BC5AC3"/>
    <w:rsid w:val="00BC77C3"/>
    <w:rsid w:val="00C473E1"/>
    <w:rsid w:val="00C55C55"/>
    <w:rsid w:val="00D01F99"/>
    <w:rsid w:val="00E563D6"/>
    <w:rsid w:val="00EC1568"/>
    <w:rsid w:val="00EE2955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ED33"/>
  <w15:chartTrackingRefBased/>
  <w15:docId w15:val="{95D10D19-0CA6-A847-A610-46DA98D3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3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3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3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3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3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3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3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3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3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3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3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6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3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63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3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63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3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Wnuk</dc:creator>
  <cp:keywords/>
  <dc:description/>
  <cp:lastModifiedBy>Aleksandra Trawińska</cp:lastModifiedBy>
  <cp:revision>2</cp:revision>
  <dcterms:created xsi:type="dcterms:W3CDTF">2025-01-24T14:02:00Z</dcterms:created>
  <dcterms:modified xsi:type="dcterms:W3CDTF">2025-01-24T14:02:00Z</dcterms:modified>
</cp:coreProperties>
</file>